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81" w:rsidRDefault="00830C81" w:rsidP="007F5167">
      <w:pPr>
        <w:autoSpaceDE w:val="0"/>
        <w:autoSpaceDN w:val="0"/>
        <w:adjustRightInd w:val="0"/>
        <w:rPr>
          <w:b/>
          <w:bCs/>
          <w:sz w:val="24"/>
          <w:szCs w:val="24"/>
        </w:rPr>
      </w:pPr>
    </w:p>
    <w:p w:rsidR="007F5167" w:rsidRPr="00D9275D" w:rsidRDefault="007F5167" w:rsidP="00C36B51">
      <w:pPr>
        <w:autoSpaceDE w:val="0"/>
        <w:autoSpaceDN w:val="0"/>
        <w:adjustRightInd w:val="0"/>
        <w:jc w:val="center"/>
        <w:outlineLvl w:val="0"/>
        <w:rPr>
          <w:b/>
          <w:bCs/>
        </w:rPr>
      </w:pPr>
      <w:r w:rsidRPr="00D9275D">
        <w:rPr>
          <w:b/>
          <w:bCs/>
        </w:rPr>
        <w:t>Richtlinie der Landeshauptstadt Dresden zur Förderung von</w:t>
      </w:r>
    </w:p>
    <w:p w:rsidR="007F5167" w:rsidRPr="00D9275D" w:rsidRDefault="007F5167" w:rsidP="00C36B51">
      <w:pPr>
        <w:autoSpaceDE w:val="0"/>
        <w:autoSpaceDN w:val="0"/>
        <w:adjustRightInd w:val="0"/>
        <w:jc w:val="center"/>
        <w:outlineLvl w:val="0"/>
        <w:rPr>
          <w:b/>
          <w:bCs/>
        </w:rPr>
      </w:pPr>
      <w:r w:rsidRPr="00D9275D">
        <w:rPr>
          <w:b/>
          <w:bCs/>
        </w:rPr>
        <w:t xml:space="preserve">Kindern in </w:t>
      </w:r>
      <w:r w:rsidR="00830C81" w:rsidRPr="00D9275D">
        <w:rPr>
          <w:b/>
          <w:bCs/>
        </w:rPr>
        <w:t>Kindert</w:t>
      </w:r>
      <w:r w:rsidRPr="00D9275D">
        <w:rPr>
          <w:b/>
          <w:bCs/>
        </w:rPr>
        <w:t>agespflege</w:t>
      </w:r>
    </w:p>
    <w:p w:rsidR="00785DF1" w:rsidRPr="00D9275D" w:rsidRDefault="00785DF1" w:rsidP="007F5167">
      <w:pPr>
        <w:autoSpaceDE w:val="0"/>
        <w:autoSpaceDN w:val="0"/>
        <w:adjustRightInd w:val="0"/>
        <w:rPr>
          <w:b/>
          <w:bCs/>
        </w:rPr>
      </w:pPr>
    </w:p>
    <w:p w:rsidR="007F5167" w:rsidRPr="00437919" w:rsidRDefault="007F5167" w:rsidP="00C36B51">
      <w:pPr>
        <w:autoSpaceDE w:val="0"/>
        <w:autoSpaceDN w:val="0"/>
        <w:adjustRightInd w:val="0"/>
        <w:outlineLvl w:val="0"/>
        <w:rPr>
          <w:b/>
          <w:bCs/>
        </w:rPr>
      </w:pPr>
      <w:r w:rsidRPr="00437919">
        <w:rPr>
          <w:b/>
          <w:bCs/>
        </w:rPr>
        <w:t>Inhaltsübersicht</w:t>
      </w:r>
    </w:p>
    <w:p w:rsidR="006F7155" w:rsidRPr="00DC4B16" w:rsidRDefault="00F426E5" w:rsidP="007F5167">
      <w:pPr>
        <w:autoSpaceDE w:val="0"/>
        <w:autoSpaceDN w:val="0"/>
        <w:adjustRightInd w:val="0"/>
      </w:pPr>
      <w:r w:rsidRPr="00DC4B16">
        <w:t>1. Rechtliche Grundlagen</w:t>
      </w:r>
    </w:p>
    <w:p w:rsidR="00F426E5" w:rsidRPr="00DC4B16" w:rsidRDefault="00F426E5" w:rsidP="007F5167">
      <w:pPr>
        <w:autoSpaceDE w:val="0"/>
        <w:autoSpaceDN w:val="0"/>
        <w:adjustRightInd w:val="0"/>
      </w:pPr>
      <w:r w:rsidRPr="00DC4B16">
        <w:t>2. Gesetzlicher Auftrag</w:t>
      </w:r>
    </w:p>
    <w:p w:rsidR="001C5F2D" w:rsidRPr="00DC4B16" w:rsidRDefault="001C5F2D" w:rsidP="007F5167">
      <w:pPr>
        <w:autoSpaceDE w:val="0"/>
        <w:autoSpaceDN w:val="0"/>
        <w:adjustRightInd w:val="0"/>
        <w:rPr>
          <w:bCs/>
        </w:rPr>
      </w:pPr>
      <w:r w:rsidRPr="00DC4B16">
        <w:t>3. Begriffserklärung</w:t>
      </w:r>
      <w:r w:rsidR="00CD778C" w:rsidRPr="00DC4B16">
        <w:t xml:space="preserve"> und </w:t>
      </w:r>
      <w:r w:rsidRPr="00DC4B16">
        <w:t>Formen der Kindertagespf</w:t>
      </w:r>
      <w:r w:rsidR="00CD778C" w:rsidRPr="00DC4B16">
        <w:t>l</w:t>
      </w:r>
      <w:r w:rsidR="00DC4B16" w:rsidRPr="00DC4B16">
        <w:t>e</w:t>
      </w:r>
      <w:r w:rsidRPr="00DC4B16">
        <w:t>ge</w:t>
      </w:r>
    </w:p>
    <w:p w:rsidR="00F426E5" w:rsidRPr="00DC4B16" w:rsidRDefault="005B421C" w:rsidP="007F5167">
      <w:pPr>
        <w:autoSpaceDE w:val="0"/>
        <w:autoSpaceDN w:val="0"/>
        <w:adjustRightInd w:val="0"/>
        <w:rPr>
          <w:bCs/>
          <w:strike/>
        </w:rPr>
      </w:pPr>
      <w:r w:rsidRPr="00DC4B16">
        <w:rPr>
          <w:bCs/>
        </w:rPr>
        <w:t xml:space="preserve">4. </w:t>
      </w:r>
      <w:r w:rsidR="00437919" w:rsidRPr="00DC4B16">
        <w:rPr>
          <w:bCs/>
        </w:rPr>
        <w:t>Zuständigkeit</w:t>
      </w:r>
    </w:p>
    <w:p w:rsidR="00437919" w:rsidRPr="00DC4B16" w:rsidRDefault="005B421C" w:rsidP="007F5167">
      <w:pPr>
        <w:autoSpaceDE w:val="0"/>
        <w:autoSpaceDN w:val="0"/>
        <w:adjustRightInd w:val="0"/>
        <w:rPr>
          <w:bCs/>
        </w:rPr>
      </w:pPr>
      <w:r w:rsidRPr="00DC4B16">
        <w:rPr>
          <w:bCs/>
        </w:rPr>
        <w:t>5.</w:t>
      </w:r>
      <w:r w:rsidR="00437919" w:rsidRPr="00DC4B16">
        <w:rPr>
          <w:bCs/>
        </w:rPr>
        <w:t xml:space="preserve"> Die Leistungspflichten </w:t>
      </w:r>
    </w:p>
    <w:p w:rsidR="009D4BEE" w:rsidRPr="00DC4B16" w:rsidRDefault="00541C74" w:rsidP="007B70BF">
      <w:pPr>
        <w:ind w:firstLine="708"/>
        <w:jc w:val="both"/>
        <w:rPr>
          <w:u w:val="single"/>
        </w:rPr>
      </w:pPr>
      <w:r w:rsidRPr="00DC4B16">
        <w:t>5</w:t>
      </w:r>
      <w:r w:rsidR="009D4BEE" w:rsidRPr="00DC4B16">
        <w:t>.1 Planung</w:t>
      </w:r>
    </w:p>
    <w:p w:rsidR="009D4BEE" w:rsidRPr="00DC4B16" w:rsidRDefault="00541C74" w:rsidP="007B70BF">
      <w:pPr>
        <w:ind w:firstLine="708"/>
        <w:jc w:val="both"/>
      </w:pPr>
      <w:r w:rsidRPr="00DC4B16">
        <w:t>5</w:t>
      </w:r>
      <w:r w:rsidR="009D4BEE" w:rsidRPr="00DC4B16">
        <w:t xml:space="preserve">.2 </w:t>
      </w:r>
      <w:r w:rsidR="00FB4BC0" w:rsidRPr="00DC4B16">
        <w:t>A</w:t>
      </w:r>
      <w:r w:rsidR="00FB4BC0">
        <w:t>k</w:t>
      </w:r>
      <w:r w:rsidR="00FB4BC0" w:rsidRPr="00DC4B16">
        <w:t>quise</w:t>
      </w:r>
      <w:r w:rsidR="00C46979" w:rsidRPr="00DC4B16">
        <w:rPr>
          <w:b/>
        </w:rPr>
        <w:t xml:space="preserve"> </w:t>
      </w:r>
      <w:r w:rsidR="009D4BEE" w:rsidRPr="00DC4B16">
        <w:t xml:space="preserve">von </w:t>
      </w:r>
      <w:r w:rsidR="00602E69">
        <w:t>Kindert</w:t>
      </w:r>
      <w:r w:rsidR="009D4BEE" w:rsidRPr="00DC4B16">
        <w:t>agespflegepersonen</w:t>
      </w:r>
    </w:p>
    <w:p w:rsidR="009D4BEE" w:rsidRPr="00DC4B16" w:rsidRDefault="00541C74" w:rsidP="007B70BF">
      <w:pPr>
        <w:ind w:firstLine="708"/>
        <w:jc w:val="both"/>
      </w:pPr>
      <w:r w:rsidRPr="00DC4B16">
        <w:t>5</w:t>
      </w:r>
      <w:r w:rsidR="009D4BEE" w:rsidRPr="00DC4B16">
        <w:t>.3 Eignungsfeststellung</w:t>
      </w:r>
    </w:p>
    <w:p w:rsidR="009D4BEE" w:rsidRPr="00DC4B16" w:rsidRDefault="00541C74" w:rsidP="007B70BF">
      <w:pPr>
        <w:autoSpaceDE w:val="0"/>
        <w:autoSpaceDN w:val="0"/>
        <w:adjustRightInd w:val="0"/>
        <w:ind w:left="708" w:firstLine="708"/>
      </w:pPr>
      <w:r w:rsidRPr="00DC4B16">
        <w:t>5</w:t>
      </w:r>
      <w:r w:rsidR="009D4BEE" w:rsidRPr="00DC4B16">
        <w:t>.3.1 Anforderungen an die Kindertagespflegeperson</w:t>
      </w:r>
      <w:r w:rsidR="00D07E08" w:rsidRPr="00DC4B16">
        <w:t>en</w:t>
      </w:r>
    </w:p>
    <w:p w:rsidR="009D4BEE" w:rsidRPr="00DC4B16" w:rsidRDefault="00541C74" w:rsidP="007B70BF">
      <w:pPr>
        <w:ind w:left="708" w:firstLine="708"/>
        <w:jc w:val="both"/>
      </w:pPr>
      <w:r w:rsidRPr="00DC4B16">
        <w:t>5</w:t>
      </w:r>
      <w:r w:rsidR="009D4BEE" w:rsidRPr="00DC4B16">
        <w:t xml:space="preserve">.3.2 Durchführung </w:t>
      </w:r>
      <w:r w:rsidR="00D07E08" w:rsidRPr="00DC4B16">
        <w:t>des</w:t>
      </w:r>
      <w:r w:rsidR="00B354DD">
        <w:t xml:space="preserve"> </w:t>
      </w:r>
      <w:r w:rsidR="009D4BEE" w:rsidRPr="00DC4B16">
        <w:t>Bewerbungsverfahrens</w:t>
      </w:r>
    </w:p>
    <w:p w:rsidR="009D4BEE" w:rsidRPr="00DC4B16" w:rsidRDefault="00541C74" w:rsidP="007B70BF">
      <w:pPr>
        <w:ind w:left="1416" w:firstLine="708"/>
        <w:jc w:val="both"/>
      </w:pPr>
      <w:r w:rsidRPr="00DC4B16">
        <w:t>5</w:t>
      </w:r>
      <w:r w:rsidR="009D4BEE" w:rsidRPr="00DC4B16">
        <w:t>.3.2.1 Erstes Informationsgespräch</w:t>
      </w:r>
    </w:p>
    <w:p w:rsidR="00BE205C" w:rsidRDefault="00541C74" w:rsidP="007B70BF">
      <w:pPr>
        <w:autoSpaceDE w:val="0"/>
        <w:autoSpaceDN w:val="0"/>
        <w:adjustRightInd w:val="0"/>
        <w:ind w:left="2124"/>
      </w:pPr>
      <w:r w:rsidRPr="00DC4B16">
        <w:t>5</w:t>
      </w:r>
      <w:r w:rsidR="009D4BEE" w:rsidRPr="00DC4B16">
        <w:t xml:space="preserve">.3.2.2 Eignungsfeststellung durch die Beratungs- und </w:t>
      </w:r>
    </w:p>
    <w:p w:rsidR="009D4BEE" w:rsidRPr="00DC4B16" w:rsidRDefault="00BE205C" w:rsidP="007B70BF">
      <w:pPr>
        <w:autoSpaceDE w:val="0"/>
        <w:autoSpaceDN w:val="0"/>
        <w:adjustRightInd w:val="0"/>
        <w:ind w:left="2124"/>
      </w:pPr>
      <w:r>
        <w:t xml:space="preserve">            </w:t>
      </w:r>
      <w:r w:rsidR="009D4BEE" w:rsidRPr="00DC4B16">
        <w:t xml:space="preserve">Vermittlungsstelle </w:t>
      </w:r>
    </w:p>
    <w:p w:rsidR="009D4BEE" w:rsidRPr="00DC4B16" w:rsidRDefault="00541C74" w:rsidP="007B70BF">
      <w:pPr>
        <w:autoSpaceDE w:val="0"/>
        <w:autoSpaceDN w:val="0"/>
        <w:adjustRightInd w:val="0"/>
        <w:ind w:left="708" w:firstLine="708"/>
      </w:pPr>
      <w:r w:rsidRPr="00DC4B16">
        <w:t>5</w:t>
      </w:r>
      <w:r w:rsidR="009D4BEE" w:rsidRPr="00DC4B16">
        <w:t>.3.3 Das Erlaubnisverfahren</w:t>
      </w:r>
    </w:p>
    <w:p w:rsidR="009D4BEE" w:rsidRPr="00DC4B16" w:rsidRDefault="00541C74" w:rsidP="007B70BF">
      <w:pPr>
        <w:autoSpaceDE w:val="0"/>
        <w:autoSpaceDN w:val="0"/>
        <w:adjustRightInd w:val="0"/>
        <w:ind w:left="1416" w:firstLine="708"/>
      </w:pPr>
      <w:r w:rsidRPr="00DC4B16">
        <w:t>5</w:t>
      </w:r>
      <w:r w:rsidR="009D4BEE" w:rsidRPr="00DC4B16">
        <w:t xml:space="preserve">.3.3.1 Antragsstellung </w:t>
      </w:r>
    </w:p>
    <w:p w:rsidR="009D4BEE" w:rsidRPr="00DC4B16" w:rsidRDefault="00541C74" w:rsidP="007B70BF">
      <w:pPr>
        <w:autoSpaceDE w:val="0"/>
        <w:autoSpaceDN w:val="0"/>
        <w:adjustRightInd w:val="0"/>
        <w:ind w:left="1416" w:firstLine="708"/>
      </w:pPr>
      <w:r w:rsidRPr="00DC4B16">
        <w:t>5</w:t>
      </w:r>
      <w:r w:rsidR="009D4BEE" w:rsidRPr="00DC4B16">
        <w:t xml:space="preserve">.3.3.2 Gespräch zur Feststellung der </w:t>
      </w:r>
      <w:r w:rsidR="00602E69">
        <w:t xml:space="preserve">fachlichen </w:t>
      </w:r>
      <w:r w:rsidR="009D4BEE" w:rsidRPr="00DC4B16">
        <w:t>Eignung</w:t>
      </w:r>
    </w:p>
    <w:p w:rsidR="009D4BEE" w:rsidRPr="00DC4B16" w:rsidRDefault="00541C74" w:rsidP="007B70BF">
      <w:pPr>
        <w:autoSpaceDE w:val="0"/>
        <w:autoSpaceDN w:val="0"/>
        <w:adjustRightInd w:val="0"/>
        <w:ind w:left="1416" w:firstLine="708"/>
      </w:pPr>
      <w:r w:rsidRPr="00DC4B16">
        <w:t>5</w:t>
      </w:r>
      <w:r w:rsidR="009D4BEE" w:rsidRPr="00DC4B16">
        <w:t>.3.3.3 Vororttermin</w:t>
      </w:r>
    </w:p>
    <w:p w:rsidR="009D4BEE" w:rsidRPr="00DC4B16" w:rsidRDefault="00541C74" w:rsidP="007B70BF">
      <w:pPr>
        <w:autoSpaceDE w:val="0"/>
        <w:autoSpaceDN w:val="0"/>
        <w:adjustRightInd w:val="0"/>
        <w:ind w:left="1416" w:firstLine="708"/>
      </w:pPr>
      <w:r w:rsidRPr="00DC4B16">
        <w:t>5</w:t>
      </w:r>
      <w:r w:rsidR="009D4BEE" w:rsidRPr="00DC4B16">
        <w:t xml:space="preserve">.3.3.4 Erlaubniserteilung    </w:t>
      </w:r>
    </w:p>
    <w:p w:rsidR="009D4BEE" w:rsidRPr="00DC4B16" w:rsidRDefault="00541C74" w:rsidP="007B70BF">
      <w:pPr>
        <w:autoSpaceDE w:val="0"/>
        <w:autoSpaceDN w:val="0"/>
        <w:adjustRightInd w:val="0"/>
        <w:ind w:left="1416" w:firstLine="708"/>
      </w:pPr>
      <w:r w:rsidRPr="00DC4B16">
        <w:t>5</w:t>
      </w:r>
      <w:r w:rsidR="009D4BEE" w:rsidRPr="00DC4B16">
        <w:t>.3.3.5 Entzug der Erlaubnis</w:t>
      </w:r>
    </w:p>
    <w:p w:rsidR="00FD5CCF" w:rsidRPr="00DC4B16" w:rsidRDefault="00541C74" w:rsidP="007B70BF">
      <w:pPr>
        <w:autoSpaceDE w:val="0"/>
        <w:autoSpaceDN w:val="0"/>
        <w:adjustRightInd w:val="0"/>
        <w:ind w:left="1416" w:firstLine="708"/>
      </w:pPr>
      <w:r w:rsidRPr="00DC4B16">
        <w:t>5</w:t>
      </w:r>
      <w:r w:rsidR="00FD5CCF" w:rsidRPr="00DC4B16">
        <w:t>.3.3.6 Bußgeldverfahren, Strafverfahren</w:t>
      </w:r>
    </w:p>
    <w:p w:rsidR="009D4BEE" w:rsidRPr="00DC4B16" w:rsidRDefault="00541C74" w:rsidP="007B70BF">
      <w:pPr>
        <w:autoSpaceDE w:val="0"/>
        <w:autoSpaceDN w:val="0"/>
        <w:adjustRightInd w:val="0"/>
        <w:ind w:firstLine="708"/>
      </w:pPr>
      <w:r w:rsidRPr="00DC4B16">
        <w:t>5</w:t>
      </w:r>
      <w:r w:rsidR="00FD5CCF" w:rsidRPr="00DC4B16">
        <w:t xml:space="preserve">.4 </w:t>
      </w:r>
      <w:r w:rsidR="00FB4BC0" w:rsidRPr="00DC4B16">
        <w:t>Vermittlung</w:t>
      </w:r>
      <w:r w:rsidR="00FD5CCF" w:rsidRPr="00DC4B16">
        <w:t xml:space="preserve"> und vertragliche Bindung von Kindertagespflegestellen</w:t>
      </w:r>
    </w:p>
    <w:p w:rsidR="00FD5CCF" w:rsidRPr="00DC4B16" w:rsidRDefault="00541C74" w:rsidP="007B70BF">
      <w:pPr>
        <w:ind w:firstLine="708"/>
        <w:jc w:val="both"/>
      </w:pPr>
      <w:r w:rsidRPr="00DC4B16">
        <w:t>5</w:t>
      </w:r>
      <w:r w:rsidR="00FD5CCF" w:rsidRPr="00DC4B16">
        <w:t>.5 Qualitätssicherung</w:t>
      </w:r>
    </w:p>
    <w:p w:rsidR="00FD5CCF" w:rsidRPr="00DC4B16" w:rsidRDefault="00541C74" w:rsidP="007B70BF">
      <w:pPr>
        <w:autoSpaceDE w:val="0"/>
        <w:autoSpaceDN w:val="0"/>
        <w:adjustRightInd w:val="0"/>
        <w:ind w:left="708" w:firstLine="708"/>
      </w:pPr>
      <w:r w:rsidRPr="00DC4B16">
        <w:t>5</w:t>
      </w:r>
      <w:r w:rsidR="00FD5CCF" w:rsidRPr="00DC4B16">
        <w:t xml:space="preserve">.5.1 Qualifikation von </w:t>
      </w:r>
      <w:r w:rsidR="00602E69">
        <w:t>Kindert</w:t>
      </w:r>
      <w:r w:rsidR="00FD5CCF" w:rsidRPr="00DC4B16">
        <w:t>agespflegepersonen</w:t>
      </w:r>
    </w:p>
    <w:p w:rsidR="00BE205C" w:rsidRDefault="00541C74" w:rsidP="00DC4B16">
      <w:pPr>
        <w:autoSpaceDE w:val="0"/>
        <w:autoSpaceDN w:val="0"/>
        <w:adjustRightInd w:val="0"/>
        <w:ind w:left="1416"/>
      </w:pPr>
      <w:r w:rsidRPr="00DC4B16">
        <w:t>5</w:t>
      </w:r>
      <w:r w:rsidR="00FD5CCF" w:rsidRPr="00DC4B16">
        <w:t xml:space="preserve">.5.2 Betreuung und Beratung von </w:t>
      </w:r>
      <w:r w:rsidR="00602E69">
        <w:t>Kindert</w:t>
      </w:r>
      <w:r w:rsidR="00FD5CCF" w:rsidRPr="00DC4B16">
        <w:t xml:space="preserve">agespflegepersonen und </w:t>
      </w:r>
    </w:p>
    <w:p w:rsidR="00FD5CCF" w:rsidRPr="00DC4B16" w:rsidRDefault="00BE205C" w:rsidP="00DC4B16">
      <w:pPr>
        <w:autoSpaceDE w:val="0"/>
        <w:autoSpaceDN w:val="0"/>
        <w:adjustRightInd w:val="0"/>
        <w:ind w:left="1416"/>
      </w:pPr>
      <w:r>
        <w:t xml:space="preserve">         Personensorgeberech</w:t>
      </w:r>
      <w:r w:rsidR="00FD5CCF" w:rsidRPr="00DC4B16">
        <w:t>tigten</w:t>
      </w:r>
    </w:p>
    <w:p w:rsidR="00D62057" w:rsidRPr="00DC4B16" w:rsidRDefault="00541C74" w:rsidP="00904945">
      <w:pPr>
        <w:autoSpaceDE w:val="0"/>
        <w:autoSpaceDN w:val="0"/>
        <w:adjustRightInd w:val="0"/>
        <w:ind w:firstLine="708"/>
      </w:pPr>
      <w:r w:rsidRPr="00DC4B16">
        <w:t>5</w:t>
      </w:r>
      <w:r w:rsidR="00D62057" w:rsidRPr="00DC4B16">
        <w:t>.6 Finanzierung</w:t>
      </w:r>
    </w:p>
    <w:p w:rsidR="00D62057" w:rsidRPr="00DC4B16" w:rsidRDefault="00541C74" w:rsidP="00904945">
      <w:pPr>
        <w:autoSpaceDE w:val="0"/>
        <w:autoSpaceDN w:val="0"/>
        <w:adjustRightInd w:val="0"/>
        <w:ind w:left="708" w:firstLine="708"/>
      </w:pPr>
      <w:r w:rsidRPr="00DC4B16">
        <w:t>5</w:t>
      </w:r>
      <w:r w:rsidR="00D62057" w:rsidRPr="00DC4B16">
        <w:t>.6.1 Laufende Geldleistungen</w:t>
      </w:r>
      <w:r w:rsidR="00805C07" w:rsidRPr="00DC4B16">
        <w:t xml:space="preserve"> für alle </w:t>
      </w:r>
      <w:r w:rsidR="00602E69">
        <w:t>Kindert</w:t>
      </w:r>
      <w:r w:rsidR="00805C07" w:rsidRPr="00DC4B16">
        <w:t>agespflegepersonen</w:t>
      </w:r>
    </w:p>
    <w:p w:rsidR="00D62057" w:rsidRPr="00DC4B16" w:rsidRDefault="00541C74" w:rsidP="00904945">
      <w:pPr>
        <w:autoSpaceDE w:val="0"/>
        <w:autoSpaceDN w:val="0"/>
        <w:adjustRightInd w:val="0"/>
        <w:ind w:left="1416" w:firstLine="708"/>
      </w:pPr>
      <w:r w:rsidRPr="00DC4B16">
        <w:t>5</w:t>
      </w:r>
      <w:r w:rsidR="00D62057" w:rsidRPr="00DC4B16">
        <w:t>.6.1.1 Sachaufwand/Förderleistungen</w:t>
      </w:r>
    </w:p>
    <w:p w:rsidR="00D62057" w:rsidRPr="00DC4B16" w:rsidRDefault="00541C74" w:rsidP="00904945">
      <w:pPr>
        <w:autoSpaceDE w:val="0"/>
        <w:autoSpaceDN w:val="0"/>
        <w:adjustRightInd w:val="0"/>
        <w:ind w:left="1416" w:firstLine="708"/>
      </w:pPr>
      <w:r w:rsidRPr="00DC4B16">
        <w:t>5</w:t>
      </w:r>
      <w:r w:rsidR="00D62057" w:rsidRPr="00DC4B16">
        <w:t>.6.1.2 Beiträge zur Unfallversicherung</w:t>
      </w:r>
    </w:p>
    <w:p w:rsidR="00D62057" w:rsidRPr="00DC4B16" w:rsidRDefault="00541C74" w:rsidP="00904945">
      <w:pPr>
        <w:autoSpaceDE w:val="0"/>
        <w:autoSpaceDN w:val="0"/>
        <w:adjustRightInd w:val="0"/>
        <w:ind w:left="1416" w:firstLine="708"/>
      </w:pPr>
      <w:r w:rsidRPr="00DC4B16">
        <w:t>5</w:t>
      </w:r>
      <w:r w:rsidR="00D62057" w:rsidRPr="00DC4B16">
        <w:t>.6.1.3 Hälftige Beiträge zu einer angemessenen Altersvorsorge</w:t>
      </w:r>
    </w:p>
    <w:p w:rsidR="00D62057" w:rsidRPr="00DC4B16" w:rsidRDefault="00541C74" w:rsidP="00904945">
      <w:pPr>
        <w:ind w:left="1416" w:firstLine="708"/>
      </w:pPr>
      <w:r w:rsidRPr="00DC4B16">
        <w:t>5</w:t>
      </w:r>
      <w:r w:rsidR="00D62057" w:rsidRPr="00DC4B16">
        <w:t>.6.1.4 Hälftige Beiträge zu einer Kranken- und Pflegeversicherung</w:t>
      </w:r>
    </w:p>
    <w:p w:rsidR="00D62057" w:rsidRPr="00DC4B16" w:rsidRDefault="00541C74" w:rsidP="00904945">
      <w:pPr>
        <w:ind w:left="1416" w:firstLine="708"/>
        <w:jc w:val="both"/>
      </w:pPr>
      <w:r w:rsidRPr="00DC4B16">
        <w:t>5</w:t>
      </w:r>
      <w:r w:rsidR="00D62057" w:rsidRPr="00DC4B16">
        <w:t>.6.1.5 Weitere Zuwendungen</w:t>
      </w:r>
    </w:p>
    <w:p w:rsidR="00BE205C" w:rsidRDefault="00541C74" w:rsidP="00805C07">
      <w:pPr>
        <w:ind w:left="1416"/>
        <w:jc w:val="both"/>
      </w:pPr>
      <w:r w:rsidRPr="00DC4B16">
        <w:t>5</w:t>
      </w:r>
      <w:r w:rsidR="00805C07" w:rsidRPr="00DC4B16">
        <w:t>.6.2 Weitere</w:t>
      </w:r>
      <w:r w:rsidR="007B70BF" w:rsidRPr="00DC4B16">
        <w:t xml:space="preserve"> Zuwendungen an Kindertagespflegepersonen im Bedarfsplan </w:t>
      </w:r>
    </w:p>
    <w:p w:rsidR="007B70BF" w:rsidRPr="00DC4B16" w:rsidRDefault="00BE205C" w:rsidP="00805C07">
      <w:pPr>
        <w:ind w:left="1416"/>
        <w:jc w:val="both"/>
      </w:pPr>
      <w:r>
        <w:t xml:space="preserve">         </w:t>
      </w:r>
      <w:r w:rsidR="007B70BF" w:rsidRPr="00DC4B16">
        <w:t>der Landeshauptstadt Dresden</w:t>
      </w:r>
    </w:p>
    <w:p w:rsidR="00D62057" w:rsidRPr="00DC4B16" w:rsidRDefault="00541C74" w:rsidP="00904945">
      <w:pPr>
        <w:ind w:left="708" w:firstLine="708"/>
        <w:jc w:val="both"/>
      </w:pPr>
      <w:r w:rsidRPr="00DC4B16">
        <w:t>5</w:t>
      </w:r>
      <w:r w:rsidR="00805C07" w:rsidRPr="00DC4B16">
        <w:t>.6.3</w:t>
      </w:r>
      <w:r w:rsidR="007B70BF" w:rsidRPr="00DC4B16">
        <w:t xml:space="preserve"> Kostenbeitrag der Personensorgeberechtigten</w:t>
      </w:r>
    </w:p>
    <w:p w:rsidR="00437919" w:rsidRPr="00DC4B16" w:rsidRDefault="00541C74" w:rsidP="007F5167">
      <w:pPr>
        <w:autoSpaceDE w:val="0"/>
        <w:autoSpaceDN w:val="0"/>
        <w:adjustRightInd w:val="0"/>
        <w:rPr>
          <w:bCs/>
        </w:rPr>
      </w:pPr>
      <w:r w:rsidRPr="00DC4B16">
        <w:rPr>
          <w:bCs/>
        </w:rPr>
        <w:t>6</w:t>
      </w:r>
      <w:r w:rsidR="00437919" w:rsidRPr="00DC4B16">
        <w:rPr>
          <w:bCs/>
        </w:rPr>
        <w:t xml:space="preserve">. Weitere Rahmenbedingungen der </w:t>
      </w:r>
      <w:r w:rsidR="00602E69">
        <w:rPr>
          <w:bCs/>
        </w:rPr>
        <w:t>Kindert</w:t>
      </w:r>
      <w:r w:rsidR="00437919" w:rsidRPr="00DC4B16">
        <w:rPr>
          <w:bCs/>
        </w:rPr>
        <w:t>agespflege</w:t>
      </w:r>
    </w:p>
    <w:p w:rsidR="007B70BF" w:rsidRPr="00DC4B16" w:rsidRDefault="00541C74" w:rsidP="00C36B51">
      <w:pPr>
        <w:autoSpaceDE w:val="0"/>
        <w:autoSpaceDN w:val="0"/>
        <w:adjustRightInd w:val="0"/>
        <w:ind w:firstLine="708"/>
        <w:outlineLvl w:val="0"/>
        <w:rPr>
          <w:bCs/>
        </w:rPr>
      </w:pPr>
      <w:r w:rsidRPr="00DC4B16">
        <w:rPr>
          <w:bCs/>
        </w:rPr>
        <w:t>6</w:t>
      </w:r>
      <w:r w:rsidR="007B70BF" w:rsidRPr="00DC4B16">
        <w:rPr>
          <w:bCs/>
        </w:rPr>
        <w:t>.1 Vertretungsregelungen - Ersatzbetreuung</w:t>
      </w:r>
    </w:p>
    <w:p w:rsidR="007B70BF" w:rsidRPr="00DC4B16" w:rsidRDefault="00541C74" w:rsidP="00904945">
      <w:pPr>
        <w:autoSpaceDE w:val="0"/>
        <w:autoSpaceDN w:val="0"/>
        <w:adjustRightInd w:val="0"/>
        <w:ind w:firstLine="708"/>
        <w:rPr>
          <w:bCs/>
        </w:rPr>
      </w:pPr>
      <w:r w:rsidRPr="00DC4B16">
        <w:rPr>
          <w:bCs/>
        </w:rPr>
        <w:t>6</w:t>
      </w:r>
      <w:r w:rsidR="007B70BF" w:rsidRPr="00DC4B16">
        <w:rPr>
          <w:bCs/>
        </w:rPr>
        <w:t>.2 Haftpflichtdeckungsschutz</w:t>
      </w:r>
    </w:p>
    <w:p w:rsidR="007B70BF" w:rsidRPr="00DC4B16" w:rsidRDefault="00541C74" w:rsidP="00C36B51">
      <w:pPr>
        <w:autoSpaceDE w:val="0"/>
        <w:autoSpaceDN w:val="0"/>
        <w:adjustRightInd w:val="0"/>
        <w:ind w:firstLine="708"/>
        <w:outlineLvl w:val="0"/>
        <w:rPr>
          <w:bCs/>
        </w:rPr>
      </w:pPr>
      <w:r w:rsidRPr="00DC4B16">
        <w:rPr>
          <w:bCs/>
        </w:rPr>
        <w:t>6</w:t>
      </w:r>
      <w:r w:rsidR="007B70BF" w:rsidRPr="00DC4B16">
        <w:rPr>
          <w:bCs/>
        </w:rPr>
        <w:t>.3 Unfallversicherung</w:t>
      </w:r>
    </w:p>
    <w:p w:rsidR="00437919" w:rsidRPr="00DC4B16" w:rsidRDefault="00541C74" w:rsidP="007F5167">
      <w:pPr>
        <w:autoSpaceDE w:val="0"/>
        <w:autoSpaceDN w:val="0"/>
        <w:adjustRightInd w:val="0"/>
        <w:rPr>
          <w:bCs/>
        </w:rPr>
      </w:pPr>
      <w:r w:rsidRPr="00DC4B16">
        <w:rPr>
          <w:bCs/>
        </w:rPr>
        <w:t>7</w:t>
      </w:r>
      <w:r w:rsidR="001C5F2D" w:rsidRPr="00DC4B16">
        <w:rPr>
          <w:bCs/>
        </w:rPr>
        <w:t>. Inkrafttreten</w:t>
      </w:r>
    </w:p>
    <w:p w:rsidR="00F426E5" w:rsidRDefault="00F426E5" w:rsidP="007F5167">
      <w:pPr>
        <w:autoSpaceDE w:val="0"/>
        <w:autoSpaceDN w:val="0"/>
        <w:adjustRightInd w:val="0"/>
        <w:rPr>
          <w:b/>
          <w:bCs/>
          <w:sz w:val="24"/>
          <w:szCs w:val="24"/>
        </w:rPr>
      </w:pPr>
    </w:p>
    <w:p w:rsidR="00DC4B16" w:rsidRDefault="00DC4B16" w:rsidP="00C36B51">
      <w:pPr>
        <w:autoSpaceDE w:val="0"/>
        <w:autoSpaceDN w:val="0"/>
        <w:adjustRightInd w:val="0"/>
        <w:outlineLvl w:val="0"/>
        <w:rPr>
          <w:b/>
          <w:bCs/>
          <w:sz w:val="24"/>
          <w:szCs w:val="24"/>
        </w:rPr>
      </w:pPr>
    </w:p>
    <w:p w:rsidR="00DC4B16" w:rsidRDefault="004032AD" w:rsidP="00C36B51">
      <w:pPr>
        <w:autoSpaceDE w:val="0"/>
        <w:autoSpaceDN w:val="0"/>
        <w:adjustRightInd w:val="0"/>
        <w:outlineLvl w:val="0"/>
        <w:rPr>
          <w:bCs/>
        </w:rPr>
      </w:pPr>
      <w:r w:rsidRPr="004032AD">
        <w:rPr>
          <w:bCs/>
        </w:rPr>
        <w:t>Anlagen</w:t>
      </w:r>
      <w:r>
        <w:rPr>
          <w:bCs/>
        </w:rPr>
        <w:t>:</w:t>
      </w:r>
    </w:p>
    <w:p w:rsidR="004032AD" w:rsidRPr="004032AD" w:rsidRDefault="004032AD" w:rsidP="00C36B51">
      <w:pPr>
        <w:autoSpaceDE w:val="0"/>
        <w:autoSpaceDN w:val="0"/>
        <w:adjustRightInd w:val="0"/>
        <w:outlineLvl w:val="0"/>
        <w:rPr>
          <w:bCs/>
        </w:rPr>
      </w:pPr>
    </w:p>
    <w:p w:rsidR="004032AD" w:rsidRDefault="004032AD" w:rsidP="00C36B51">
      <w:pPr>
        <w:autoSpaceDE w:val="0"/>
        <w:autoSpaceDN w:val="0"/>
        <w:adjustRightInd w:val="0"/>
        <w:outlineLvl w:val="0"/>
        <w:rPr>
          <w:bCs/>
        </w:rPr>
      </w:pPr>
      <w:r w:rsidRPr="004032AD">
        <w:rPr>
          <w:bCs/>
        </w:rPr>
        <w:t xml:space="preserve">Anlage 1 </w:t>
      </w:r>
      <w:r>
        <w:rPr>
          <w:bCs/>
        </w:rPr>
        <w:t>Finanzielle Zuwendungen</w:t>
      </w:r>
    </w:p>
    <w:p w:rsidR="004032AD" w:rsidRDefault="004032AD" w:rsidP="00C36B51">
      <w:pPr>
        <w:autoSpaceDE w:val="0"/>
        <w:autoSpaceDN w:val="0"/>
        <w:adjustRightInd w:val="0"/>
        <w:outlineLvl w:val="0"/>
        <w:rPr>
          <w:bCs/>
        </w:rPr>
      </w:pPr>
      <w:r>
        <w:rPr>
          <w:bCs/>
        </w:rPr>
        <w:t xml:space="preserve">Anlage 2 Rahmenbedingungen der räumlichen Eignung für die Erlaubnis zur </w:t>
      </w:r>
    </w:p>
    <w:p w:rsidR="004032AD" w:rsidRPr="004032AD" w:rsidRDefault="004032AD" w:rsidP="00C36B51">
      <w:pPr>
        <w:autoSpaceDE w:val="0"/>
        <w:autoSpaceDN w:val="0"/>
        <w:adjustRightInd w:val="0"/>
        <w:outlineLvl w:val="0"/>
        <w:rPr>
          <w:bCs/>
        </w:rPr>
      </w:pPr>
      <w:r>
        <w:rPr>
          <w:bCs/>
        </w:rPr>
        <w:t xml:space="preserve">               Kindertagespflege</w:t>
      </w:r>
    </w:p>
    <w:p w:rsidR="004032AD" w:rsidRDefault="004032AD" w:rsidP="00C36B51">
      <w:pPr>
        <w:autoSpaceDE w:val="0"/>
        <w:autoSpaceDN w:val="0"/>
        <w:adjustRightInd w:val="0"/>
        <w:outlineLvl w:val="0"/>
        <w:rPr>
          <w:bCs/>
        </w:rPr>
      </w:pPr>
      <w:r>
        <w:rPr>
          <w:bCs/>
        </w:rPr>
        <w:t xml:space="preserve">Anlage 3 Liste der anerkennungsfähigen Gegenstände im Rahmen der Bezuschussung der </w:t>
      </w:r>
    </w:p>
    <w:p w:rsidR="00DC4B16" w:rsidRPr="004032AD" w:rsidRDefault="004032AD" w:rsidP="00C36B51">
      <w:pPr>
        <w:autoSpaceDE w:val="0"/>
        <w:autoSpaceDN w:val="0"/>
        <w:adjustRightInd w:val="0"/>
        <w:outlineLvl w:val="0"/>
        <w:rPr>
          <w:bCs/>
        </w:rPr>
      </w:pPr>
      <w:r>
        <w:rPr>
          <w:bCs/>
        </w:rPr>
        <w:t xml:space="preserve">               Ersatzbeschaffung</w:t>
      </w:r>
    </w:p>
    <w:p w:rsidR="00DC4B16" w:rsidRDefault="00DC4B16" w:rsidP="00C36B51">
      <w:pPr>
        <w:autoSpaceDE w:val="0"/>
        <w:autoSpaceDN w:val="0"/>
        <w:adjustRightInd w:val="0"/>
        <w:outlineLvl w:val="0"/>
        <w:rPr>
          <w:b/>
          <w:bCs/>
        </w:rPr>
      </w:pPr>
    </w:p>
    <w:p w:rsidR="004032AD" w:rsidRDefault="004032AD" w:rsidP="00C36B51">
      <w:pPr>
        <w:autoSpaceDE w:val="0"/>
        <w:autoSpaceDN w:val="0"/>
        <w:adjustRightInd w:val="0"/>
        <w:outlineLvl w:val="0"/>
        <w:rPr>
          <w:b/>
          <w:bCs/>
        </w:rPr>
      </w:pPr>
    </w:p>
    <w:p w:rsidR="007F5167" w:rsidRDefault="00373D7A" w:rsidP="00C36B51">
      <w:pPr>
        <w:autoSpaceDE w:val="0"/>
        <w:autoSpaceDN w:val="0"/>
        <w:adjustRightInd w:val="0"/>
        <w:outlineLvl w:val="0"/>
        <w:rPr>
          <w:b/>
          <w:bCs/>
        </w:rPr>
      </w:pPr>
      <w:r>
        <w:rPr>
          <w:b/>
          <w:bCs/>
        </w:rPr>
        <w:lastRenderedPageBreak/>
        <w:t>1</w:t>
      </w:r>
      <w:r w:rsidR="007F5167" w:rsidRPr="009470BD">
        <w:rPr>
          <w:b/>
          <w:bCs/>
        </w:rPr>
        <w:t>. Rechtliche Grundlagen</w:t>
      </w:r>
    </w:p>
    <w:p w:rsidR="00C16F8C" w:rsidRPr="009470BD" w:rsidRDefault="00C16F8C" w:rsidP="007F5167">
      <w:pPr>
        <w:autoSpaceDE w:val="0"/>
        <w:autoSpaceDN w:val="0"/>
        <w:adjustRightInd w:val="0"/>
        <w:rPr>
          <w:b/>
          <w:bCs/>
        </w:rPr>
      </w:pPr>
    </w:p>
    <w:p w:rsidR="004E33EA" w:rsidRDefault="00C16F8C" w:rsidP="002B5F0B">
      <w:pPr>
        <w:autoSpaceDE w:val="0"/>
        <w:autoSpaceDN w:val="0"/>
        <w:adjustRightInd w:val="0"/>
      </w:pPr>
      <w:r>
        <w:t>Die Kindertagespflege ist im dritten Abschnitt des</w:t>
      </w:r>
      <w:r w:rsidR="00AA2CEC">
        <w:t xml:space="preserve"> zweiten Kapitels des </w:t>
      </w:r>
      <w:r>
        <w:t>SGB VIII „Förderung von Kindern in</w:t>
      </w:r>
      <w:r w:rsidR="00AA2CEC">
        <w:t xml:space="preserve"> </w:t>
      </w:r>
      <w:r>
        <w:t xml:space="preserve">Tageseinrichtungen und Kindertagespflege“ festgeschrieben. Mit dem </w:t>
      </w:r>
      <w:r w:rsidR="00793B7B" w:rsidRPr="00793B7B">
        <w:t>I</w:t>
      </w:r>
      <w:r w:rsidRPr="00793B7B">
        <w:t>n</w:t>
      </w:r>
      <w:r w:rsidR="00793B7B" w:rsidRPr="00793B7B">
        <w:t>k</w:t>
      </w:r>
      <w:r w:rsidRPr="00793B7B">
        <w:t>rafttreten</w:t>
      </w:r>
      <w:r>
        <w:t xml:space="preserve"> des Tagesbetreuungsausbaugesetzes (TAG) zum 1. Januar 2005 einschließlich der ergänzenden Vorschriften des Kinder- und Jugendhilfeweiterentwicklungsgesetzes (KICK) zum 1. </w:t>
      </w:r>
      <w:r w:rsidR="00AA2CEC">
        <w:t>Oktober</w:t>
      </w:r>
      <w:r>
        <w:t xml:space="preserve"> 2005 </w:t>
      </w:r>
      <w:r w:rsidR="002B5F0B">
        <w:t xml:space="preserve">wurden diese Vorschriften novelliert. Eine weitere grundlegende Änderung erfuhren die Regelungen des </w:t>
      </w:r>
      <w:r w:rsidR="002B5F0B" w:rsidRPr="0012298F">
        <w:t>SG</w:t>
      </w:r>
      <w:r w:rsidR="0012298F" w:rsidRPr="0012298F">
        <w:t>B</w:t>
      </w:r>
      <w:r w:rsidR="002B5F0B">
        <w:t xml:space="preserve"> VIII m</w:t>
      </w:r>
      <w:r>
        <w:t xml:space="preserve">it dem </w:t>
      </w:r>
      <w:r w:rsidR="00793B7B" w:rsidRPr="00793B7B">
        <w:t>I</w:t>
      </w:r>
      <w:r w:rsidRPr="00793B7B">
        <w:t>n</w:t>
      </w:r>
      <w:r w:rsidR="00793B7B" w:rsidRPr="00793B7B">
        <w:t>k</w:t>
      </w:r>
      <w:r w:rsidRPr="00793B7B">
        <w:t>rafttreten</w:t>
      </w:r>
      <w:r>
        <w:t xml:space="preserve"> des Kinderförderungsgesetzes (</w:t>
      </w:r>
      <w:r w:rsidRPr="0012298F">
        <w:t>Kifö</w:t>
      </w:r>
      <w:r w:rsidR="005A3984" w:rsidRPr="0012298F">
        <w:t>g</w:t>
      </w:r>
      <w:r>
        <w:t>) zum 1. Januar 2009</w:t>
      </w:r>
      <w:r w:rsidR="002B5F0B">
        <w:t xml:space="preserve">. </w:t>
      </w:r>
    </w:p>
    <w:p w:rsidR="004E33EA" w:rsidRDefault="004E33EA" w:rsidP="00C16F8C">
      <w:pPr>
        <w:autoSpaceDE w:val="0"/>
        <w:autoSpaceDN w:val="0"/>
        <w:adjustRightInd w:val="0"/>
      </w:pPr>
    </w:p>
    <w:p w:rsidR="00C16F8C" w:rsidRDefault="00C16F8C" w:rsidP="00C16F8C">
      <w:pPr>
        <w:autoSpaceDE w:val="0"/>
        <w:autoSpaceDN w:val="0"/>
        <w:adjustRightInd w:val="0"/>
      </w:pPr>
      <w:r>
        <w:t xml:space="preserve">Nachfolgend genannte Rechtsgrundlagen gelten </w:t>
      </w:r>
      <w:r w:rsidR="007C3225">
        <w:t xml:space="preserve">in der jeweils gültigen Fassung </w:t>
      </w:r>
      <w:r>
        <w:t>für die Betreuungsform Kindertagespflege:</w:t>
      </w:r>
    </w:p>
    <w:p w:rsidR="00C16F8C" w:rsidRDefault="00C16F8C" w:rsidP="00C16F8C">
      <w:pPr>
        <w:autoSpaceDE w:val="0"/>
        <w:autoSpaceDN w:val="0"/>
        <w:adjustRightInd w:val="0"/>
      </w:pPr>
    </w:p>
    <w:p w:rsidR="00C16F8C" w:rsidRPr="004E33EA" w:rsidRDefault="00C16F8C" w:rsidP="00C36B51">
      <w:pPr>
        <w:autoSpaceDE w:val="0"/>
        <w:autoSpaceDN w:val="0"/>
        <w:adjustRightInd w:val="0"/>
        <w:outlineLvl w:val="0"/>
        <w:rPr>
          <w:bCs/>
          <w:u w:val="single"/>
        </w:rPr>
      </w:pPr>
      <w:r w:rsidRPr="004E33EA">
        <w:rPr>
          <w:bCs/>
          <w:u w:val="single"/>
        </w:rPr>
        <w:t>Achtes Buch Sozialgesetzbuch (SGB VIII) – Kinder- und Jugendhilfe</w:t>
      </w:r>
    </w:p>
    <w:p w:rsidR="00AB7B9B" w:rsidRDefault="00AB7B9B" w:rsidP="00C16F8C">
      <w:pPr>
        <w:autoSpaceDE w:val="0"/>
        <w:autoSpaceDN w:val="0"/>
        <w:adjustRightInd w:val="0"/>
      </w:pPr>
      <w:r>
        <w:t>§ 1 Recht auf Erziehung Elternverantwortung, Jugendhilfe</w:t>
      </w:r>
    </w:p>
    <w:p w:rsidR="00AB7B9B" w:rsidRDefault="00AB7B9B" w:rsidP="00C16F8C">
      <w:pPr>
        <w:autoSpaceDE w:val="0"/>
        <w:autoSpaceDN w:val="0"/>
        <w:adjustRightInd w:val="0"/>
      </w:pPr>
      <w:r>
        <w:t>§ 2 (2) Nr. 3, 5</w:t>
      </w:r>
      <w:r w:rsidR="002B5F0B">
        <w:t xml:space="preserve"> Aufgaben der Jugendhilfe</w:t>
      </w:r>
    </w:p>
    <w:p w:rsidR="00C16F8C" w:rsidRDefault="00C16F8C" w:rsidP="00C16F8C">
      <w:pPr>
        <w:autoSpaceDE w:val="0"/>
        <w:autoSpaceDN w:val="0"/>
        <w:adjustRightInd w:val="0"/>
      </w:pPr>
      <w:r>
        <w:t>§ 8a Schutzauftrag bei Kindeswohlgefährdung</w:t>
      </w:r>
    </w:p>
    <w:p w:rsidR="00C16F8C" w:rsidRDefault="00C16F8C" w:rsidP="00C16F8C">
      <w:pPr>
        <w:autoSpaceDE w:val="0"/>
        <w:autoSpaceDN w:val="0"/>
        <w:adjustRightInd w:val="0"/>
      </w:pPr>
      <w:r>
        <w:t>§ 22 Grundsätze der Förderung</w:t>
      </w:r>
    </w:p>
    <w:p w:rsidR="00C16F8C" w:rsidRDefault="00C16F8C" w:rsidP="00C16F8C">
      <w:pPr>
        <w:autoSpaceDE w:val="0"/>
        <w:autoSpaceDN w:val="0"/>
        <w:adjustRightInd w:val="0"/>
      </w:pPr>
      <w:r>
        <w:t>§ 23 Förderung in Kindertagespflege</w:t>
      </w:r>
    </w:p>
    <w:p w:rsidR="00C16F8C" w:rsidRDefault="00C16F8C" w:rsidP="00C16F8C">
      <w:pPr>
        <w:autoSpaceDE w:val="0"/>
        <w:autoSpaceDN w:val="0"/>
        <w:adjustRightInd w:val="0"/>
      </w:pPr>
      <w:r>
        <w:t>§ 24 Anspruch auf Förderung in Tageseinrichtungen und in Kindertagespflege</w:t>
      </w:r>
    </w:p>
    <w:p w:rsidR="00AB7B9B" w:rsidRDefault="00AB7B9B" w:rsidP="00C16F8C">
      <w:pPr>
        <w:autoSpaceDE w:val="0"/>
        <w:autoSpaceDN w:val="0"/>
        <w:adjustRightInd w:val="0"/>
      </w:pPr>
      <w:r>
        <w:t>§ 24 a Übergangsregelung und stufenweiser Ausbau des Förderangebotes für Kinder unter 3 Jahren</w:t>
      </w:r>
    </w:p>
    <w:p w:rsidR="00C16F8C" w:rsidRDefault="00C16F8C" w:rsidP="00C16F8C">
      <w:pPr>
        <w:autoSpaceDE w:val="0"/>
        <w:autoSpaceDN w:val="0"/>
        <w:adjustRightInd w:val="0"/>
      </w:pPr>
      <w:r>
        <w:t>§ 43 Erlaubnis zur Kindertagespflege</w:t>
      </w:r>
    </w:p>
    <w:p w:rsidR="00C16F8C" w:rsidRDefault="00C16F8C" w:rsidP="00C16F8C">
      <w:pPr>
        <w:autoSpaceDE w:val="0"/>
        <w:autoSpaceDN w:val="0"/>
        <w:adjustRightInd w:val="0"/>
      </w:pPr>
      <w:r>
        <w:t>§ 72a Persönliche Eignung</w:t>
      </w:r>
    </w:p>
    <w:p w:rsidR="000A04CE" w:rsidRDefault="000A04CE" w:rsidP="00C16F8C">
      <w:pPr>
        <w:autoSpaceDE w:val="0"/>
        <w:autoSpaceDN w:val="0"/>
        <w:adjustRightInd w:val="0"/>
      </w:pPr>
      <w:r>
        <w:t>§ 80 Jugendhilfeplanung</w:t>
      </w:r>
    </w:p>
    <w:p w:rsidR="000A04CE" w:rsidRDefault="000A04CE" w:rsidP="00C16F8C">
      <w:pPr>
        <w:autoSpaceDE w:val="0"/>
        <w:autoSpaceDN w:val="0"/>
        <w:adjustRightInd w:val="0"/>
      </w:pPr>
      <w:r>
        <w:t>§ 90 Pauschalierte Kostenbeteiligung</w:t>
      </w:r>
    </w:p>
    <w:p w:rsidR="000A04CE" w:rsidRDefault="000A04CE" w:rsidP="00C16F8C">
      <w:pPr>
        <w:autoSpaceDE w:val="0"/>
        <w:autoSpaceDN w:val="0"/>
        <w:adjustRightInd w:val="0"/>
      </w:pPr>
    </w:p>
    <w:p w:rsidR="00C16F8C" w:rsidRPr="004E33EA" w:rsidRDefault="00C16F8C" w:rsidP="00C36B51">
      <w:pPr>
        <w:autoSpaceDE w:val="0"/>
        <w:autoSpaceDN w:val="0"/>
        <w:adjustRightInd w:val="0"/>
        <w:outlineLvl w:val="0"/>
        <w:rPr>
          <w:bCs/>
          <w:u w:val="single"/>
        </w:rPr>
      </w:pPr>
      <w:r w:rsidRPr="004E33EA">
        <w:rPr>
          <w:bCs/>
          <w:u w:val="single"/>
        </w:rPr>
        <w:t>Landesjugendhilfegesetz (LJHG)</w:t>
      </w:r>
    </w:p>
    <w:p w:rsidR="00C16F8C" w:rsidRDefault="00C16F8C" w:rsidP="00C16F8C">
      <w:pPr>
        <w:autoSpaceDE w:val="0"/>
        <w:autoSpaceDN w:val="0"/>
        <w:adjustRightInd w:val="0"/>
      </w:pPr>
      <w:r>
        <w:t>§ 23 Erlaubnis zur Kindertagespflege</w:t>
      </w:r>
    </w:p>
    <w:p w:rsidR="00C16F8C" w:rsidRDefault="00C16F8C" w:rsidP="00C16F8C">
      <w:pPr>
        <w:autoSpaceDE w:val="0"/>
        <w:autoSpaceDN w:val="0"/>
        <w:adjustRightInd w:val="0"/>
      </w:pPr>
      <w:r>
        <w:t>§ 24 Erteilung, Versagen der Erlaubnis</w:t>
      </w:r>
    </w:p>
    <w:p w:rsidR="00C16F8C" w:rsidRDefault="00C16F8C" w:rsidP="00C16F8C">
      <w:pPr>
        <w:autoSpaceDE w:val="0"/>
        <w:autoSpaceDN w:val="0"/>
        <w:adjustRightInd w:val="0"/>
      </w:pPr>
      <w:r>
        <w:t>§</w:t>
      </w:r>
      <w:r w:rsidR="00821928">
        <w:t xml:space="preserve"> </w:t>
      </w:r>
      <w:r>
        <w:t>25 Mitteilungspflichten der Tagespflegeperson</w:t>
      </w:r>
    </w:p>
    <w:p w:rsidR="00C16F8C" w:rsidRDefault="00C16F8C" w:rsidP="00C16F8C">
      <w:pPr>
        <w:autoSpaceDE w:val="0"/>
        <w:autoSpaceDN w:val="0"/>
        <w:adjustRightInd w:val="0"/>
      </w:pPr>
      <w:r>
        <w:t>§ 26 Rechte des Jugendamtes</w:t>
      </w:r>
    </w:p>
    <w:p w:rsidR="000A04CE" w:rsidRDefault="000A04CE" w:rsidP="00C16F8C">
      <w:pPr>
        <w:autoSpaceDE w:val="0"/>
        <w:autoSpaceDN w:val="0"/>
        <w:adjustRightInd w:val="0"/>
      </w:pPr>
    </w:p>
    <w:p w:rsidR="00C16F8C" w:rsidRPr="004E33EA" w:rsidRDefault="00C16F8C" w:rsidP="00C36B51">
      <w:pPr>
        <w:autoSpaceDE w:val="0"/>
        <w:autoSpaceDN w:val="0"/>
        <w:adjustRightInd w:val="0"/>
        <w:outlineLvl w:val="0"/>
        <w:rPr>
          <w:bCs/>
          <w:u w:val="single"/>
        </w:rPr>
      </w:pPr>
      <w:r w:rsidRPr="004E33EA">
        <w:rPr>
          <w:bCs/>
          <w:u w:val="single"/>
        </w:rPr>
        <w:t>Sächsisches Gesetz zur Förderung von Kindern in Tageseinrichtungen</w:t>
      </w:r>
    </w:p>
    <w:p w:rsidR="00C16F8C" w:rsidRPr="004E33EA" w:rsidRDefault="00C16F8C" w:rsidP="00C16F8C">
      <w:pPr>
        <w:autoSpaceDE w:val="0"/>
        <w:autoSpaceDN w:val="0"/>
        <w:adjustRightInd w:val="0"/>
        <w:rPr>
          <w:bCs/>
          <w:u w:val="single"/>
        </w:rPr>
      </w:pPr>
      <w:r w:rsidRPr="004E33EA">
        <w:rPr>
          <w:bCs/>
          <w:u w:val="single"/>
        </w:rPr>
        <w:t>(SächsKitaG )</w:t>
      </w:r>
    </w:p>
    <w:p w:rsidR="00C16F8C" w:rsidRDefault="00C16F8C" w:rsidP="00C16F8C">
      <w:pPr>
        <w:autoSpaceDE w:val="0"/>
        <w:autoSpaceDN w:val="0"/>
        <w:adjustRightInd w:val="0"/>
      </w:pPr>
      <w:r>
        <w:t>§ 1 (6) Geltungsbereich</w:t>
      </w:r>
    </w:p>
    <w:p w:rsidR="00C16F8C" w:rsidRDefault="00C16F8C" w:rsidP="00C16F8C">
      <w:pPr>
        <w:autoSpaceDE w:val="0"/>
        <w:autoSpaceDN w:val="0"/>
        <w:adjustRightInd w:val="0"/>
      </w:pPr>
      <w:r>
        <w:t>§ 2 (1) und (6) Aufgaben und Ziele</w:t>
      </w:r>
    </w:p>
    <w:p w:rsidR="00C16F8C" w:rsidRDefault="00C16F8C" w:rsidP="00C16F8C">
      <w:pPr>
        <w:autoSpaceDE w:val="0"/>
        <w:autoSpaceDN w:val="0"/>
        <w:adjustRightInd w:val="0"/>
      </w:pPr>
      <w:r>
        <w:t>§ 3 (3) Angebot</w:t>
      </w:r>
    </w:p>
    <w:p w:rsidR="000A04CE" w:rsidRDefault="00C16F8C" w:rsidP="00C16F8C">
      <w:pPr>
        <w:autoSpaceDE w:val="0"/>
        <w:autoSpaceDN w:val="0"/>
        <w:adjustRightInd w:val="0"/>
      </w:pPr>
      <w:r>
        <w:t>§ 4 Wunsch und Wahlrecht</w:t>
      </w:r>
    </w:p>
    <w:p w:rsidR="00C16F8C" w:rsidRDefault="00C16F8C" w:rsidP="00C16F8C">
      <w:pPr>
        <w:autoSpaceDE w:val="0"/>
        <w:autoSpaceDN w:val="0"/>
        <w:adjustRightInd w:val="0"/>
      </w:pPr>
      <w:r>
        <w:t>§ 8 Bedarfsplanung</w:t>
      </w:r>
    </w:p>
    <w:p w:rsidR="000A04CE" w:rsidRDefault="000A04CE" w:rsidP="00C16F8C">
      <w:pPr>
        <w:autoSpaceDE w:val="0"/>
        <w:autoSpaceDN w:val="0"/>
        <w:adjustRightInd w:val="0"/>
      </w:pPr>
      <w:r>
        <w:t>§ 12 (3) Personal</w:t>
      </w:r>
    </w:p>
    <w:p w:rsidR="007C3225" w:rsidRDefault="007C3225" w:rsidP="00C16F8C">
      <w:pPr>
        <w:autoSpaceDE w:val="0"/>
        <w:autoSpaceDN w:val="0"/>
        <w:adjustRightInd w:val="0"/>
      </w:pPr>
      <w:r>
        <w:t>§ 14 (6) Betriebskosten</w:t>
      </w:r>
    </w:p>
    <w:p w:rsidR="007C3225" w:rsidRDefault="007C3225" w:rsidP="00C16F8C">
      <w:pPr>
        <w:autoSpaceDE w:val="0"/>
        <w:autoSpaceDN w:val="0"/>
        <w:adjustRightInd w:val="0"/>
      </w:pPr>
      <w:r>
        <w:t>§ 15 (3) Elternbeiträge</w:t>
      </w:r>
    </w:p>
    <w:p w:rsidR="00C16F8C" w:rsidRDefault="00C16F8C" w:rsidP="00C16F8C">
      <w:pPr>
        <w:autoSpaceDE w:val="0"/>
        <w:autoSpaceDN w:val="0"/>
        <w:adjustRightInd w:val="0"/>
      </w:pPr>
      <w:r>
        <w:t>§ 17 (3) Gemeindeanteil</w:t>
      </w:r>
    </w:p>
    <w:p w:rsidR="00C16F8C" w:rsidRDefault="00C16F8C" w:rsidP="00C16F8C">
      <w:pPr>
        <w:autoSpaceDE w:val="0"/>
        <w:autoSpaceDN w:val="0"/>
        <w:adjustRightInd w:val="0"/>
      </w:pPr>
      <w:r>
        <w:t>§ 18 (1) und (5) Landeszuschuss</w:t>
      </w:r>
    </w:p>
    <w:p w:rsidR="00C16F8C" w:rsidRDefault="00C16F8C" w:rsidP="00C16F8C">
      <w:pPr>
        <w:autoSpaceDE w:val="0"/>
        <w:autoSpaceDN w:val="0"/>
        <w:adjustRightInd w:val="0"/>
      </w:pPr>
      <w:r>
        <w:t>§ 21 (2) und (3) Qualitätsentwicklung, Fort- und Weiterbildung, Fachberatung und</w:t>
      </w:r>
    </w:p>
    <w:p w:rsidR="00C16F8C" w:rsidRDefault="00C16F8C" w:rsidP="00C16F8C">
      <w:pPr>
        <w:autoSpaceDE w:val="0"/>
        <w:autoSpaceDN w:val="0"/>
        <w:adjustRightInd w:val="0"/>
      </w:pPr>
      <w:r>
        <w:t>Qualifikation und der nachfolgend veröffentlichten Verordnungen und Empfehlungen</w:t>
      </w:r>
    </w:p>
    <w:p w:rsidR="00A100BF" w:rsidRDefault="00C16F8C" w:rsidP="00C16F8C">
      <w:pPr>
        <w:autoSpaceDE w:val="0"/>
        <w:autoSpaceDN w:val="0"/>
        <w:adjustRightInd w:val="0"/>
      </w:pPr>
      <w:r>
        <w:t>Empfehlungen der Unfallkasse Sachsen</w:t>
      </w:r>
    </w:p>
    <w:p w:rsidR="00AB7B9B" w:rsidRDefault="00AB7B9B" w:rsidP="00C16F8C">
      <w:pPr>
        <w:autoSpaceDE w:val="0"/>
        <w:autoSpaceDN w:val="0"/>
        <w:adjustRightInd w:val="0"/>
      </w:pPr>
    </w:p>
    <w:p w:rsidR="00AB7B9B" w:rsidRDefault="007C3225" w:rsidP="00C16F8C">
      <w:pPr>
        <w:autoSpaceDE w:val="0"/>
        <w:autoSpaceDN w:val="0"/>
        <w:adjustRightInd w:val="0"/>
        <w:rPr>
          <w:u w:val="single"/>
        </w:rPr>
      </w:pPr>
      <w:r w:rsidRPr="004E33EA">
        <w:rPr>
          <w:u w:val="single"/>
        </w:rPr>
        <w:t>Satzung der Landeshauptstadt Dresden zur Förderung von Kindern in Kindertageseinrichtungen und in Kindertagespflege und über die Erhebung von Elternbeiträgen vom 23. Juni 2011</w:t>
      </w:r>
    </w:p>
    <w:p w:rsidR="00541C74" w:rsidRPr="00FB1A75" w:rsidRDefault="00541C74" w:rsidP="00C16F8C">
      <w:pPr>
        <w:autoSpaceDE w:val="0"/>
        <w:autoSpaceDN w:val="0"/>
        <w:adjustRightInd w:val="0"/>
      </w:pPr>
      <w:r w:rsidRPr="00FB1A75">
        <w:t>§ 1 (1) Geltungsbereich</w:t>
      </w:r>
    </w:p>
    <w:p w:rsidR="00541C74" w:rsidRPr="00FB1A75" w:rsidRDefault="00821405" w:rsidP="00C16F8C">
      <w:pPr>
        <w:autoSpaceDE w:val="0"/>
        <w:autoSpaceDN w:val="0"/>
        <w:adjustRightInd w:val="0"/>
      </w:pPr>
      <w:r w:rsidRPr="00FB1A75">
        <w:t>§ 2 (1), (3), (4) und (5) Aufnahmemodalitäten</w:t>
      </w:r>
    </w:p>
    <w:p w:rsidR="00821405" w:rsidRPr="00FB1A75" w:rsidRDefault="00821405" w:rsidP="00C16F8C">
      <w:pPr>
        <w:autoSpaceDE w:val="0"/>
        <w:autoSpaceDN w:val="0"/>
        <w:adjustRightInd w:val="0"/>
      </w:pPr>
      <w:r w:rsidRPr="00FB1A75">
        <w:t>§ 3 (2), (3) und (5) Öffnungszeiten</w:t>
      </w:r>
    </w:p>
    <w:p w:rsidR="00821405" w:rsidRPr="00FB1A75" w:rsidRDefault="00821405" w:rsidP="00C16F8C">
      <w:pPr>
        <w:autoSpaceDE w:val="0"/>
        <w:autoSpaceDN w:val="0"/>
        <w:adjustRightInd w:val="0"/>
      </w:pPr>
      <w:r w:rsidRPr="00FB1A75">
        <w:t>§ 4 (1) Betreuungszeiten</w:t>
      </w:r>
    </w:p>
    <w:p w:rsidR="00821405" w:rsidRPr="00FB1A75" w:rsidRDefault="00821405" w:rsidP="00C16F8C">
      <w:pPr>
        <w:autoSpaceDE w:val="0"/>
        <w:autoSpaceDN w:val="0"/>
        <w:adjustRightInd w:val="0"/>
      </w:pPr>
      <w:r w:rsidRPr="00FB1A75">
        <w:lastRenderedPageBreak/>
        <w:t xml:space="preserve">§ 5 (1), (2) und (4) </w:t>
      </w:r>
      <w:r w:rsidR="005A4DE5" w:rsidRPr="00FB1A75">
        <w:t>Zusätzliche Betr</w:t>
      </w:r>
      <w:r w:rsidR="00FB4BC0">
        <w:t>e</w:t>
      </w:r>
      <w:r w:rsidR="005A4DE5" w:rsidRPr="00FB1A75">
        <w:t>uungsangebote</w:t>
      </w:r>
    </w:p>
    <w:p w:rsidR="005A4DE5" w:rsidRPr="00FB1A75" w:rsidRDefault="005A4DE5" w:rsidP="00C16F8C">
      <w:pPr>
        <w:autoSpaceDE w:val="0"/>
        <w:autoSpaceDN w:val="0"/>
        <w:adjustRightInd w:val="0"/>
      </w:pPr>
      <w:r w:rsidRPr="00FB1A75">
        <w:t>§ 6 (1) und (2) Aufsichtspflicht</w:t>
      </w:r>
    </w:p>
    <w:p w:rsidR="005A4DE5" w:rsidRPr="00FB1A75" w:rsidRDefault="005A4DE5" w:rsidP="00C16F8C">
      <w:pPr>
        <w:autoSpaceDE w:val="0"/>
        <w:autoSpaceDN w:val="0"/>
        <w:adjustRightInd w:val="0"/>
      </w:pPr>
      <w:r w:rsidRPr="00FB1A75">
        <w:t>§ 7 (1) und (2) Versicherungsschutz</w:t>
      </w:r>
    </w:p>
    <w:p w:rsidR="005A4DE5" w:rsidRPr="00FB1A75" w:rsidRDefault="005A4DE5" w:rsidP="00C16F8C">
      <w:pPr>
        <w:autoSpaceDE w:val="0"/>
        <w:autoSpaceDN w:val="0"/>
        <w:adjustRightInd w:val="0"/>
      </w:pPr>
      <w:r w:rsidRPr="00FB1A75">
        <w:t>§ 8 Verständnis der Zusammenarbeit mit den Eltern</w:t>
      </w:r>
    </w:p>
    <w:p w:rsidR="005A4DE5" w:rsidRPr="00FB1A75" w:rsidRDefault="005A4DE5" w:rsidP="00C16F8C">
      <w:pPr>
        <w:autoSpaceDE w:val="0"/>
        <w:autoSpaceDN w:val="0"/>
        <w:adjustRightInd w:val="0"/>
      </w:pPr>
      <w:r w:rsidRPr="00FB1A75">
        <w:t>§ 9 (1), (2), (3), (4), (5), (6), (7) und (9) Anmeldung/Abmeldung/Veränderungen</w:t>
      </w:r>
    </w:p>
    <w:p w:rsidR="005A4DE5" w:rsidRPr="00FB1A75" w:rsidRDefault="00267F5B" w:rsidP="00C16F8C">
      <w:pPr>
        <w:autoSpaceDE w:val="0"/>
        <w:autoSpaceDN w:val="0"/>
        <w:adjustRightInd w:val="0"/>
      </w:pPr>
      <w:r w:rsidRPr="00FB1A75">
        <w:t>§ 10 (1), (3), (4), (5) und (6) Elternbeiträge</w:t>
      </w:r>
    </w:p>
    <w:p w:rsidR="00267F5B" w:rsidRPr="00FB1A75" w:rsidRDefault="00267F5B" w:rsidP="00C16F8C">
      <w:pPr>
        <w:autoSpaceDE w:val="0"/>
        <w:autoSpaceDN w:val="0"/>
        <w:adjustRightInd w:val="0"/>
      </w:pPr>
      <w:r w:rsidRPr="00FB1A75">
        <w:t>§ 11 (1), (2) und 3 Bemessungsgrundlage und Beitragssätze</w:t>
      </w:r>
    </w:p>
    <w:p w:rsidR="00267F5B" w:rsidRPr="00FB1A75" w:rsidRDefault="00267F5B" w:rsidP="00C16F8C">
      <w:pPr>
        <w:autoSpaceDE w:val="0"/>
        <w:autoSpaceDN w:val="0"/>
        <w:adjustRightInd w:val="0"/>
      </w:pPr>
      <w:r w:rsidRPr="00FB1A75">
        <w:t xml:space="preserve">§ 12 </w:t>
      </w:r>
      <w:r w:rsidR="00A94744" w:rsidRPr="00FB1A75">
        <w:t>(1), (2), (3), (4) und (6) Fälligkeit und Zahlung des Elternbeitrages</w:t>
      </w:r>
    </w:p>
    <w:p w:rsidR="00A94744" w:rsidRPr="00FB1A75" w:rsidRDefault="00A94744" w:rsidP="00C16F8C">
      <w:pPr>
        <w:autoSpaceDE w:val="0"/>
        <w:autoSpaceDN w:val="0"/>
        <w:adjustRightInd w:val="0"/>
      </w:pPr>
      <w:r w:rsidRPr="00FB1A75">
        <w:t>§ 13 (1), (2), (3) und (4) Erlass/Ermäßigung</w:t>
      </w:r>
    </w:p>
    <w:p w:rsidR="00A94744" w:rsidRPr="00FB1A75" w:rsidRDefault="00A94744" w:rsidP="00C16F8C">
      <w:pPr>
        <w:autoSpaceDE w:val="0"/>
        <w:autoSpaceDN w:val="0"/>
        <w:adjustRightInd w:val="0"/>
      </w:pPr>
      <w:r w:rsidRPr="00FB1A75">
        <w:t>§ 14 Datenerhebung</w:t>
      </w:r>
    </w:p>
    <w:p w:rsidR="00A94744" w:rsidRPr="00FB1A75" w:rsidRDefault="00A94744" w:rsidP="00C16F8C">
      <w:pPr>
        <w:autoSpaceDE w:val="0"/>
        <w:autoSpaceDN w:val="0"/>
        <w:adjustRightInd w:val="0"/>
      </w:pPr>
      <w:r w:rsidRPr="00FB1A75">
        <w:t>§ 15 (1) und (2) Schlussbestimmungen</w:t>
      </w:r>
    </w:p>
    <w:p w:rsidR="00AB7B9B" w:rsidRPr="00541C74" w:rsidRDefault="00AB7B9B" w:rsidP="00C16F8C">
      <w:pPr>
        <w:autoSpaceDE w:val="0"/>
        <w:autoSpaceDN w:val="0"/>
        <w:adjustRightInd w:val="0"/>
        <w:rPr>
          <w:b/>
          <w:bCs/>
          <w:strike/>
        </w:rPr>
      </w:pPr>
    </w:p>
    <w:p w:rsidR="000625C3" w:rsidRDefault="000625C3" w:rsidP="00C36B51">
      <w:pPr>
        <w:autoSpaceDE w:val="0"/>
        <w:autoSpaceDN w:val="0"/>
        <w:adjustRightInd w:val="0"/>
        <w:outlineLvl w:val="0"/>
        <w:rPr>
          <w:b/>
          <w:bCs/>
        </w:rPr>
      </w:pPr>
    </w:p>
    <w:p w:rsidR="00B56B28" w:rsidRDefault="00373D7A" w:rsidP="00C36B51">
      <w:pPr>
        <w:autoSpaceDE w:val="0"/>
        <w:autoSpaceDN w:val="0"/>
        <w:adjustRightInd w:val="0"/>
        <w:outlineLvl w:val="0"/>
        <w:rPr>
          <w:b/>
          <w:bCs/>
        </w:rPr>
      </w:pPr>
      <w:r>
        <w:rPr>
          <w:b/>
          <w:bCs/>
        </w:rPr>
        <w:t>2</w:t>
      </w:r>
      <w:r w:rsidR="004E33EA">
        <w:rPr>
          <w:b/>
          <w:bCs/>
        </w:rPr>
        <w:t>. Gesetzlich</w:t>
      </w:r>
      <w:r w:rsidR="00260C39">
        <w:rPr>
          <w:b/>
          <w:bCs/>
        </w:rPr>
        <w:t xml:space="preserve">er Auftrag </w:t>
      </w:r>
    </w:p>
    <w:p w:rsidR="00B56B28" w:rsidRDefault="00B56B28" w:rsidP="00C16F8C">
      <w:pPr>
        <w:autoSpaceDE w:val="0"/>
        <w:autoSpaceDN w:val="0"/>
        <w:adjustRightInd w:val="0"/>
        <w:rPr>
          <w:b/>
          <w:bCs/>
        </w:rPr>
      </w:pPr>
    </w:p>
    <w:p w:rsidR="00904945" w:rsidRDefault="008C3DDA" w:rsidP="005A3984">
      <w:pPr>
        <w:numPr>
          <w:ilvl w:val="0"/>
          <w:numId w:val="26"/>
        </w:numPr>
        <w:rPr>
          <w:bCs/>
        </w:rPr>
      </w:pPr>
      <w:r w:rsidRPr="004B193C">
        <w:rPr>
          <w:bCs/>
        </w:rPr>
        <w:t xml:space="preserve">Für Kinder im Alter unter drei Jahren und im schulpflichtigen Alter ist ein </w:t>
      </w:r>
    </w:p>
    <w:p w:rsidR="008C3DDA" w:rsidRPr="00904945" w:rsidRDefault="00904945" w:rsidP="005A3984">
      <w:pPr>
        <w:ind w:left="12"/>
        <w:rPr>
          <w:bCs/>
        </w:rPr>
      </w:pPr>
      <w:r>
        <w:rPr>
          <w:bCs/>
        </w:rPr>
        <w:t>b</w:t>
      </w:r>
      <w:r w:rsidR="008C3DDA" w:rsidRPr="00904945">
        <w:rPr>
          <w:bCs/>
        </w:rPr>
        <w:t xml:space="preserve">edarfsgerechtes Angebot an Plätzen in </w:t>
      </w:r>
      <w:r w:rsidR="00821928">
        <w:rPr>
          <w:bCs/>
        </w:rPr>
        <w:t>Kindert</w:t>
      </w:r>
      <w:r w:rsidR="008C3DDA" w:rsidRPr="00904945">
        <w:rPr>
          <w:bCs/>
        </w:rPr>
        <w:t xml:space="preserve">ageseinrichtungen und in Kindertagespflege vorzuhalten. </w:t>
      </w:r>
    </w:p>
    <w:p w:rsidR="008C3DDA" w:rsidRDefault="008C3DDA" w:rsidP="008C3DDA">
      <w:pPr>
        <w:jc w:val="both"/>
        <w:rPr>
          <w:color w:val="000000"/>
        </w:rPr>
      </w:pPr>
    </w:p>
    <w:p w:rsidR="008C3DDA" w:rsidRDefault="008C3DDA" w:rsidP="008C3DDA">
      <w:pPr>
        <w:autoSpaceDE w:val="0"/>
        <w:autoSpaceDN w:val="0"/>
        <w:adjustRightInd w:val="0"/>
        <w:rPr>
          <w:color w:val="000000"/>
          <w:sz w:val="23"/>
          <w:szCs w:val="23"/>
        </w:rPr>
      </w:pPr>
      <w:r>
        <w:rPr>
          <w:color w:val="000000"/>
        </w:rPr>
        <w:t xml:space="preserve">(2) </w:t>
      </w:r>
      <w:r w:rsidRPr="00680AE8">
        <w:rPr>
          <w:color w:val="000000"/>
          <w:sz w:val="23"/>
          <w:szCs w:val="23"/>
        </w:rPr>
        <w:t xml:space="preserve">Die Förderung von Kindern in </w:t>
      </w:r>
      <w:r w:rsidR="00A94744" w:rsidRPr="00FB1A75">
        <w:rPr>
          <w:sz w:val="23"/>
          <w:szCs w:val="23"/>
        </w:rPr>
        <w:t>Kindert</w:t>
      </w:r>
      <w:r w:rsidRPr="00FB1A75">
        <w:rPr>
          <w:sz w:val="23"/>
          <w:szCs w:val="23"/>
        </w:rPr>
        <w:t>a</w:t>
      </w:r>
      <w:r w:rsidRPr="00680AE8">
        <w:rPr>
          <w:color w:val="000000"/>
          <w:sz w:val="23"/>
          <w:szCs w:val="23"/>
        </w:rPr>
        <w:t xml:space="preserve">geseinrichtungen und in </w:t>
      </w:r>
      <w:r w:rsidR="00A94744" w:rsidRPr="00FB1A75">
        <w:rPr>
          <w:sz w:val="23"/>
          <w:szCs w:val="23"/>
        </w:rPr>
        <w:t>Kindert</w:t>
      </w:r>
      <w:r w:rsidRPr="00FB1A75">
        <w:rPr>
          <w:sz w:val="23"/>
          <w:szCs w:val="23"/>
        </w:rPr>
        <w:t xml:space="preserve">agespflege </w:t>
      </w:r>
      <w:r w:rsidRPr="00680AE8">
        <w:rPr>
          <w:color w:val="000000"/>
          <w:sz w:val="23"/>
          <w:szCs w:val="23"/>
        </w:rPr>
        <w:t xml:space="preserve">stehen </w:t>
      </w:r>
      <w:r>
        <w:rPr>
          <w:color w:val="000000"/>
          <w:sz w:val="23"/>
          <w:szCs w:val="23"/>
        </w:rPr>
        <w:t xml:space="preserve">hierbei </w:t>
      </w:r>
      <w:r w:rsidRPr="00680AE8">
        <w:rPr>
          <w:color w:val="000000"/>
          <w:sz w:val="23"/>
          <w:szCs w:val="23"/>
        </w:rPr>
        <w:t>al</w:t>
      </w:r>
      <w:r>
        <w:rPr>
          <w:color w:val="000000"/>
          <w:sz w:val="23"/>
          <w:szCs w:val="23"/>
        </w:rPr>
        <w:t>s ei</w:t>
      </w:r>
      <w:r w:rsidRPr="00680AE8">
        <w:rPr>
          <w:color w:val="000000"/>
          <w:sz w:val="23"/>
          <w:szCs w:val="23"/>
        </w:rPr>
        <w:t>genständige</w:t>
      </w:r>
      <w:r>
        <w:rPr>
          <w:color w:val="000000"/>
          <w:sz w:val="23"/>
          <w:szCs w:val="23"/>
        </w:rPr>
        <w:t xml:space="preserve"> Angebotsformen der familienergänzenden Betreuung und Förderung von Kindern nebeneinander.</w:t>
      </w:r>
    </w:p>
    <w:p w:rsidR="008C3DDA" w:rsidRDefault="008C3DDA" w:rsidP="008C3DDA">
      <w:pPr>
        <w:jc w:val="both"/>
        <w:rPr>
          <w:color w:val="000000"/>
        </w:rPr>
      </w:pPr>
    </w:p>
    <w:p w:rsidR="000625C3" w:rsidRDefault="000625C3" w:rsidP="00C36B51">
      <w:pPr>
        <w:jc w:val="both"/>
        <w:outlineLvl w:val="0"/>
        <w:rPr>
          <w:b/>
          <w:color w:val="000000"/>
        </w:rPr>
      </w:pPr>
    </w:p>
    <w:p w:rsidR="00BF2B8B" w:rsidRPr="00BF2B8B" w:rsidRDefault="00BF2B8B" w:rsidP="00C36B51">
      <w:pPr>
        <w:jc w:val="both"/>
        <w:outlineLvl w:val="0"/>
        <w:rPr>
          <w:b/>
          <w:color w:val="000000"/>
        </w:rPr>
      </w:pPr>
      <w:r w:rsidRPr="00BF2B8B">
        <w:rPr>
          <w:b/>
          <w:color w:val="000000"/>
        </w:rPr>
        <w:t>3. Begriffserklärung</w:t>
      </w:r>
      <w:r w:rsidR="00572D26">
        <w:rPr>
          <w:b/>
          <w:color w:val="000000"/>
        </w:rPr>
        <w:t xml:space="preserve"> und </w:t>
      </w:r>
      <w:r w:rsidRPr="00BF2B8B">
        <w:rPr>
          <w:b/>
          <w:color w:val="000000"/>
        </w:rPr>
        <w:t>Formen der Kindertagespfl</w:t>
      </w:r>
      <w:r w:rsidR="00D064BA">
        <w:rPr>
          <w:b/>
          <w:color w:val="000000"/>
        </w:rPr>
        <w:t>e</w:t>
      </w:r>
      <w:r w:rsidRPr="00BF2B8B">
        <w:rPr>
          <w:b/>
          <w:color w:val="000000"/>
        </w:rPr>
        <w:t>ge</w:t>
      </w:r>
    </w:p>
    <w:p w:rsidR="00BF2B8B" w:rsidRPr="00BF2B8B" w:rsidRDefault="00BF2B8B" w:rsidP="00BF2B8B">
      <w:pPr>
        <w:ind w:left="372" w:hanging="360"/>
        <w:jc w:val="both"/>
        <w:rPr>
          <w:b/>
          <w:color w:val="000000"/>
        </w:rPr>
      </w:pPr>
    </w:p>
    <w:p w:rsidR="001C79B0" w:rsidRDefault="00BF2B8B" w:rsidP="001C79B0">
      <w:pPr>
        <w:autoSpaceDE w:val="0"/>
        <w:autoSpaceDN w:val="0"/>
        <w:adjustRightInd w:val="0"/>
      </w:pPr>
      <w:r>
        <w:rPr>
          <w:color w:val="000000"/>
        </w:rPr>
        <w:t>(1)</w:t>
      </w:r>
      <w:r w:rsidRPr="00680AE8">
        <w:rPr>
          <w:color w:val="000000"/>
        </w:rPr>
        <w:t xml:space="preserve"> </w:t>
      </w:r>
      <w:r w:rsidRPr="009470BD">
        <w:t xml:space="preserve">Kindertagespflege </w:t>
      </w:r>
      <w:r w:rsidR="001C79B0">
        <w:t xml:space="preserve">umfasst vorwiegend die Betreuung der Kinder im Altersbereich von null bis zum vollendeten dritten Lebensjahr, </w:t>
      </w:r>
      <w:r w:rsidR="001C79B0" w:rsidRPr="009470BD">
        <w:t xml:space="preserve">schließt aber nicht aus, dass im Bedarfsfall, entsprechend des </w:t>
      </w:r>
      <w:r w:rsidR="006D2FEA">
        <w:t xml:space="preserve">besonderen oder </w:t>
      </w:r>
      <w:r w:rsidR="001C79B0" w:rsidRPr="009470BD">
        <w:t xml:space="preserve">individuellen </w:t>
      </w:r>
      <w:r w:rsidR="006D2FEA">
        <w:t>B</w:t>
      </w:r>
      <w:r w:rsidR="001C79B0" w:rsidRPr="00FB1A75">
        <w:t>edarfs</w:t>
      </w:r>
      <w:r w:rsidR="000A48B4" w:rsidRPr="00FB1A75">
        <w:t xml:space="preserve"> und mit Einverständnis der Personensorgeberechtigten </w:t>
      </w:r>
      <w:r w:rsidR="001C79B0" w:rsidRPr="00FB1A75">
        <w:t>auch Kinder im Kindergartenalter in Kindertagespflege</w:t>
      </w:r>
      <w:r w:rsidR="001C79B0" w:rsidRPr="009470BD">
        <w:t xml:space="preserve"> betreut werden können.</w:t>
      </w:r>
    </w:p>
    <w:p w:rsidR="001C79B0" w:rsidRDefault="001C79B0" w:rsidP="001C79B0">
      <w:pPr>
        <w:autoSpaceDE w:val="0"/>
        <w:autoSpaceDN w:val="0"/>
        <w:adjustRightInd w:val="0"/>
      </w:pPr>
    </w:p>
    <w:p w:rsidR="001C79B0" w:rsidRPr="009470BD" w:rsidRDefault="001C79B0" w:rsidP="001C79B0">
      <w:pPr>
        <w:autoSpaceDE w:val="0"/>
        <w:autoSpaceDN w:val="0"/>
        <w:adjustRightInd w:val="0"/>
      </w:pPr>
      <w:r>
        <w:t xml:space="preserve">(2) </w:t>
      </w:r>
      <w:r w:rsidRPr="009470BD">
        <w:t xml:space="preserve">Zur Vereinbarkeit von Familie und Beruf kann Kindertagespflege als ganztägiges oder ergänzendes Angebot </w:t>
      </w:r>
      <w:r>
        <w:t xml:space="preserve">gefördert </w:t>
      </w:r>
      <w:r w:rsidRPr="009470BD">
        <w:t>werden.</w:t>
      </w:r>
    </w:p>
    <w:p w:rsidR="001C79B0" w:rsidRPr="009470BD" w:rsidRDefault="001C79B0" w:rsidP="001C79B0">
      <w:pPr>
        <w:autoSpaceDE w:val="0"/>
        <w:autoSpaceDN w:val="0"/>
        <w:adjustRightInd w:val="0"/>
        <w:rPr>
          <w:b/>
          <w:bCs/>
        </w:rPr>
      </w:pPr>
    </w:p>
    <w:p w:rsidR="009C718D" w:rsidRDefault="001C79B0" w:rsidP="00BF2B8B">
      <w:pPr>
        <w:autoSpaceDE w:val="0"/>
        <w:autoSpaceDN w:val="0"/>
        <w:adjustRightInd w:val="0"/>
      </w:pPr>
      <w:r>
        <w:t xml:space="preserve">(3) Kindertagespflege </w:t>
      </w:r>
      <w:r w:rsidR="00BF2B8B" w:rsidRPr="009470BD">
        <w:t xml:space="preserve">kann </w:t>
      </w:r>
    </w:p>
    <w:p w:rsidR="009C718D" w:rsidRDefault="00BF2B8B" w:rsidP="00AE47BC">
      <w:pPr>
        <w:numPr>
          <w:ilvl w:val="0"/>
          <w:numId w:val="38"/>
        </w:numPr>
        <w:autoSpaceDE w:val="0"/>
        <w:autoSpaceDN w:val="0"/>
        <w:adjustRightInd w:val="0"/>
      </w:pPr>
      <w:r w:rsidRPr="009470BD">
        <w:t xml:space="preserve">im Haushalt der Kindertagespflegeperson oder </w:t>
      </w:r>
    </w:p>
    <w:p w:rsidR="008D53CD" w:rsidRPr="00E21301" w:rsidRDefault="008D53CD" w:rsidP="00AE47BC">
      <w:pPr>
        <w:numPr>
          <w:ilvl w:val="0"/>
          <w:numId w:val="38"/>
        </w:numPr>
        <w:autoSpaceDE w:val="0"/>
        <w:autoSpaceDN w:val="0"/>
        <w:adjustRightInd w:val="0"/>
      </w:pPr>
      <w:r w:rsidRPr="00E21301">
        <w:t>in extra dafür angemieteten kindgerechten Räumlichkeiten oder</w:t>
      </w:r>
    </w:p>
    <w:p w:rsidR="008D53CD" w:rsidRDefault="008D53CD" w:rsidP="00AE47BC">
      <w:pPr>
        <w:numPr>
          <w:ilvl w:val="0"/>
          <w:numId w:val="38"/>
        </w:numPr>
        <w:autoSpaceDE w:val="0"/>
        <w:autoSpaceDN w:val="0"/>
        <w:adjustRightInd w:val="0"/>
      </w:pPr>
      <w:r w:rsidRPr="00E21301">
        <w:t>im Haushalt</w:t>
      </w:r>
      <w:r>
        <w:rPr>
          <w:b/>
        </w:rPr>
        <w:t xml:space="preserve"> </w:t>
      </w:r>
      <w:r w:rsidR="00BF2B8B" w:rsidRPr="009470BD">
        <w:t xml:space="preserve">der Personensorgeberechtigten </w:t>
      </w:r>
    </w:p>
    <w:p w:rsidR="00BF2B8B" w:rsidRDefault="00BF2B8B" w:rsidP="00BF2B8B">
      <w:pPr>
        <w:autoSpaceDE w:val="0"/>
        <w:autoSpaceDN w:val="0"/>
        <w:adjustRightInd w:val="0"/>
      </w:pPr>
      <w:r w:rsidRPr="009470BD">
        <w:t>ausgeübt werden.</w:t>
      </w:r>
    </w:p>
    <w:p w:rsidR="00BF2B8B" w:rsidRPr="001C79B0" w:rsidRDefault="00BF2B8B" w:rsidP="00BF2B8B">
      <w:pPr>
        <w:autoSpaceDE w:val="0"/>
        <w:autoSpaceDN w:val="0"/>
        <w:adjustRightInd w:val="0"/>
      </w:pPr>
    </w:p>
    <w:p w:rsidR="007C16A2" w:rsidRDefault="007C16A2" w:rsidP="00D16E93">
      <w:pPr>
        <w:autoSpaceDE w:val="0"/>
        <w:autoSpaceDN w:val="0"/>
        <w:adjustRightInd w:val="0"/>
      </w:pPr>
      <w:r>
        <w:t xml:space="preserve">    </w:t>
      </w:r>
      <w:r w:rsidR="00D16E93" w:rsidRPr="00FB1A75">
        <w:t>(a)</w:t>
      </w:r>
      <w:r w:rsidR="00FB1A75">
        <w:t xml:space="preserve"> </w:t>
      </w:r>
      <w:r w:rsidR="009C718D" w:rsidRPr="00FB1A75">
        <w:t>Kindertagespflege</w:t>
      </w:r>
      <w:r w:rsidR="009C718D">
        <w:t xml:space="preserve"> im eigenen Haushalt oder in extra </w:t>
      </w:r>
      <w:r w:rsidR="00E33BD8" w:rsidRPr="00FB1A75">
        <w:t xml:space="preserve">dafür </w:t>
      </w:r>
      <w:r w:rsidR="009C718D">
        <w:t>angemieteten</w:t>
      </w:r>
    </w:p>
    <w:p w:rsidR="007C16A2" w:rsidRDefault="007C16A2" w:rsidP="00D16E93">
      <w:pPr>
        <w:autoSpaceDE w:val="0"/>
        <w:autoSpaceDN w:val="0"/>
        <w:adjustRightInd w:val="0"/>
      </w:pPr>
      <w:r>
        <w:t xml:space="preserve">  </w:t>
      </w:r>
      <w:r w:rsidR="009C718D">
        <w:t xml:space="preserve"> </w:t>
      </w:r>
      <w:r>
        <w:t xml:space="preserve">      </w:t>
      </w:r>
      <w:r w:rsidR="009C718D">
        <w:t>kindgerechten Räumlichkeiten werden in der Regel von selb</w:t>
      </w:r>
      <w:r w:rsidR="00FB4BC0">
        <w:t>st</w:t>
      </w:r>
      <w:r w:rsidR="009C718D">
        <w:t>st</w:t>
      </w:r>
      <w:r w:rsidR="009C718D" w:rsidRPr="00FB1A75">
        <w:t xml:space="preserve">ändig </w:t>
      </w:r>
      <w:r w:rsidR="00E33BD8" w:rsidRPr="00FB1A75">
        <w:t>tätigen</w:t>
      </w:r>
    </w:p>
    <w:p w:rsidR="00D16E93" w:rsidRDefault="007C16A2" w:rsidP="00D16E93">
      <w:pPr>
        <w:autoSpaceDE w:val="0"/>
        <w:autoSpaceDN w:val="0"/>
        <w:adjustRightInd w:val="0"/>
      </w:pPr>
      <w:r>
        <w:t xml:space="preserve">        </w:t>
      </w:r>
      <w:r w:rsidR="00E33BD8" w:rsidRPr="00FB1A75">
        <w:t xml:space="preserve"> </w:t>
      </w:r>
      <w:r w:rsidR="009C718D">
        <w:t>Kindertagespflegepersonen ausgeübt.</w:t>
      </w:r>
    </w:p>
    <w:p w:rsidR="00D16E93" w:rsidRDefault="00D16E93" w:rsidP="00D16E93">
      <w:pPr>
        <w:autoSpaceDE w:val="0"/>
        <w:autoSpaceDN w:val="0"/>
        <w:adjustRightInd w:val="0"/>
        <w:rPr>
          <w:color w:val="008000"/>
        </w:rPr>
      </w:pPr>
    </w:p>
    <w:p w:rsidR="007C16A2" w:rsidRDefault="007C16A2" w:rsidP="00D16E93">
      <w:pPr>
        <w:autoSpaceDE w:val="0"/>
        <w:autoSpaceDN w:val="0"/>
        <w:adjustRightInd w:val="0"/>
      </w:pPr>
      <w:r>
        <w:t xml:space="preserve">   </w:t>
      </w:r>
      <w:r w:rsidR="007A78F4">
        <w:t xml:space="preserve"> </w:t>
      </w:r>
      <w:r w:rsidR="00D16E93" w:rsidRPr="00FB1A75">
        <w:t xml:space="preserve">(b) Wird die Kindertagespflege im Haushalt der Personensorgeberechtigten ausgeübt, </w:t>
      </w:r>
      <w:r>
        <w:t xml:space="preserve"> </w:t>
      </w:r>
    </w:p>
    <w:p w:rsidR="007C16A2" w:rsidRDefault="007C16A2" w:rsidP="00D16E93">
      <w:pPr>
        <w:autoSpaceDE w:val="0"/>
        <w:autoSpaceDN w:val="0"/>
        <w:adjustRightInd w:val="0"/>
      </w:pPr>
      <w:r>
        <w:t xml:space="preserve">        </w:t>
      </w:r>
      <w:r w:rsidR="007A78F4">
        <w:t xml:space="preserve"> </w:t>
      </w:r>
      <w:r w:rsidR="00D16E93" w:rsidRPr="00FB1A75">
        <w:t xml:space="preserve">handelt es sich für die Kindertagespflegeperson (Kinderfrau) um eine </w:t>
      </w:r>
    </w:p>
    <w:p w:rsidR="007C16A2" w:rsidRDefault="007C16A2" w:rsidP="00D16E93">
      <w:pPr>
        <w:autoSpaceDE w:val="0"/>
        <w:autoSpaceDN w:val="0"/>
        <w:adjustRightInd w:val="0"/>
      </w:pPr>
      <w:r>
        <w:t xml:space="preserve">        </w:t>
      </w:r>
      <w:r w:rsidR="007A78F4">
        <w:t xml:space="preserve"> </w:t>
      </w:r>
      <w:r w:rsidR="00D16E93" w:rsidRPr="00FB1A75">
        <w:t xml:space="preserve">Betreuungsleistung im Rahmen eines sozialversicherungspflichtigen </w:t>
      </w:r>
    </w:p>
    <w:p w:rsidR="007C16A2" w:rsidRDefault="007C16A2" w:rsidP="00D16E93">
      <w:pPr>
        <w:autoSpaceDE w:val="0"/>
        <w:autoSpaceDN w:val="0"/>
        <w:adjustRightInd w:val="0"/>
      </w:pPr>
      <w:r>
        <w:t xml:space="preserve">        </w:t>
      </w:r>
      <w:r w:rsidR="007A78F4">
        <w:t xml:space="preserve"> </w:t>
      </w:r>
      <w:r w:rsidR="00D16E93" w:rsidRPr="00FB1A75">
        <w:t xml:space="preserve">Angestelltenverhältnisses im Haushalt der Eltern. Diese Form findet in der Regel im </w:t>
      </w:r>
    </w:p>
    <w:p w:rsidR="00D16E93" w:rsidRPr="00FB1A75" w:rsidRDefault="007C16A2" w:rsidP="00D16E93">
      <w:pPr>
        <w:autoSpaceDE w:val="0"/>
        <w:autoSpaceDN w:val="0"/>
        <w:adjustRightInd w:val="0"/>
      </w:pPr>
      <w:r>
        <w:t xml:space="preserve">        </w:t>
      </w:r>
      <w:r w:rsidR="007A78F4">
        <w:t xml:space="preserve"> </w:t>
      </w:r>
      <w:r w:rsidR="00D16E93" w:rsidRPr="00FB1A75">
        <w:t>Rahmen d</w:t>
      </w:r>
      <w:r>
        <w:t>er ergänzenden Betreuung statt.</w:t>
      </w:r>
    </w:p>
    <w:p w:rsidR="009C718D" w:rsidRDefault="009C718D" w:rsidP="00BF2B8B">
      <w:pPr>
        <w:autoSpaceDE w:val="0"/>
        <w:autoSpaceDN w:val="0"/>
        <w:adjustRightInd w:val="0"/>
      </w:pPr>
    </w:p>
    <w:p w:rsidR="009C718D" w:rsidRDefault="000A48B4" w:rsidP="009C718D">
      <w:pPr>
        <w:autoSpaceDE w:val="0"/>
        <w:autoSpaceDN w:val="0"/>
        <w:adjustRightInd w:val="0"/>
      </w:pPr>
      <w:r w:rsidRPr="00FB1A75">
        <w:t>(4)</w:t>
      </w:r>
      <w:r w:rsidR="00412BDB" w:rsidRPr="00FB1A75">
        <w:t xml:space="preserve"> Bei </w:t>
      </w:r>
      <w:r w:rsidR="009C718D" w:rsidRPr="00FB1A75">
        <w:t>betriebsnahe</w:t>
      </w:r>
      <w:r w:rsidR="00412BDB" w:rsidRPr="00FB1A75">
        <w:t>r</w:t>
      </w:r>
      <w:r w:rsidR="009C718D" w:rsidRPr="00FB1A75">
        <w:t xml:space="preserve"> Kindertagespflege</w:t>
      </w:r>
      <w:r w:rsidR="00412BDB" w:rsidRPr="00FB1A75">
        <w:t>, d. h. im Fall der</w:t>
      </w:r>
      <w:r w:rsidR="009C718D" w:rsidRPr="00FB1A75">
        <w:t xml:space="preserve"> Bereitstellung von Kindertagespflegeplätzen</w:t>
      </w:r>
      <w:r w:rsidR="009C718D" w:rsidRPr="009470BD">
        <w:t xml:space="preserve"> für </w:t>
      </w:r>
      <w:r w:rsidR="00CB6D1B">
        <w:t>Mitarbeiterinnen/</w:t>
      </w:r>
      <w:r w:rsidR="009C718D" w:rsidRPr="009470BD">
        <w:t>Mitarbeiter von Betrieben, Einrichtungen und Institutionen</w:t>
      </w:r>
      <w:r w:rsidR="00412BDB">
        <w:t>, k</w:t>
      </w:r>
      <w:r w:rsidR="009C718D" w:rsidRPr="009470BD">
        <w:t xml:space="preserve">ann die Kindertagespflegeperson bei der Firma angestellt oder als selbstständige Kindertagespflegeperson tätig sein.  </w:t>
      </w:r>
    </w:p>
    <w:p w:rsidR="00E778B1" w:rsidRDefault="00E778B1" w:rsidP="009C718D">
      <w:pPr>
        <w:autoSpaceDE w:val="0"/>
        <w:autoSpaceDN w:val="0"/>
        <w:adjustRightInd w:val="0"/>
      </w:pPr>
    </w:p>
    <w:p w:rsidR="00E778B1" w:rsidRPr="009470BD" w:rsidRDefault="00E778B1" w:rsidP="009C718D">
      <w:pPr>
        <w:autoSpaceDE w:val="0"/>
        <w:autoSpaceDN w:val="0"/>
        <w:adjustRightInd w:val="0"/>
      </w:pPr>
      <w:r>
        <w:lastRenderedPageBreak/>
        <w:t xml:space="preserve">(5) Ersatzbetreuung ist der Anspruch der Personensorgeberechtigten </w:t>
      </w:r>
      <w:r w:rsidR="00E21301">
        <w:t>auf Betreuung ihres Kindes bei Ausfall der Kindertagespflegeperson durch Urlaub, Krankheit oder Fortbildung.</w:t>
      </w:r>
    </w:p>
    <w:p w:rsidR="009C718D" w:rsidRDefault="009C718D" w:rsidP="00BF2B8B">
      <w:pPr>
        <w:autoSpaceDE w:val="0"/>
        <w:autoSpaceDN w:val="0"/>
        <w:adjustRightInd w:val="0"/>
      </w:pPr>
    </w:p>
    <w:p w:rsidR="00E21301" w:rsidRDefault="00E21301" w:rsidP="00C36B51">
      <w:pPr>
        <w:autoSpaceDE w:val="0"/>
        <w:autoSpaceDN w:val="0"/>
        <w:adjustRightInd w:val="0"/>
        <w:outlineLvl w:val="0"/>
        <w:rPr>
          <w:b/>
          <w:strike/>
          <w:color w:val="008000"/>
        </w:rPr>
      </w:pPr>
    </w:p>
    <w:p w:rsidR="00F76E52" w:rsidRPr="00FB1A75" w:rsidRDefault="00C33824" w:rsidP="00C36B51">
      <w:pPr>
        <w:autoSpaceDE w:val="0"/>
        <w:autoSpaceDN w:val="0"/>
        <w:adjustRightInd w:val="0"/>
        <w:outlineLvl w:val="0"/>
        <w:rPr>
          <w:b/>
        </w:rPr>
      </w:pPr>
      <w:r>
        <w:rPr>
          <w:b/>
        </w:rPr>
        <w:t>4.</w:t>
      </w:r>
      <w:r w:rsidR="004500C6" w:rsidRPr="00FB1A75">
        <w:rPr>
          <w:b/>
        </w:rPr>
        <w:t xml:space="preserve"> </w:t>
      </w:r>
      <w:r w:rsidR="00C315C8" w:rsidRPr="00FB1A75">
        <w:rPr>
          <w:b/>
        </w:rPr>
        <w:t>Zuständigkeit</w:t>
      </w:r>
    </w:p>
    <w:p w:rsidR="00F76E52" w:rsidRDefault="00F76E52" w:rsidP="00F76E52">
      <w:pPr>
        <w:autoSpaceDE w:val="0"/>
        <w:autoSpaceDN w:val="0"/>
        <w:adjustRightInd w:val="0"/>
      </w:pPr>
    </w:p>
    <w:p w:rsidR="00F76E52" w:rsidRPr="00FB1A75" w:rsidRDefault="00FB1A75" w:rsidP="00F76E52">
      <w:pPr>
        <w:autoSpaceDE w:val="0"/>
        <w:autoSpaceDN w:val="0"/>
        <w:adjustRightInd w:val="0"/>
      </w:pPr>
      <w:r>
        <w:t xml:space="preserve">(1) </w:t>
      </w:r>
      <w:r w:rsidR="004500C6" w:rsidRPr="00FB1A75">
        <w:t>Die Landeshauptstadt Dresden trägt für den Bereich der Kindertagespflege die Gesamtverantwortung</w:t>
      </w:r>
      <w:r w:rsidR="00C33824">
        <w:t>.</w:t>
      </w:r>
    </w:p>
    <w:p w:rsidR="00F76E52" w:rsidRDefault="00F76E52" w:rsidP="00F76E52">
      <w:pPr>
        <w:autoSpaceDE w:val="0"/>
        <w:autoSpaceDN w:val="0"/>
        <w:adjustRightInd w:val="0"/>
      </w:pPr>
      <w:r>
        <w:t>Dazu gehören:</w:t>
      </w:r>
    </w:p>
    <w:p w:rsidR="00F76E52" w:rsidRDefault="00F76E52" w:rsidP="00AE47BC">
      <w:pPr>
        <w:numPr>
          <w:ilvl w:val="0"/>
          <w:numId w:val="39"/>
        </w:numPr>
        <w:autoSpaceDE w:val="0"/>
        <w:autoSpaceDN w:val="0"/>
        <w:adjustRightInd w:val="0"/>
      </w:pPr>
      <w:r>
        <w:t>Gesamtverantwortung für die Erfüllung der Aufgaben nach dem SGB VIII einschließlich der Planungsverantwortung (§ 79 Abs. 1 SGB VIII)</w:t>
      </w:r>
    </w:p>
    <w:p w:rsidR="00F76E52" w:rsidRDefault="00F76E52" w:rsidP="00AE47BC">
      <w:pPr>
        <w:numPr>
          <w:ilvl w:val="0"/>
          <w:numId w:val="39"/>
        </w:numPr>
        <w:autoSpaceDE w:val="0"/>
        <w:autoSpaceDN w:val="0"/>
        <w:adjustRightInd w:val="0"/>
      </w:pPr>
      <w:r>
        <w:t>Erteilung der Pflegeerlaubnis nach § 4</w:t>
      </w:r>
      <w:r w:rsidR="004500C6">
        <w:t>3</w:t>
      </w:r>
      <w:r>
        <w:t xml:space="preserve"> SGB VIII</w:t>
      </w:r>
    </w:p>
    <w:p w:rsidR="00F76E52" w:rsidRDefault="00F76E52" w:rsidP="00AE47BC">
      <w:pPr>
        <w:numPr>
          <w:ilvl w:val="0"/>
          <w:numId w:val="39"/>
        </w:numPr>
        <w:autoSpaceDE w:val="0"/>
        <w:autoSpaceDN w:val="0"/>
        <w:adjustRightInd w:val="0"/>
      </w:pPr>
      <w:r>
        <w:t xml:space="preserve">Gewährung von Geldleistungen an </w:t>
      </w:r>
      <w:r w:rsidR="004500C6">
        <w:t>die Kindert</w:t>
      </w:r>
      <w:r>
        <w:t>agespflegepersonen</w:t>
      </w:r>
    </w:p>
    <w:p w:rsidR="00F76E52" w:rsidRDefault="00F76E52" w:rsidP="00AE47BC">
      <w:pPr>
        <w:numPr>
          <w:ilvl w:val="0"/>
          <w:numId w:val="39"/>
        </w:numPr>
        <w:autoSpaceDE w:val="0"/>
        <w:autoSpaceDN w:val="0"/>
        <w:adjustRightInd w:val="0"/>
      </w:pPr>
      <w:r>
        <w:t xml:space="preserve">Erhebung von Kostenbeiträgen von </w:t>
      </w:r>
      <w:r w:rsidR="004500C6">
        <w:t>den Personensorge</w:t>
      </w:r>
      <w:r>
        <w:t>berechtigten</w:t>
      </w:r>
    </w:p>
    <w:p w:rsidR="00F76E52" w:rsidRDefault="00F76E52" w:rsidP="00AE47BC">
      <w:pPr>
        <w:numPr>
          <w:ilvl w:val="0"/>
          <w:numId w:val="39"/>
        </w:numPr>
        <w:autoSpaceDE w:val="0"/>
        <w:autoSpaceDN w:val="0"/>
        <w:adjustRightInd w:val="0"/>
      </w:pPr>
      <w:r>
        <w:t>Gewährung Wirtschaftlicher Jugendhilfeleistungen gem. § 90 Abs. 3 SGB VII</w:t>
      </w:r>
    </w:p>
    <w:p w:rsidR="00F76E52" w:rsidRDefault="00F76E52" w:rsidP="00F76E52">
      <w:pPr>
        <w:autoSpaceDE w:val="0"/>
        <w:autoSpaceDN w:val="0"/>
        <w:adjustRightInd w:val="0"/>
      </w:pPr>
    </w:p>
    <w:p w:rsidR="0009073B" w:rsidRPr="00FB1A75" w:rsidRDefault="00FB1A75" w:rsidP="00F76E52">
      <w:pPr>
        <w:autoSpaceDE w:val="0"/>
        <w:autoSpaceDN w:val="0"/>
        <w:adjustRightInd w:val="0"/>
      </w:pPr>
      <w:r w:rsidRPr="00FB1A75">
        <w:t>(2)</w:t>
      </w:r>
      <w:r w:rsidR="00F76E52">
        <w:t xml:space="preserve"> </w:t>
      </w:r>
      <w:r w:rsidR="0009073B">
        <w:t>A</w:t>
      </w:r>
      <w:r w:rsidR="00F76E52">
        <w:t>n</w:t>
      </w:r>
      <w:r w:rsidR="0009073B">
        <w:rPr>
          <w:b/>
        </w:rPr>
        <w:t xml:space="preserve"> </w:t>
      </w:r>
      <w:r w:rsidR="00F76E52">
        <w:t xml:space="preserve">Träger </w:t>
      </w:r>
      <w:r w:rsidR="00F76E52" w:rsidRPr="00FB1A75">
        <w:t xml:space="preserve">der </w:t>
      </w:r>
      <w:r w:rsidR="00CE0C53" w:rsidRPr="00FB1A75">
        <w:t xml:space="preserve">freien </w:t>
      </w:r>
      <w:r w:rsidR="00F76E52" w:rsidRPr="00FB1A75">
        <w:t>Jugendhilfe</w:t>
      </w:r>
      <w:r w:rsidR="0009073B">
        <w:t xml:space="preserve"> </w:t>
      </w:r>
      <w:r w:rsidR="0009073B" w:rsidRPr="00FB1A75">
        <w:t>sind Aufgaben der Kindertagespflege übertragen worden</w:t>
      </w:r>
      <w:r w:rsidR="000E4FDC" w:rsidRPr="00FB1A75">
        <w:t>, die in eigener Verantwortung wahrgenommen werden</w:t>
      </w:r>
      <w:r w:rsidR="0009073B" w:rsidRPr="00FB1A75">
        <w:t>.</w:t>
      </w:r>
      <w:r w:rsidR="0009073B">
        <w:rPr>
          <w:b/>
        </w:rPr>
        <w:t xml:space="preserve"> </w:t>
      </w:r>
      <w:r w:rsidR="000E4FDC" w:rsidRPr="00FB1A75">
        <w:t>Die übertragenen Aufgaben sind:</w:t>
      </w:r>
    </w:p>
    <w:p w:rsidR="000E4FDC" w:rsidRPr="00FB1A75" w:rsidRDefault="000E4FDC" w:rsidP="00AE47BC">
      <w:pPr>
        <w:numPr>
          <w:ilvl w:val="0"/>
          <w:numId w:val="40"/>
        </w:numPr>
        <w:autoSpaceDE w:val="0"/>
        <w:autoSpaceDN w:val="0"/>
        <w:adjustRightInd w:val="0"/>
      </w:pPr>
      <w:r w:rsidRPr="00FB1A75">
        <w:t>Akqui</w:t>
      </w:r>
      <w:r w:rsidR="00CE0C53" w:rsidRPr="00FB1A75">
        <w:t>se</w:t>
      </w:r>
      <w:r w:rsidRPr="00FB1A75">
        <w:t xml:space="preserve"> von Kindertagespflegepersonen in Abstim</w:t>
      </w:r>
      <w:r w:rsidR="00CE0C53" w:rsidRPr="00FB1A75">
        <w:t>mung mit</w:t>
      </w:r>
      <w:r w:rsidR="00FB1A75">
        <w:t xml:space="preserve"> </w:t>
      </w:r>
      <w:r w:rsidR="00CE0C53" w:rsidRPr="00FB1A75">
        <w:t>dem öffentlichen Träger</w:t>
      </w:r>
      <w:r w:rsidRPr="00FB1A75">
        <w:t>,</w:t>
      </w:r>
    </w:p>
    <w:p w:rsidR="000E4FDC" w:rsidRPr="00FB1A75" w:rsidRDefault="000E4FDC" w:rsidP="00AE47BC">
      <w:pPr>
        <w:numPr>
          <w:ilvl w:val="0"/>
          <w:numId w:val="40"/>
        </w:numPr>
        <w:autoSpaceDE w:val="0"/>
        <w:autoSpaceDN w:val="0"/>
        <w:adjustRightInd w:val="0"/>
      </w:pPr>
      <w:r w:rsidRPr="00FB1A75">
        <w:t>Prozessbegleitung im Eignungsfeststellungsverfahren,</w:t>
      </w:r>
    </w:p>
    <w:p w:rsidR="000E4FDC" w:rsidRPr="00FB1A75" w:rsidRDefault="000E4FDC" w:rsidP="00AE47BC">
      <w:pPr>
        <w:numPr>
          <w:ilvl w:val="0"/>
          <w:numId w:val="40"/>
        </w:numPr>
        <w:autoSpaceDE w:val="0"/>
        <w:autoSpaceDN w:val="0"/>
        <w:adjustRightInd w:val="0"/>
      </w:pPr>
      <w:r w:rsidRPr="00FB1A75">
        <w:t>Sicherung von Qualifizierungsmaßnahmen vor Aufnahme der Tätigkeit als  Kindertagespflegeperson und während der Ausübung der Tätigkeit,</w:t>
      </w:r>
    </w:p>
    <w:p w:rsidR="000E4FDC" w:rsidRPr="00FB1A75" w:rsidRDefault="000E4FDC" w:rsidP="00AE47BC">
      <w:pPr>
        <w:numPr>
          <w:ilvl w:val="0"/>
          <w:numId w:val="40"/>
        </w:numPr>
        <w:autoSpaceDE w:val="0"/>
        <w:autoSpaceDN w:val="0"/>
        <w:adjustRightInd w:val="0"/>
      </w:pPr>
      <w:r w:rsidRPr="00FB1A75">
        <w:t>Vermittlung von freien Plätzen bei Kindertagespflegepersonen an Personensorgeberechtigte,</w:t>
      </w:r>
    </w:p>
    <w:p w:rsidR="000E4FDC" w:rsidRPr="00FB1A75" w:rsidRDefault="000E4FDC" w:rsidP="00AE47BC">
      <w:pPr>
        <w:numPr>
          <w:ilvl w:val="0"/>
          <w:numId w:val="40"/>
        </w:numPr>
        <w:autoSpaceDE w:val="0"/>
        <w:autoSpaceDN w:val="0"/>
        <w:adjustRightInd w:val="0"/>
      </w:pPr>
      <w:r w:rsidRPr="00FB1A75">
        <w:t>Beratung- und Begleitung der Personensorgeberechtigten und der Kindertagespflegepersonen während des Vermittlungsprozesses,</w:t>
      </w:r>
    </w:p>
    <w:p w:rsidR="000E4FDC" w:rsidRPr="00FB1A75" w:rsidRDefault="000E4FDC" w:rsidP="00AE47BC">
      <w:pPr>
        <w:numPr>
          <w:ilvl w:val="0"/>
          <w:numId w:val="40"/>
        </w:numPr>
        <w:autoSpaceDE w:val="0"/>
        <w:autoSpaceDN w:val="0"/>
        <w:adjustRightInd w:val="0"/>
      </w:pPr>
      <w:r w:rsidRPr="00FB1A75">
        <w:t>Prozessbegleitende Maßnahmen</w:t>
      </w:r>
      <w:r w:rsidR="006D2FEA">
        <w:t xml:space="preserve"> wie z. B. Hospitation oder Fachberatung</w:t>
      </w:r>
      <w:r w:rsidRPr="00FB1A75">
        <w:t>,</w:t>
      </w:r>
    </w:p>
    <w:p w:rsidR="000E4FDC" w:rsidRPr="00077CA0" w:rsidRDefault="000E4FDC" w:rsidP="00AE47BC">
      <w:pPr>
        <w:numPr>
          <w:ilvl w:val="0"/>
          <w:numId w:val="40"/>
        </w:numPr>
        <w:autoSpaceDE w:val="0"/>
        <w:autoSpaceDN w:val="0"/>
        <w:adjustRightInd w:val="0"/>
      </w:pPr>
      <w:r w:rsidRPr="00FB1A75">
        <w:t>Beratung, Unterstützung und Förderung von Zusammenschlüssen</w:t>
      </w:r>
      <w:r w:rsidR="00D03E65" w:rsidRPr="00FB1A75">
        <w:t xml:space="preserve"> von Kindertages</w:t>
      </w:r>
      <w:r w:rsidRPr="00FB1A75">
        <w:t xml:space="preserve">pflegepersonen (Auf- und Ausbau von Netzwerken). </w:t>
      </w:r>
    </w:p>
    <w:p w:rsidR="007A78F4" w:rsidRDefault="007A78F4" w:rsidP="00C36B51">
      <w:pPr>
        <w:jc w:val="both"/>
        <w:outlineLvl w:val="0"/>
        <w:rPr>
          <w:b/>
        </w:rPr>
      </w:pPr>
    </w:p>
    <w:p w:rsidR="00077CA0" w:rsidRDefault="00077CA0" w:rsidP="00C36B51">
      <w:pPr>
        <w:jc w:val="both"/>
        <w:outlineLvl w:val="0"/>
        <w:rPr>
          <w:b/>
        </w:rPr>
      </w:pPr>
    </w:p>
    <w:p w:rsidR="00F76E52" w:rsidRPr="00FB1A75" w:rsidRDefault="004A1E64" w:rsidP="00C36B51">
      <w:pPr>
        <w:jc w:val="both"/>
        <w:outlineLvl w:val="0"/>
        <w:rPr>
          <w:b/>
        </w:rPr>
      </w:pPr>
      <w:r w:rsidRPr="00FB1A75">
        <w:rPr>
          <w:b/>
        </w:rPr>
        <w:t xml:space="preserve">5. </w:t>
      </w:r>
      <w:r w:rsidR="00437919" w:rsidRPr="00FB1A75">
        <w:rPr>
          <w:b/>
        </w:rPr>
        <w:t>Die Leistungspflichten</w:t>
      </w:r>
      <w:r w:rsidR="00C315C8" w:rsidRPr="00FB1A75">
        <w:rPr>
          <w:b/>
        </w:rPr>
        <w:t xml:space="preserve"> </w:t>
      </w:r>
    </w:p>
    <w:p w:rsidR="00D77DCF" w:rsidRDefault="00D77DCF" w:rsidP="008C3DDA">
      <w:pPr>
        <w:jc w:val="both"/>
        <w:rPr>
          <w:color w:val="000000"/>
        </w:rPr>
      </w:pPr>
    </w:p>
    <w:p w:rsidR="00D77DCF" w:rsidRPr="00FB1A75" w:rsidRDefault="004A1E64" w:rsidP="00C36B51">
      <w:pPr>
        <w:jc w:val="both"/>
        <w:outlineLvl w:val="0"/>
        <w:rPr>
          <w:b/>
        </w:rPr>
      </w:pPr>
      <w:r w:rsidRPr="00FB1A75">
        <w:rPr>
          <w:b/>
        </w:rPr>
        <w:t xml:space="preserve">5.1 </w:t>
      </w:r>
      <w:r w:rsidR="00367182" w:rsidRPr="00FB1A75">
        <w:rPr>
          <w:b/>
        </w:rPr>
        <w:t>Planung</w:t>
      </w:r>
    </w:p>
    <w:p w:rsidR="00A50ADE" w:rsidRPr="00367182" w:rsidRDefault="00A50ADE" w:rsidP="00C36B51">
      <w:pPr>
        <w:jc w:val="both"/>
        <w:outlineLvl w:val="0"/>
        <w:rPr>
          <w:b/>
          <w:color w:val="000000"/>
          <w:u w:val="single"/>
        </w:rPr>
      </w:pPr>
    </w:p>
    <w:p w:rsidR="00D77DCF" w:rsidRPr="007F71A7" w:rsidRDefault="0075195F" w:rsidP="007F71A7">
      <w:pPr>
        <w:ind w:left="12"/>
        <w:rPr>
          <w:color w:val="000000"/>
        </w:rPr>
      </w:pPr>
      <w:r>
        <w:rPr>
          <w:color w:val="000000"/>
        </w:rPr>
        <w:t xml:space="preserve">(1) </w:t>
      </w:r>
      <w:r w:rsidR="00D77DCF" w:rsidRPr="00680AE8">
        <w:rPr>
          <w:color w:val="000000"/>
        </w:rPr>
        <w:t xml:space="preserve">Der Bestand und der Bedarf an Plätzen in </w:t>
      </w:r>
      <w:r w:rsidR="007F71A7">
        <w:rPr>
          <w:color w:val="000000"/>
        </w:rPr>
        <w:t>Kindert</w:t>
      </w:r>
      <w:r w:rsidR="00D77DCF" w:rsidRPr="00680AE8">
        <w:rPr>
          <w:color w:val="000000"/>
        </w:rPr>
        <w:t>ageseinrichtungen u</w:t>
      </w:r>
      <w:r w:rsidR="00D77DCF">
        <w:rPr>
          <w:color w:val="000000"/>
        </w:rPr>
        <w:t xml:space="preserve">nd in </w:t>
      </w:r>
      <w:r w:rsidR="007F71A7">
        <w:rPr>
          <w:color w:val="000000"/>
        </w:rPr>
        <w:t>Kindert</w:t>
      </w:r>
      <w:r w:rsidR="00D77DCF">
        <w:rPr>
          <w:color w:val="000000"/>
        </w:rPr>
        <w:t xml:space="preserve">agespflege </w:t>
      </w:r>
      <w:r w:rsidR="00D77DCF" w:rsidRPr="00680AE8">
        <w:rPr>
          <w:color w:val="000000"/>
        </w:rPr>
        <w:t>sind im Rahmen der Jugendhilfeplanung (§§ 79 Abs. 2, 80 SGB VIII) für eine</w:t>
      </w:r>
      <w:r w:rsidR="007F71A7">
        <w:rPr>
          <w:color w:val="000000"/>
        </w:rPr>
        <w:t xml:space="preserve">n mittelfristigen </w:t>
      </w:r>
      <w:r w:rsidR="00D77DCF" w:rsidRPr="00680AE8">
        <w:rPr>
          <w:color w:val="000000"/>
        </w:rPr>
        <w:t xml:space="preserve">Zeitraum zu ermitteln und fortzuschreiben. Beide Angebotsformen sind </w:t>
      </w:r>
      <w:r w:rsidR="00D77DCF">
        <w:rPr>
          <w:color w:val="000000"/>
        </w:rPr>
        <w:t>dabei im Rahmen</w:t>
      </w:r>
      <w:r w:rsidR="007F71A7">
        <w:rPr>
          <w:color w:val="000000"/>
        </w:rPr>
        <w:t xml:space="preserve"> </w:t>
      </w:r>
      <w:r w:rsidR="00D77DCF" w:rsidRPr="00680AE8">
        <w:rPr>
          <w:color w:val="000000"/>
        </w:rPr>
        <w:t>einer differenzierten Jugendhi</w:t>
      </w:r>
      <w:r w:rsidR="007F71A7">
        <w:rPr>
          <w:color w:val="000000"/>
        </w:rPr>
        <w:t xml:space="preserve">lfeplanung sinnvoll aufeinander </w:t>
      </w:r>
      <w:r w:rsidR="00D77DCF" w:rsidRPr="00680AE8">
        <w:rPr>
          <w:color w:val="000000"/>
        </w:rPr>
        <w:t>abzustimmen.</w:t>
      </w:r>
      <w:r w:rsidR="003B3975" w:rsidRPr="003B3975">
        <w:t xml:space="preserve"> </w:t>
      </w:r>
      <w:r w:rsidR="003B3975" w:rsidRPr="00686FB4">
        <w:t xml:space="preserve">Der Anteil der Kindertagespflege an den Betreuungsplätzen für die </w:t>
      </w:r>
      <w:r w:rsidR="003B3975" w:rsidRPr="007C16A2">
        <w:t xml:space="preserve">bis </w:t>
      </w:r>
      <w:r w:rsidR="00CE0C53" w:rsidRPr="007C16A2">
        <w:t xml:space="preserve">unter </w:t>
      </w:r>
      <w:r w:rsidR="003B3975" w:rsidRPr="007C16A2">
        <w:t>dreijährigen</w:t>
      </w:r>
      <w:r w:rsidR="003B3975">
        <w:t xml:space="preserve"> Kinder soll 20 </w:t>
      </w:r>
      <w:r w:rsidR="00AE47BC">
        <w:t>Prozent</w:t>
      </w:r>
      <w:r w:rsidR="003B3975">
        <w:t xml:space="preserve"> betragen.</w:t>
      </w:r>
    </w:p>
    <w:p w:rsidR="0075195F" w:rsidRDefault="0075195F" w:rsidP="007F71A7">
      <w:pPr>
        <w:autoSpaceDE w:val="0"/>
        <w:autoSpaceDN w:val="0"/>
        <w:adjustRightInd w:val="0"/>
      </w:pPr>
    </w:p>
    <w:p w:rsidR="00A50ADE" w:rsidRPr="003B3975" w:rsidRDefault="0075195F" w:rsidP="007F71A7">
      <w:pPr>
        <w:autoSpaceDE w:val="0"/>
        <w:autoSpaceDN w:val="0"/>
        <w:adjustRightInd w:val="0"/>
      </w:pPr>
      <w:r>
        <w:t xml:space="preserve">(2) </w:t>
      </w:r>
      <w:r w:rsidR="00630EA1">
        <w:t xml:space="preserve">Die Plätze der </w:t>
      </w:r>
      <w:r w:rsidRPr="00686FB4">
        <w:t>Kindertagespflegepersonen</w:t>
      </w:r>
      <w:r w:rsidR="00630EA1">
        <w:t xml:space="preserve"> werden in den </w:t>
      </w:r>
      <w:r w:rsidR="00630EA1" w:rsidRPr="00FB1A75">
        <w:t xml:space="preserve">Bedarfsplan </w:t>
      </w:r>
      <w:r w:rsidR="00630EA1">
        <w:t xml:space="preserve">der Landeshaupt- stadt Dresden </w:t>
      </w:r>
      <w:r w:rsidR="00630EA1" w:rsidRPr="00FB1A75">
        <w:t>aufgenommen</w:t>
      </w:r>
      <w:r w:rsidR="00630EA1">
        <w:t xml:space="preserve">, wenn die Kindertagespflegeperson </w:t>
      </w:r>
      <w:r w:rsidR="006659E4">
        <w:t>eine entsprechende Absichtsbekundung abgibt und ihre Plätze für die bedarfs</w:t>
      </w:r>
      <w:r w:rsidR="00630EA1">
        <w:t>gerechte Versorgung für die Kinder von n</w:t>
      </w:r>
      <w:r w:rsidR="006659E4">
        <w:t>u</w:t>
      </w:r>
      <w:r w:rsidR="00630EA1">
        <w:t xml:space="preserve">ll bis </w:t>
      </w:r>
      <w:r w:rsidR="006659E4">
        <w:t xml:space="preserve">unter </w:t>
      </w:r>
      <w:r w:rsidR="00630EA1">
        <w:t>drei Jahren zur Verfügung stellt.</w:t>
      </w:r>
    </w:p>
    <w:p w:rsidR="00680AE8" w:rsidRDefault="00680AE8" w:rsidP="00F76E52">
      <w:pPr>
        <w:jc w:val="both"/>
        <w:rPr>
          <w:color w:val="000000"/>
        </w:rPr>
      </w:pPr>
    </w:p>
    <w:p w:rsidR="006659E4" w:rsidRDefault="006659E4" w:rsidP="00F76E52">
      <w:pPr>
        <w:jc w:val="both"/>
        <w:rPr>
          <w:color w:val="000000"/>
        </w:rPr>
      </w:pPr>
    </w:p>
    <w:p w:rsidR="00D77DCF" w:rsidRPr="00367182" w:rsidRDefault="004A1E64" w:rsidP="00C36B51">
      <w:pPr>
        <w:jc w:val="both"/>
        <w:outlineLvl w:val="0"/>
        <w:rPr>
          <w:b/>
          <w:color w:val="000000"/>
        </w:rPr>
      </w:pPr>
      <w:r w:rsidRPr="00FB1A75">
        <w:rPr>
          <w:b/>
        </w:rPr>
        <w:t xml:space="preserve">5.2 </w:t>
      </w:r>
      <w:r w:rsidR="00367182" w:rsidRPr="00FB1A75">
        <w:rPr>
          <w:b/>
        </w:rPr>
        <w:t xml:space="preserve"> </w:t>
      </w:r>
      <w:r w:rsidR="00CE0C53" w:rsidRPr="00FB1A75">
        <w:rPr>
          <w:b/>
        </w:rPr>
        <w:t>Akquise</w:t>
      </w:r>
      <w:r w:rsidR="00CE0C53">
        <w:rPr>
          <w:b/>
          <w:color w:val="008000"/>
        </w:rPr>
        <w:t xml:space="preserve"> </w:t>
      </w:r>
      <w:r w:rsidR="00367182" w:rsidRPr="00367182">
        <w:rPr>
          <w:b/>
          <w:color w:val="000000"/>
        </w:rPr>
        <w:t xml:space="preserve">von </w:t>
      </w:r>
      <w:r w:rsidR="007F71A7">
        <w:rPr>
          <w:b/>
          <w:color w:val="000000"/>
        </w:rPr>
        <w:t>Kindert</w:t>
      </w:r>
      <w:r w:rsidR="00367182" w:rsidRPr="00367182">
        <w:rPr>
          <w:b/>
          <w:color w:val="000000"/>
        </w:rPr>
        <w:t>agespflegepersonen</w:t>
      </w:r>
    </w:p>
    <w:p w:rsidR="00367182" w:rsidRDefault="00367182" w:rsidP="00D77DCF">
      <w:pPr>
        <w:jc w:val="both"/>
        <w:rPr>
          <w:color w:val="000000"/>
        </w:rPr>
      </w:pPr>
    </w:p>
    <w:p w:rsidR="00FA4B67" w:rsidRDefault="00844EB2" w:rsidP="00FA4B67">
      <w:r w:rsidRPr="00844EB2">
        <w:t xml:space="preserve">(1) </w:t>
      </w:r>
      <w:r w:rsidR="00FA4B67">
        <w:t>Um den Bedarf an Betreuungsplätzen in der Kindertagespflege zu sichern ist die Akquise von Kindertagespflegepersonen eine wichtige Aufgabe.</w:t>
      </w:r>
      <w:r w:rsidR="00A84F42">
        <w:t xml:space="preserve"> </w:t>
      </w:r>
      <w:r w:rsidR="00FA4B67">
        <w:t>Die Gesamtverantwortung für den Ausbau der Betreuungsplätze liegt bei der</w:t>
      </w:r>
      <w:r w:rsidR="00A84F42">
        <w:t xml:space="preserve"> </w:t>
      </w:r>
      <w:r w:rsidR="00FA4B67">
        <w:t>Landeshauptstadt Dresden.</w:t>
      </w:r>
    </w:p>
    <w:p w:rsidR="00FA4B67" w:rsidRDefault="00FA4B67" w:rsidP="00D77DCF">
      <w:pPr>
        <w:jc w:val="both"/>
      </w:pPr>
    </w:p>
    <w:p w:rsidR="00FA4B67" w:rsidRDefault="00FA4B67" w:rsidP="00FA4B67">
      <w:r>
        <w:lastRenderedPageBreak/>
        <w:t>(2) Wesentliche Maßnahmen zur Gewinnung von Kindertagespflegepersonen sind Presseveröffentlichungen, Werbungen und direkte Aufrufe an interessierte Bürger der Landeshauptstadt Dresden.</w:t>
      </w:r>
    </w:p>
    <w:p w:rsidR="00AE47BC" w:rsidRDefault="00AE47BC" w:rsidP="00FA4B67"/>
    <w:p w:rsidR="00966CB4" w:rsidRPr="00903ECA" w:rsidRDefault="00966CB4" w:rsidP="00903ECA">
      <w:pPr>
        <w:rPr>
          <w:b/>
        </w:rPr>
      </w:pPr>
    </w:p>
    <w:p w:rsidR="00367182" w:rsidRPr="00367182" w:rsidRDefault="000E7962" w:rsidP="00C36B51">
      <w:pPr>
        <w:jc w:val="both"/>
        <w:outlineLvl w:val="0"/>
        <w:rPr>
          <w:b/>
          <w:color w:val="000000"/>
        </w:rPr>
      </w:pPr>
      <w:r>
        <w:rPr>
          <w:b/>
          <w:color w:val="000000"/>
        </w:rPr>
        <w:t>5</w:t>
      </w:r>
      <w:r w:rsidR="00727B4C">
        <w:rPr>
          <w:b/>
          <w:color w:val="000000"/>
        </w:rPr>
        <w:t>.3</w:t>
      </w:r>
      <w:r w:rsidR="00367182" w:rsidRPr="00367182">
        <w:rPr>
          <w:b/>
          <w:color w:val="000000"/>
        </w:rPr>
        <w:t xml:space="preserve"> Eignungsfeststellung</w:t>
      </w:r>
    </w:p>
    <w:p w:rsidR="00D77DCF" w:rsidRDefault="00D77DCF" w:rsidP="00F76E52">
      <w:pPr>
        <w:jc w:val="both"/>
        <w:rPr>
          <w:color w:val="000000"/>
        </w:rPr>
      </w:pPr>
    </w:p>
    <w:p w:rsidR="00215F2B" w:rsidRPr="00686FB4" w:rsidRDefault="000E7962" w:rsidP="00C36B51">
      <w:pPr>
        <w:autoSpaceDE w:val="0"/>
        <w:autoSpaceDN w:val="0"/>
        <w:adjustRightInd w:val="0"/>
        <w:outlineLvl w:val="0"/>
        <w:rPr>
          <w:b/>
        </w:rPr>
      </w:pPr>
      <w:r>
        <w:rPr>
          <w:b/>
        </w:rPr>
        <w:t>5</w:t>
      </w:r>
      <w:r w:rsidR="009D4BEE">
        <w:rPr>
          <w:b/>
        </w:rPr>
        <w:t xml:space="preserve">.3.1 </w:t>
      </w:r>
      <w:r w:rsidR="00215F2B" w:rsidRPr="00686FB4">
        <w:rPr>
          <w:b/>
        </w:rPr>
        <w:t>Anforderungen an die Kindertagespflegeperson</w:t>
      </w:r>
      <w:r w:rsidR="00AF3CBF">
        <w:rPr>
          <w:b/>
        </w:rPr>
        <w:t>en</w:t>
      </w:r>
    </w:p>
    <w:p w:rsidR="00966CB4" w:rsidRDefault="00966CB4" w:rsidP="00215F2B">
      <w:pPr>
        <w:autoSpaceDE w:val="0"/>
        <w:autoSpaceDN w:val="0"/>
        <w:adjustRightInd w:val="0"/>
        <w:rPr>
          <w:b/>
        </w:rPr>
      </w:pPr>
    </w:p>
    <w:p w:rsidR="00215F2B" w:rsidRDefault="00966CB4" w:rsidP="00215F2B">
      <w:pPr>
        <w:autoSpaceDE w:val="0"/>
        <w:autoSpaceDN w:val="0"/>
        <w:adjustRightInd w:val="0"/>
      </w:pPr>
      <w:r w:rsidRPr="000E7962">
        <w:t>(1)</w:t>
      </w:r>
      <w:r>
        <w:rPr>
          <w:b/>
        </w:rPr>
        <w:t xml:space="preserve"> </w:t>
      </w:r>
      <w:r w:rsidR="00215F2B" w:rsidRPr="00686FB4">
        <w:t xml:space="preserve">Kindertagespflegepersonen sind </w:t>
      </w:r>
      <w:r w:rsidR="00215F2B">
        <w:t>geeignet, wenn sie</w:t>
      </w:r>
      <w:r w:rsidR="00215F2B" w:rsidRPr="00686FB4">
        <w:t xml:space="preserve"> sich durch ihre Persönlichkeit, Sachkompetenz und Kooperationsbereitschaft mit den </w:t>
      </w:r>
      <w:r w:rsidR="006D2FEA">
        <w:t>Personensorge</w:t>
      </w:r>
      <w:r w:rsidR="00215F2B" w:rsidRPr="00686FB4">
        <w:t xml:space="preserve">berechtigten und anderen Kindertagespflegepersonen auszeichnen und über kindgerechte Räumlichkeiten verfügen. Außerdem </w:t>
      </w:r>
      <w:r w:rsidRPr="007C16A2">
        <w:t>müssen</w:t>
      </w:r>
      <w:r w:rsidR="00215F2B" w:rsidRPr="00686FB4">
        <w:t xml:space="preserve"> sie über vertiefende Kenntnisse hinsichtlich der </w:t>
      </w:r>
      <w:r w:rsidRPr="007C16A2">
        <w:t>Arbeitsschwerpunkte in</w:t>
      </w:r>
      <w:r w:rsidR="00215F2B" w:rsidRPr="00686FB4">
        <w:t xml:space="preserve"> der Kindertagespflege verfügen, die sie in qualifizierten Lehrgängen erworben oder in a</w:t>
      </w:r>
      <w:r w:rsidR="00215F2B">
        <w:t>nderer Weise nachgewiesen haben.</w:t>
      </w:r>
    </w:p>
    <w:p w:rsidR="00D76280" w:rsidRDefault="00D76280" w:rsidP="00215F2B">
      <w:pPr>
        <w:autoSpaceDE w:val="0"/>
        <w:autoSpaceDN w:val="0"/>
        <w:adjustRightInd w:val="0"/>
      </w:pPr>
    </w:p>
    <w:p w:rsidR="00215F2B" w:rsidRPr="00686FB4" w:rsidRDefault="00215F2B" w:rsidP="00215F2B">
      <w:pPr>
        <w:autoSpaceDE w:val="0"/>
        <w:autoSpaceDN w:val="0"/>
        <w:adjustRightInd w:val="0"/>
      </w:pPr>
      <w:r w:rsidRPr="000E7962">
        <w:t>(</w:t>
      </w:r>
      <w:r w:rsidR="00966CB4" w:rsidRPr="000E7962">
        <w:t>2</w:t>
      </w:r>
      <w:r w:rsidRPr="000E7962">
        <w:t>)</w:t>
      </w:r>
      <w:r w:rsidRPr="00686FB4">
        <w:t xml:space="preserve"> </w:t>
      </w:r>
      <w:r w:rsidRPr="00442C40">
        <w:rPr>
          <w:u w:val="single"/>
        </w:rPr>
        <w:t xml:space="preserve">Persönliche </w:t>
      </w:r>
      <w:r w:rsidR="007C16A2">
        <w:rPr>
          <w:u w:val="single"/>
        </w:rPr>
        <w:t xml:space="preserve">und fachliche </w:t>
      </w:r>
      <w:r w:rsidRPr="00442C40">
        <w:rPr>
          <w:u w:val="single"/>
        </w:rPr>
        <w:t>Anforderungen</w:t>
      </w:r>
      <w:r w:rsidRPr="00686FB4">
        <w:t>:</w:t>
      </w:r>
    </w:p>
    <w:p w:rsidR="00215F2B" w:rsidRPr="00686FB4" w:rsidRDefault="00215F2B" w:rsidP="00AE47BC">
      <w:pPr>
        <w:numPr>
          <w:ilvl w:val="0"/>
          <w:numId w:val="41"/>
        </w:numPr>
        <w:autoSpaceDE w:val="0"/>
        <w:autoSpaceDN w:val="0"/>
        <w:adjustRightInd w:val="0"/>
      </w:pPr>
      <w:r w:rsidRPr="00686FB4">
        <w:t>allgemein geordnete Lebenssituation,</w:t>
      </w:r>
    </w:p>
    <w:p w:rsidR="00215F2B" w:rsidRPr="00686FB4" w:rsidRDefault="00215F2B" w:rsidP="00AE47BC">
      <w:pPr>
        <w:numPr>
          <w:ilvl w:val="0"/>
          <w:numId w:val="41"/>
        </w:numPr>
        <w:autoSpaceDE w:val="0"/>
        <w:autoSpaceDN w:val="0"/>
        <w:adjustRightInd w:val="0"/>
      </w:pPr>
      <w:r w:rsidRPr="00686FB4">
        <w:t>Zuverlässigkeit, Belastbarkeit, Flexibilität,</w:t>
      </w:r>
    </w:p>
    <w:p w:rsidR="00215F2B" w:rsidRPr="00686FB4" w:rsidRDefault="00215F2B" w:rsidP="00F17794">
      <w:pPr>
        <w:numPr>
          <w:ilvl w:val="0"/>
          <w:numId w:val="41"/>
        </w:numPr>
        <w:autoSpaceDE w:val="0"/>
        <w:autoSpaceDN w:val="0"/>
        <w:adjustRightInd w:val="0"/>
      </w:pPr>
      <w:r w:rsidRPr="00686FB4">
        <w:t xml:space="preserve">Erziehungskompetenz und Freude am verantwortungsbewussten, einfühlsamen Umgang mit Kindern, </w:t>
      </w:r>
    </w:p>
    <w:p w:rsidR="00215F2B" w:rsidRPr="00686FB4" w:rsidRDefault="00215F2B" w:rsidP="00AE47BC">
      <w:pPr>
        <w:numPr>
          <w:ilvl w:val="0"/>
          <w:numId w:val="41"/>
        </w:numPr>
        <w:autoSpaceDE w:val="0"/>
        <w:autoSpaceDN w:val="0"/>
        <w:adjustRightInd w:val="0"/>
      </w:pPr>
      <w:r w:rsidRPr="00686FB4">
        <w:t>Achtung der Persönlichkeit der zu betreuenden Kinder,</w:t>
      </w:r>
    </w:p>
    <w:p w:rsidR="00215F2B" w:rsidRPr="00686FB4" w:rsidRDefault="00215F2B" w:rsidP="00AE47BC">
      <w:pPr>
        <w:numPr>
          <w:ilvl w:val="0"/>
          <w:numId w:val="41"/>
        </w:numPr>
        <w:autoSpaceDE w:val="0"/>
        <w:autoSpaceDN w:val="0"/>
        <w:adjustRightInd w:val="0"/>
      </w:pPr>
      <w:r w:rsidRPr="00686FB4">
        <w:t xml:space="preserve">gute sprachliche und kognitive Fähigkeiten, </w:t>
      </w:r>
    </w:p>
    <w:p w:rsidR="00215F2B" w:rsidRPr="00686FB4" w:rsidRDefault="00215F2B" w:rsidP="00AE47BC">
      <w:pPr>
        <w:numPr>
          <w:ilvl w:val="0"/>
          <w:numId w:val="41"/>
        </w:numPr>
        <w:autoSpaceDE w:val="0"/>
        <w:autoSpaceDN w:val="0"/>
        <w:adjustRightInd w:val="0"/>
      </w:pPr>
      <w:r w:rsidRPr="00686FB4">
        <w:t>Erkennen und Eingehen auf die individuellen Bedürfnisse der Kinder,</w:t>
      </w:r>
    </w:p>
    <w:p w:rsidR="00215F2B" w:rsidRPr="00686FB4" w:rsidRDefault="00215F2B" w:rsidP="00AE47BC">
      <w:pPr>
        <w:numPr>
          <w:ilvl w:val="0"/>
          <w:numId w:val="41"/>
        </w:numPr>
        <w:autoSpaceDE w:val="0"/>
        <w:autoSpaceDN w:val="0"/>
        <w:adjustRightInd w:val="0"/>
      </w:pPr>
      <w:r w:rsidRPr="00686FB4">
        <w:t>Absicherung einer kindgerechten Ernährung,</w:t>
      </w:r>
    </w:p>
    <w:p w:rsidR="00215F2B" w:rsidRPr="00686FB4" w:rsidRDefault="00215F2B" w:rsidP="00AE47BC">
      <w:pPr>
        <w:numPr>
          <w:ilvl w:val="0"/>
          <w:numId w:val="41"/>
        </w:numPr>
        <w:autoSpaceDE w:val="0"/>
        <w:autoSpaceDN w:val="0"/>
        <w:adjustRightInd w:val="0"/>
      </w:pPr>
      <w:r w:rsidRPr="00686FB4">
        <w:t xml:space="preserve">kooperative Zusammenarbeit mit den </w:t>
      </w:r>
      <w:r w:rsidR="00966CB4" w:rsidRPr="00EF1A2D">
        <w:t>Personensorgeberechtigten</w:t>
      </w:r>
      <w:r w:rsidRPr="00686FB4">
        <w:t>,</w:t>
      </w:r>
    </w:p>
    <w:p w:rsidR="00215F2B" w:rsidRPr="00686FB4" w:rsidRDefault="00215F2B" w:rsidP="00AE47BC">
      <w:pPr>
        <w:numPr>
          <w:ilvl w:val="0"/>
          <w:numId w:val="41"/>
        </w:numPr>
        <w:autoSpaceDE w:val="0"/>
        <w:autoSpaceDN w:val="0"/>
        <w:adjustRightInd w:val="0"/>
      </w:pPr>
      <w:r w:rsidRPr="00686FB4">
        <w:t>Toleranz gegenüber anderen Lebenseinstellungen,</w:t>
      </w:r>
    </w:p>
    <w:p w:rsidR="00215F2B" w:rsidRPr="00686FB4" w:rsidRDefault="00215F2B" w:rsidP="00AE47BC">
      <w:pPr>
        <w:numPr>
          <w:ilvl w:val="0"/>
          <w:numId w:val="41"/>
        </w:numPr>
        <w:autoSpaceDE w:val="0"/>
        <w:autoSpaceDN w:val="0"/>
        <w:adjustRightInd w:val="0"/>
      </w:pPr>
      <w:r w:rsidRPr="00686FB4">
        <w:t>Kritikfähigkeit und konstruktiver Umgang mit Konflikten,</w:t>
      </w:r>
    </w:p>
    <w:p w:rsidR="00215F2B" w:rsidRPr="00686FB4" w:rsidRDefault="00215F2B" w:rsidP="00AE47BC">
      <w:pPr>
        <w:numPr>
          <w:ilvl w:val="0"/>
          <w:numId w:val="41"/>
        </w:numPr>
        <w:autoSpaceDE w:val="0"/>
        <w:autoSpaceDN w:val="0"/>
        <w:adjustRightInd w:val="0"/>
      </w:pPr>
      <w:r w:rsidRPr="00686FB4">
        <w:t>Reflexion de</w:t>
      </w:r>
      <w:r w:rsidR="001F7E60">
        <w:t>s</w:t>
      </w:r>
      <w:r w:rsidRPr="00686FB4">
        <w:t xml:space="preserve"> eigenen Handelns,</w:t>
      </w:r>
    </w:p>
    <w:p w:rsidR="00215F2B" w:rsidRPr="00686FB4" w:rsidRDefault="00215F2B" w:rsidP="00AE47BC">
      <w:pPr>
        <w:numPr>
          <w:ilvl w:val="0"/>
          <w:numId w:val="41"/>
        </w:numPr>
        <w:autoSpaceDE w:val="0"/>
        <w:autoSpaceDN w:val="0"/>
        <w:adjustRightInd w:val="0"/>
      </w:pPr>
      <w:r w:rsidRPr="00686FB4">
        <w:t>Kooperation</w:t>
      </w:r>
      <w:r w:rsidR="00EF1A2D">
        <w:t xml:space="preserve"> </w:t>
      </w:r>
      <w:r w:rsidRPr="00686FB4">
        <w:t xml:space="preserve">mit </w:t>
      </w:r>
      <w:r w:rsidR="005F7228" w:rsidRPr="00EF1A2D">
        <w:t>dem</w:t>
      </w:r>
      <w:r w:rsidR="005F7228">
        <w:rPr>
          <w:b/>
        </w:rPr>
        <w:t xml:space="preserve"> </w:t>
      </w:r>
      <w:r w:rsidRPr="00686FB4">
        <w:t>Eigenbetrieb Kinderta</w:t>
      </w:r>
      <w:r>
        <w:t xml:space="preserve">geseinrichtungen Dresden und </w:t>
      </w:r>
      <w:r w:rsidRPr="00686FB4">
        <w:t>den</w:t>
      </w:r>
      <w:r w:rsidR="005F7228">
        <w:t xml:space="preserve"> </w:t>
      </w:r>
      <w:r w:rsidR="005F7228" w:rsidRPr="00EF1A2D">
        <w:t>territorial zuständigen</w:t>
      </w:r>
      <w:r w:rsidR="005F7228">
        <w:rPr>
          <w:b/>
        </w:rPr>
        <w:t xml:space="preserve"> </w:t>
      </w:r>
      <w:r w:rsidRPr="00686FB4">
        <w:t>Beratungs- und Vermittlungsstellen für Kindertagespflege,</w:t>
      </w:r>
    </w:p>
    <w:p w:rsidR="00215F2B" w:rsidRDefault="00215F2B" w:rsidP="00AE47BC">
      <w:pPr>
        <w:numPr>
          <w:ilvl w:val="0"/>
          <w:numId w:val="41"/>
        </w:numPr>
        <w:autoSpaceDE w:val="0"/>
        <w:autoSpaceDN w:val="0"/>
        <w:adjustRightInd w:val="0"/>
      </w:pPr>
      <w:r w:rsidRPr="00686FB4">
        <w:t>Teilnahme an Fort- und Weiter</w:t>
      </w:r>
      <w:r>
        <w:t>bildung und zum Erfahrungsaus</w:t>
      </w:r>
      <w:r w:rsidRPr="00686FB4">
        <w:t>tausch mit an</w:t>
      </w:r>
      <w:r w:rsidR="005F7228">
        <w:t>deren Kindertagespflegepersonen,</w:t>
      </w:r>
    </w:p>
    <w:p w:rsidR="005F7228" w:rsidRDefault="001F7E60" w:rsidP="00AE47BC">
      <w:pPr>
        <w:numPr>
          <w:ilvl w:val="0"/>
          <w:numId w:val="41"/>
        </w:numPr>
        <w:autoSpaceDE w:val="0"/>
        <w:autoSpaceDN w:val="0"/>
        <w:adjustRightInd w:val="0"/>
      </w:pPr>
      <w:r>
        <w:t xml:space="preserve">Gestaltung vielfältiger Erlebnis- und Erfahrungsmöglichkeiten bei der </w:t>
      </w:r>
      <w:r w:rsidR="005F7228" w:rsidRPr="00EF1A2D">
        <w:t xml:space="preserve">Umsetzung </w:t>
      </w:r>
      <w:r>
        <w:t xml:space="preserve">eines eigenständigen ganzheitlichen Bildungs-, Erziehungs- und Betreuungsauftrages auf der Grundlage des </w:t>
      </w:r>
      <w:r w:rsidR="005F7228" w:rsidRPr="00EF1A2D">
        <w:t>Sächsischen Bildungsplanes,</w:t>
      </w:r>
    </w:p>
    <w:p w:rsidR="00EB52CA" w:rsidRPr="00EF1A2D" w:rsidRDefault="00C71284" w:rsidP="00AE47BC">
      <w:pPr>
        <w:numPr>
          <w:ilvl w:val="0"/>
          <w:numId w:val="41"/>
        </w:numPr>
        <w:autoSpaceDE w:val="0"/>
        <w:autoSpaceDN w:val="0"/>
        <w:adjustRightInd w:val="0"/>
      </w:pPr>
      <w:r>
        <w:t>Berücksichtigung des geschlechtersensiblen Arbeitsansatzes bei der Betreuung von Mädchen und Jungen,</w:t>
      </w:r>
    </w:p>
    <w:p w:rsidR="005F7228" w:rsidRPr="00EF1A2D" w:rsidRDefault="005668BB" w:rsidP="00AE47BC">
      <w:pPr>
        <w:numPr>
          <w:ilvl w:val="0"/>
          <w:numId w:val="41"/>
        </w:numPr>
        <w:autoSpaceDE w:val="0"/>
        <w:autoSpaceDN w:val="0"/>
        <w:adjustRightInd w:val="0"/>
      </w:pPr>
      <w:r w:rsidRPr="00EF1A2D">
        <w:t xml:space="preserve">Wahrnehmen von Kindeswohlgefährdung und Weitergabe von Informationen </w:t>
      </w:r>
      <w:r w:rsidR="00A47764">
        <w:t xml:space="preserve">dazu </w:t>
      </w:r>
      <w:r w:rsidRPr="00EF1A2D">
        <w:t>an die Beratungs- und Vermittlungsstellen für Kindertagespflege,</w:t>
      </w:r>
    </w:p>
    <w:p w:rsidR="005668BB" w:rsidRPr="00EF1A2D" w:rsidRDefault="005668BB" w:rsidP="00AE47BC">
      <w:pPr>
        <w:numPr>
          <w:ilvl w:val="0"/>
          <w:numId w:val="41"/>
        </w:numPr>
        <w:autoSpaceDE w:val="0"/>
        <w:autoSpaceDN w:val="0"/>
        <w:adjustRightInd w:val="0"/>
      </w:pPr>
      <w:r w:rsidRPr="00EF1A2D">
        <w:t>Auseinandersetzung mit dem Schutzauftrag bei Kindeswohlgefährdung und Absolvierung entsprechender Fortbildungen.</w:t>
      </w:r>
    </w:p>
    <w:p w:rsidR="00215F2B" w:rsidRDefault="00215F2B" w:rsidP="00215F2B">
      <w:pPr>
        <w:autoSpaceDE w:val="0"/>
        <w:autoSpaceDN w:val="0"/>
        <w:adjustRightInd w:val="0"/>
      </w:pPr>
    </w:p>
    <w:p w:rsidR="00215F2B" w:rsidRPr="0066791A" w:rsidRDefault="00215F2B" w:rsidP="00C36B51">
      <w:pPr>
        <w:autoSpaceDE w:val="0"/>
        <w:autoSpaceDN w:val="0"/>
        <w:adjustRightInd w:val="0"/>
        <w:outlineLvl w:val="0"/>
        <w:rPr>
          <w:u w:val="single"/>
        </w:rPr>
      </w:pPr>
      <w:r w:rsidRPr="00686FB4">
        <w:t>(</w:t>
      </w:r>
      <w:r w:rsidR="000E7962">
        <w:t>3</w:t>
      </w:r>
      <w:r w:rsidRPr="00686FB4">
        <w:t xml:space="preserve">) </w:t>
      </w:r>
      <w:r w:rsidRPr="0066791A">
        <w:rPr>
          <w:u w:val="single"/>
        </w:rPr>
        <w:t>Gesundheitliche Anforderungen</w:t>
      </w:r>
    </w:p>
    <w:p w:rsidR="00215F2B" w:rsidRPr="00686FB4" w:rsidRDefault="00215F2B" w:rsidP="00215F2B">
      <w:pPr>
        <w:autoSpaceDE w:val="0"/>
        <w:autoSpaceDN w:val="0"/>
        <w:adjustRightInd w:val="0"/>
      </w:pPr>
      <w:r w:rsidRPr="00686FB4">
        <w:t xml:space="preserve">Die Kindertagespflegeperson muss gesundheitlich in der Lage sein, den Anforderungen an die Erziehung, Betreuung und Versorgung von Kindern im Alter von null bis </w:t>
      </w:r>
      <w:r w:rsidR="00EF1A2D">
        <w:t xml:space="preserve">unter </w:t>
      </w:r>
      <w:r w:rsidRPr="00686FB4">
        <w:t>drei Jahren gerecht zu werden.</w:t>
      </w:r>
    </w:p>
    <w:p w:rsidR="00215F2B" w:rsidRDefault="00215F2B" w:rsidP="00215F2B">
      <w:pPr>
        <w:autoSpaceDE w:val="0"/>
        <w:autoSpaceDN w:val="0"/>
        <w:adjustRightInd w:val="0"/>
      </w:pPr>
    </w:p>
    <w:p w:rsidR="00215F2B" w:rsidRPr="00A47764" w:rsidRDefault="00EF1A2D" w:rsidP="00C36B51">
      <w:pPr>
        <w:autoSpaceDE w:val="0"/>
        <w:autoSpaceDN w:val="0"/>
        <w:adjustRightInd w:val="0"/>
        <w:outlineLvl w:val="0"/>
        <w:rPr>
          <w:u w:val="single"/>
        </w:rPr>
      </w:pPr>
      <w:r>
        <w:t>(</w:t>
      </w:r>
      <w:r w:rsidR="000E7962">
        <w:t>4</w:t>
      </w:r>
      <w:r>
        <w:t>)</w:t>
      </w:r>
      <w:r w:rsidR="001F7E60">
        <w:t xml:space="preserve"> </w:t>
      </w:r>
      <w:r w:rsidR="00A47764" w:rsidRPr="00A47764">
        <w:rPr>
          <w:u w:val="single"/>
        </w:rPr>
        <w:t>Mindesta</w:t>
      </w:r>
      <w:r w:rsidR="00215F2B" w:rsidRPr="00A47764">
        <w:rPr>
          <w:u w:val="single"/>
        </w:rPr>
        <w:t>nforderungen</w:t>
      </w:r>
      <w:r w:rsidRPr="00A47764">
        <w:rPr>
          <w:u w:val="single"/>
        </w:rPr>
        <w:t xml:space="preserve"> </w:t>
      </w:r>
      <w:r w:rsidR="001F7E60" w:rsidRPr="00A47764">
        <w:rPr>
          <w:u w:val="single"/>
        </w:rPr>
        <w:t>an die Qualifikation</w:t>
      </w:r>
      <w:r w:rsidRPr="00A47764">
        <w:rPr>
          <w:u w:val="single"/>
        </w:rPr>
        <w:t xml:space="preserve"> </w:t>
      </w:r>
      <w:r w:rsidR="00215F2B" w:rsidRPr="00A47764">
        <w:rPr>
          <w:u w:val="single"/>
        </w:rPr>
        <w:t xml:space="preserve"> </w:t>
      </w:r>
    </w:p>
    <w:p w:rsidR="00215F2B" w:rsidRPr="00686FB4" w:rsidRDefault="00215F2B" w:rsidP="00F17794">
      <w:pPr>
        <w:numPr>
          <w:ilvl w:val="0"/>
          <w:numId w:val="42"/>
        </w:numPr>
        <w:autoSpaceDE w:val="0"/>
        <w:autoSpaceDN w:val="0"/>
        <w:adjustRightInd w:val="0"/>
      </w:pPr>
      <w:r w:rsidRPr="00686FB4">
        <w:t>eine abgeschlossene Berufsausbildung und</w:t>
      </w:r>
    </w:p>
    <w:p w:rsidR="00215F2B" w:rsidRDefault="00215F2B" w:rsidP="00F17794">
      <w:pPr>
        <w:numPr>
          <w:ilvl w:val="0"/>
          <w:numId w:val="42"/>
        </w:numPr>
        <w:autoSpaceDE w:val="0"/>
        <w:autoSpaceDN w:val="0"/>
        <w:adjustRightInd w:val="0"/>
      </w:pPr>
      <w:r w:rsidRPr="00686FB4">
        <w:t xml:space="preserve">die Absolvierung einer Fortbildung nach dem Curriculum des Deutschen </w:t>
      </w:r>
      <w:r>
        <w:t xml:space="preserve"> </w:t>
      </w:r>
      <w:r w:rsidRPr="00686FB4">
        <w:t xml:space="preserve">Jugendinstituts </w:t>
      </w:r>
      <w:r>
        <w:t>(d</w:t>
      </w:r>
      <w:r w:rsidRPr="00686FB4">
        <w:t>as Curriculum des Deutschen Jugendinstituts muss nicht absolvieren, wer eine Qualifikation nach § 1 SächsQualiVO nachweisen kann</w:t>
      </w:r>
      <w:r w:rsidR="0030381C">
        <w:t>)</w:t>
      </w:r>
      <w:r w:rsidRPr="00686FB4">
        <w:t>.</w:t>
      </w:r>
    </w:p>
    <w:p w:rsidR="00793B7B" w:rsidRDefault="00793B7B" w:rsidP="00793B7B">
      <w:pPr>
        <w:autoSpaceDE w:val="0"/>
        <w:autoSpaceDN w:val="0"/>
        <w:adjustRightInd w:val="0"/>
      </w:pPr>
    </w:p>
    <w:p w:rsidR="00793B7B" w:rsidRDefault="00793B7B" w:rsidP="00793B7B">
      <w:pPr>
        <w:autoSpaceDE w:val="0"/>
        <w:autoSpaceDN w:val="0"/>
        <w:adjustRightInd w:val="0"/>
      </w:pPr>
    </w:p>
    <w:p w:rsidR="006659E4" w:rsidRDefault="006659E4" w:rsidP="00C36B51">
      <w:pPr>
        <w:autoSpaceDE w:val="0"/>
        <w:autoSpaceDN w:val="0"/>
        <w:adjustRightInd w:val="0"/>
        <w:outlineLvl w:val="0"/>
      </w:pPr>
    </w:p>
    <w:p w:rsidR="00215F2B" w:rsidRPr="00215F2B" w:rsidRDefault="00215F2B" w:rsidP="00C36B51">
      <w:pPr>
        <w:autoSpaceDE w:val="0"/>
        <w:autoSpaceDN w:val="0"/>
        <w:adjustRightInd w:val="0"/>
        <w:outlineLvl w:val="0"/>
      </w:pPr>
      <w:r w:rsidRPr="000E7962">
        <w:lastRenderedPageBreak/>
        <w:t>(</w:t>
      </w:r>
      <w:r w:rsidR="000E7962" w:rsidRPr="000E7962">
        <w:t>5)</w:t>
      </w:r>
      <w:r w:rsidR="000E7962">
        <w:t xml:space="preserve"> </w:t>
      </w:r>
      <w:r w:rsidRPr="000E7962">
        <w:rPr>
          <w:u w:val="single"/>
        </w:rPr>
        <w:t xml:space="preserve">Räumliche </w:t>
      </w:r>
      <w:r w:rsidR="00807D69" w:rsidRPr="00807D69">
        <w:rPr>
          <w:u w:val="single"/>
        </w:rPr>
        <w:t xml:space="preserve">und technisch organisatorische </w:t>
      </w:r>
      <w:r w:rsidRPr="00807D69">
        <w:rPr>
          <w:u w:val="single"/>
        </w:rPr>
        <w:t>Anforderungen</w:t>
      </w:r>
    </w:p>
    <w:p w:rsidR="003B7EFD" w:rsidRPr="001F7E60" w:rsidRDefault="003B7EFD" w:rsidP="003B7EFD">
      <w:pPr>
        <w:autoSpaceDE w:val="0"/>
        <w:autoSpaceDN w:val="0"/>
        <w:adjustRightInd w:val="0"/>
      </w:pPr>
      <w:r w:rsidRPr="001F7E60">
        <w:t xml:space="preserve">Für die Anforderungen an die räumlichen Rahmenbedingungen für die Kindertagespflege gelten die „Rahmenbedingungen der räumlichen Eignung für die Erlaubnis zur Kindertagespflege“ in ihrer </w:t>
      </w:r>
      <w:r w:rsidR="0030381C">
        <w:t xml:space="preserve">jeweils </w:t>
      </w:r>
      <w:r w:rsidRPr="001F7E60">
        <w:t xml:space="preserve">gültigen Fassung (Anlage </w:t>
      </w:r>
      <w:r w:rsidR="00077CA0">
        <w:t>2)</w:t>
      </w:r>
      <w:r w:rsidR="0030381C">
        <w:t>.</w:t>
      </w:r>
    </w:p>
    <w:p w:rsidR="003B7EFD" w:rsidRDefault="003B7EFD" w:rsidP="00C36B51">
      <w:pPr>
        <w:jc w:val="both"/>
        <w:outlineLvl w:val="0"/>
        <w:rPr>
          <w:color w:val="000000"/>
        </w:rPr>
      </w:pPr>
    </w:p>
    <w:p w:rsidR="006659E4" w:rsidRPr="001F7E60" w:rsidRDefault="006659E4" w:rsidP="00C36B51">
      <w:pPr>
        <w:jc w:val="both"/>
        <w:outlineLvl w:val="0"/>
        <w:rPr>
          <w:color w:val="000000"/>
        </w:rPr>
      </w:pPr>
    </w:p>
    <w:p w:rsidR="00D77DCF" w:rsidRPr="00727B4C" w:rsidRDefault="000E7962" w:rsidP="00C36B51">
      <w:pPr>
        <w:jc w:val="both"/>
        <w:outlineLvl w:val="0"/>
        <w:rPr>
          <w:b/>
          <w:color w:val="000000"/>
        </w:rPr>
      </w:pPr>
      <w:r>
        <w:rPr>
          <w:b/>
          <w:color w:val="000000"/>
        </w:rPr>
        <w:t>5</w:t>
      </w:r>
      <w:r w:rsidR="009D4BEE">
        <w:rPr>
          <w:b/>
          <w:color w:val="000000"/>
        </w:rPr>
        <w:t>.3.2</w:t>
      </w:r>
      <w:r w:rsidR="00727B4C" w:rsidRPr="00727B4C">
        <w:rPr>
          <w:b/>
          <w:color w:val="000000"/>
        </w:rPr>
        <w:t xml:space="preserve"> Durchführung </w:t>
      </w:r>
      <w:r w:rsidR="003B7EFD" w:rsidRPr="003B7EFD">
        <w:rPr>
          <w:b/>
        </w:rPr>
        <w:t>des</w:t>
      </w:r>
      <w:r w:rsidR="00995BB5" w:rsidRPr="003B7EFD">
        <w:rPr>
          <w:b/>
          <w:color w:val="FF0000"/>
        </w:rPr>
        <w:t xml:space="preserve"> </w:t>
      </w:r>
      <w:r w:rsidR="00995BB5">
        <w:rPr>
          <w:b/>
          <w:color w:val="000000"/>
        </w:rPr>
        <w:t>Bewerbungsverfahrens</w:t>
      </w:r>
    </w:p>
    <w:p w:rsidR="00727B4C" w:rsidRDefault="00727B4C" w:rsidP="00F76E52">
      <w:pPr>
        <w:jc w:val="both"/>
        <w:rPr>
          <w:color w:val="000000"/>
        </w:rPr>
      </w:pPr>
    </w:p>
    <w:p w:rsidR="00DC7346" w:rsidRDefault="000E7962" w:rsidP="00C36B51">
      <w:pPr>
        <w:jc w:val="both"/>
        <w:outlineLvl w:val="0"/>
        <w:rPr>
          <w:b/>
          <w:color w:val="000000"/>
        </w:rPr>
      </w:pPr>
      <w:r>
        <w:rPr>
          <w:b/>
          <w:color w:val="000000"/>
        </w:rPr>
        <w:t>5</w:t>
      </w:r>
      <w:r w:rsidR="009D4BEE">
        <w:rPr>
          <w:b/>
          <w:color w:val="000000"/>
        </w:rPr>
        <w:t>.3.2</w:t>
      </w:r>
      <w:r w:rsidR="00651EBB">
        <w:rPr>
          <w:b/>
          <w:color w:val="000000"/>
        </w:rPr>
        <w:t>.1</w:t>
      </w:r>
      <w:r w:rsidR="00275215">
        <w:rPr>
          <w:b/>
          <w:color w:val="000000"/>
        </w:rPr>
        <w:t xml:space="preserve"> </w:t>
      </w:r>
      <w:r w:rsidR="00DC7346" w:rsidRPr="00DC7346">
        <w:rPr>
          <w:b/>
          <w:color w:val="000000"/>
        </w:rPr>
        <w:t>Informationsgespräch</w:t>
      </w:r>
    </w:p>
    <w:p w:rsidR="007A78F4" w:rsidRPr="00DC7346" w:rsidRDefault="007A78F4" w:rsidP="00C36B51">
      <w:pPr>
        <w:jc w:val="both"/>
        <w:outlineLvl w:val="0"/>
        <w:rPr>
          <w:b/>
          <w:color w:val="000000"/>
        </w:rPr>
      </w:pPr>
    </w:p>
    <w:p w:rsidR="004364B5" w:rsidRDefault="004364B5" w:rsidP="00651EBB">
      <w:pPr>
        <w:autoSpaceDE w:val="0"/>
        <w:autoSpaceDN w:val="0"/>
        <w:adjustRightInd w:val="0"/>
      </w:pPr>
      <w:r w:rsidRPr="000E7962">
        <w:t>(1)</w:t>
      </w:r>
      <w:r>
        <w:rPr>
          <w:b/>
        </w:rPr>
        <w:t xml:space="preserve"> </w:t>
      </w:r>
      <w:r w:rsidR="000E7962">
        <w:t xml:space="preserve">Mit den </w:t>
      </w:r>
      <w:r w:rsidR="007F71A7">
        <w:t xml:space="preserve">Interessentinnen/den </w:t>
      </w:r>
      <w:r w:rsidR="00D76280">
        <w:t xml:space="preserve">Interessenten </w:t>
      </w:r>
      <w:r w:rsidR="000E7962">
        <w:t xml:space="preserve">wird vor </w:t>
      </w:r>
      <w:r w:rsidR="003B7EFD" w:rsidRPr="000E7962">
        <w:t>der</w:t>
      </w:r>
      <w:r w:rsidR="000E7962">
        <w:t xml:space="preserve"> </w:t>
      </w:r>
      <w:r w:rsidR="003B7EFD" w:rsidRPr="000E7962">
        <w:t>Antragstellung</w:t>
      </w:r>
      <w:r w:rsidR="003B7EFD">
        <w:rPr>
          <w:b/>
        </w:rPr>
        <w:t xml:space="preserve"> </w:t>
      </w:r>
      <w:r w:rsidR="00D76280">
        <w:t>ein</w:t>
      </w:r>
      <w:r w:rsidR="00651EBB">
        <w:t xml:space="preserve"> </w:t>
      </w:r>
      <w:r w:rsidR="00651EBB" w:rsidRPr="00686FB4">
        <w:t xml:space="preserve">Informationsgespräch in einer </w:t>
      </w:r>
      <w:r w:rsidR="00651EBB" w:rsidRPr="004364B5">
        <w:t xml:space="preserve">Beratungs- und Vermittlungsstelle für Kindertagespflege </w:t>
      </w:r>
      <w:r w:rsidR="000E7962">
        <w:t>durchgeführt.</w:t>
      </w:r>
    </w:p>
    <w:p w:rsidR="00A84F42" w:rsidRDefault="00A84F42" w:rsidP="00651EBB">
      <w:pPr>
        <w:autoSpaceDE w:val="0"/>
        <w:autoSpaceDN w:val="0"/>
        <w:adjustRightInd w:val="0"/>
      </w:pPr>
    </w:p>
    <w:p w:rsidR="00651EBB" w:rsidRDefault="004364B5" w:rsidP="00651EBB">
      <w:pPr>
        <w:autoSpaceDE w:val="0"/>
        <w:autoSpaceDN w:val="0"/>
        <w:adjustRightInd w:val="0"/>
      </w:pPr>
      <w:r w:rsidRPr="000E7962">
        <w:t>Im Informationsgespräch</w:t>
      </w:r>
      <w:r>
        <w:rPr>
          <w:b/>
        </w:rPr>
        <w:t xml:space="preserve"> </w:t>
      </w:r>
      <w:r w:rsidR="00651EBB" w:rsidRPr="00686FB4">
        <w:t xml:space="preserve">erhalten die </w:t>
      </w:r>
      <w:r w:rsidR="007F71A7">
        <w:t xml:space="preserve">Interessentinnen/die </w:t>
      </w:r>
      <w:r w:rsidR="00651EBB" w:rsidRPr="00686FB4">
        <w:t xml:space="preserve">Interessenten die </w:t>
      </w:r>
      <w:r w:rsidR="00651EBB">
        <w:t xml:space="preserve">notwendigen </w:t>
      </w:r>
      <w:r w:rsidR="00651EBB" w:rsidRPr="00686FB4">
        <w:t xml:space="preserve">Informationen zur </w:t>
      </w:r>
      <w:r w:rsidR="00651EBB">
        <w:t>Kindertagespflege und</w:t>
      </w:r>
      <w:r w:rsidR="00651EBB" w:rsidRPr="00686FB4">
        <w:t xml:space="preserve"> das V</w:t>
      </w:r>
      <w:r w:rsidR="003C40D1">
        <w:t xml:space="preserve">erfahren zur Erlaubniserteilung, sie werden </w:t>
      </w:r>
      <w:r w:rsidR="00A47764">
        <w:t xml:space="preserve">über </w:t>
      </w:r>
      <w:r w:rsidR="003C40D1">
        <w:t>rechtliche</w:t>
      </w:r>
      <w:r w:rsidR="00A47764">
        <w:t xml:space="preserve"> Fragen informiert </w:t>
      </w:r>
      <w:r w:rsidR="003C40D1">
        <w:t xml:space="preserve">und </w:t>
      </w:r>
      <w:r w:rsidR="00A47764">
        <w:t xml:space="preserve">zu </w:t>
      </w:r>
      <w:r w:rsidR="003C40D1">
        <w:t>fachlichen Fragen beraten.</w:t>
      </w:r>
    </w:p>
    <w:p w:rsidR="003C40D1" w:rsidRDefault="003C40D1" w:rsidP="00651EBB">
      <w:pPr>
        <w:autoSpaceDE w:val="0"/>
        <w:autoSpaceDN w:val="0"/>
        <w:adjustRightInd w:val="0"/>
      </w:pPr>
    </w:p>
    <w:p w:rsidR="007A78F4" w:rsidRDefault="000E7962" w:rsidP="00C36B51">
      <w:pPr>
        <w:autoSpaceDE w:val="0"/>
        <w:autoSpaceDN w:val="0"/>
        <w:adjustRightInd w:val="0"/>
        <w:outlineLvl w:val="0"/>
        <w:rPr>
          <w:b/>
        </w:rPr>
      </w:pPr>
      <w:r>
        <w:rPr>
          <w:b/>
        </w:rPr>
        <w:t>5</w:t>
      </w:r>
      <w:r w:rsidR="009D4BEE">
        <w:rPr>
          <w:b/>
        </w:rPr>
        <w:t>.3.2</w:t>
      </w:r>
      <w:r w:rsidR="00651EBB" w:rsidRPr="003C40D1">
        <w:rPr>
          <w:b/>
        </w:rPr>
        <w:t>.2 Eignungsfeststellung durch die Beratungs- und Vermittlungsstelle</w:t>
      </w:r>
      <w:r w:rsidR="004364B5">
        <w:rPr>
          <w:b/>
        </w:rPr>
        <w:t xml:space="preserve">n </w:t>
      </w:r>
    </w:p>
    <w:p w:rsidR="00651EBB" w:rsidRDefault="00651EBB" w:rsidP="00C36B51">
      <w:pPr>
        <w:autoSpaceDE w:val="0"/>
        <w:autoSpaceDN w:val="0"/>
        <w:adjustRightInd w:val="0"/>
        <w:outlineLvl w:val="0"/>
      </w:pPr>
      <w:r>
        <w:t xml:space="preserve"> </w:t>
      </w:r>
    </w:p>
    <w:p w:rsidR="003C40D1" w:rsidRDefault="004364B5" w:rsidP="003C40D1">
      <w:pPr>
        <w:autoSpaceDE w:val="0"/>
        <w:autoSpaceDN w:val="0"/>
        <w:adjustRightInd w:val="0"/>
      </w:pPr>
      <w:r w:rsidRPr="000E7962">
        <w:t>(1)</w:t>
      </w:r>
      <w:r>
        <w:rPr>
          <w:b/>
        </w:rPr>
        <w:t xml:space="preserve"> </w:t>
      </w:r>
      <w:r w:rsidR="00651EBB" w:rsidRPr="00686FB4">
        <w:t xml:space="preserve">Die zuständige Beratungs- und Vermittlungsstelle für Kindertagespflege </w:t>
      </w:r>
      <w:r w:rsidR="00651EBB">
        <w:t>hat</w:t>
      </w:r>
      <w:r w:rsidR="00651EBB" w:rsidRPr="00686FB4">
        <w:t xml:space="preserve"> </w:t>
      </w:r>
      <w:r w:rsidR="00651EBB">
        <w:t xml:space="preserve">die Geeignetheit von potentiellen </w:t>
      </w:r>
      <w:r w:rsidR="000E7962">
        <w:t>Kindert</w:t>
      </w:r>
      <w:r w:rsidR="00651EBB">
        <w:t xml:space="preserve">agespflegepersonen festzustellen. </w:t>
      </w:r>
      <w:r w:rsidR="003C40D1">
        <w:t>Diese ersetzt jedoch nicht die Eignungsfeststellung für die Pflegeerlaubnis.</w:t>
      </w:r>
    </w:p>
    <w:p w:rsidR="003C40D1" w:rsidRDefault="003C40D1" w:rsidP="003C40D1">
      <w:pPr>
        <w:autoSpaceDE w:val="0"/>
        <w:autoSpaceDN w:val="0"/>
        <w:adjustRightInd w:val="0"/>
      </w:pPr>
    </w:p>
    <w:p w:rsidR="00651EBB" w:rsidRDefault="004364B5" w:rsidP="003C40D1">
      <w:pPr>
        <w:autoSpaceDE w:val="0"/>
        <w:autoSpaceDN w:val="0"/>
        <w:adjustRightInd w:val="0"/>
      </w:pPr>
      <w:r w:rsidRPr="00F5309B">
        <w:t>(2)</w:t>
      </w:r>
      <w:r>
        <w:rPr>
          <w:b/>
        </w:rPr>
        <w:t xml:space="preserve"> </w:t>
      </w:r>
      <w:r w:rsidR="00651EBB">
        <w:t>Die Prüfung der Eignung bezieht sich auf die p</w:t>
      </w:r>
      <w:r w:rsidR="007978E2">
        <w:t>ersönliche, gesundheitliche</w:t>
      </w:r>
      <w:r>
        <w:t xml:space="preserve"> </w:t>
      </w:r>
      <w:r w:rsidR="007978E2">
        <w:t xml:space="preserve">und </w:t>
      </w:r>
      <w:r w:rsidR="00651EBB">
        <w:t xml:space="preserve">fachliche </w:t>
      </w:r>
      <w:r w:rsidR="007978E2">
        <w:t xml:space="preserve"> </w:t>
      </w:r>
      <w:r>
        <w:t>Eignung für diese Tätigkeit s</w:t>
      </w:r>
      <w:r w:rsidR="007978E2">
        <w:t>owie auf das Vorliegen der räumlich</w:t>
      </w:r>
      <w:r>
        <w:t xml:space="preserve">en und </w:t>
      </w:r>
      <w:r w:rsidR="007978E2">
        <w:t>technisch-organisatorischen Voraussetzungen</w:t>
      </w:r>
      <w:r w:rsidR="00F17794">
        <w:t>.</w:t>
      </w:r>
    </w:p>
    <w:p w:rsidR="00651EBB" w:rsidRDefault="00651EBB" w:rsidP="00651EBB">
      <w:pPr>
        <w:autoSpaceDE w:val="0"/>
        <w:autoSpaceDN w:val="0"/>
        <w:adjustRightInd w:val="0"/>
      </w:pPr>
    </w:p>
    <w:p w:rsidR="00275215" w:rsidRPr="00F5309B" w:rsidRDefault="004364B5" w:rsidP="00275215">
      <w:pPr>
        <w:autoSpaceDE w:val="0"/>
        <w:autoSpaceDN w:val="0"/>
        <w:adjustRightInd w:val="0"/>
        <w:rPr>
          <w:color w:val="FF0000"/>
        </w:rPr>
      </w:pPr>
      <w:r w:rsidRPr="00F5309B">
        <w:t>(3)</w:t>
      </w:r>
      <w:r>
        <w:rPr>
          <w:b/>
        </w:rPr>
        <w:t xml:space="preserve"> </w:t>
      </w:r>
      <w:r w:rsidR="0047716A">
        <w:t>D</w:t>
      </w:r>
      <w:r w:rsidR="007978E2">
        <w:t xml:space="preserve">as Ergebnis </w:t>
      </w:r>
      <w:r w:rsidRPr="00F5309B">
        <w:t>des Eignungsfeststellungsverfahrens</w:t>
      </w:r>
      <w:r>
        <w:rPr>
          <w:b/>
        </w:rPr>
        <w:t xml:space="preserve"> </w:t>
      </w:r>
      <w:r w:rsidR="007978E2">
        <w:t xml:space="preserve">ist </w:t>
      </w:r>
      <w:r w:rsidR="0047716A" w:rsidRPr="00F5309B">
        <w:t>dem</w:t>
      </w:r>
      <w:r w:rsidR="0047716A">
        <w:rPr>
          <w:b/>
        </w:rPr>
        <w:t xml:space="preserve"> </w:t>
      </w:r>
      <w:r w:rsidR="007978E2">
        <w:t>Eigenbetrieb</w:t>
      </w:r>
      <w:r w:rsidR="00651EBB" w:rsidRPr="00686FB4">
        <w:t xml:space="preserve"> Kindertageseinrichtungen Dresden </w:t>
      </w:r>
      <w:r w:rsidR="0047716A" w:rsidRPr="00F5309B">
        <w:t>in Form einer fachlichen Einschätzung zur Geeignetheit mitzuteilen</w:t>
      </w:r>
      <w:r w:rsidR="00F5309B">
        <w:t>. Die Kindertagespflegeperson erhält diese Eignungsfeststellung in geeigneter Weise zur Kenntnis.</w:t>
      </w:r>
    </w:p>
    <w:p w:rsidR="00275215" w:rsidRDefault="00275215" w:rsidP="00F76E52">
      <w:pPr>
        <w:jc w:val="both"/>
        <w:rPr>
          <w:color w:val="000000"/>
        </w:rPr>
      </w:pPr>
    </w:p>
    <w:p w:rsidR="006659E4" w:rsidRDefault="006659E4" w:rsidP="00F76E52">
      <w:pPr>
        <w:jc w:val="both"/>
        <w:rPr>
          <w:color w:val="000000"/>
        </w:rPr>
      </w:pPr>
    </w:p>
    <w:p w:rsidR="007521BE" w:rsidRDefault="00F5309B" w:rsidP="00C36B51">
      <w:pPr>
        <w:autoSpaceDE w:val="0"/>
        <w:autoSpaceDN w:val="0"/>
        <w:adjustRightInd w:val="0"/>
        <w:outlineLvl w:val="0"/>
        <w:rPr>
          <w:b/>
        </w:rPr>
      </w:pPr>
      <w:r>
        <w:rPr>
          <w:b/>
        </w:rPr>
        <w:t>5</w:t>
      </w:r>
      <w:r w:rsidR="009D4BEE">
        <w:rPr>
          <w:b/>
        </w:rPr>
        <w:t>.3.3</w:t>
      </w:r>
      <w:r w:rsidR="007521BE">
        <w:rPr>
          <w:b/>
        </w:rPr>
        <w:t xml:space="preserve"> Das Erlaubnisverfahren</w:t>
      </w:r>
    </w:p>
    <w:p w:rsidR="00473B59" w:rsidRDefault="00473B59" w:rsidP="007521BE">
      <w:pPr>
        <w:autoSpaceDE w:val="0"/>
        <w:autoSpaceDN w:val="0"/>
        <w:adjustRightInd w:val="0"/>
        <w:rPr>
          <w:b/>
        </w:rPr>
      </w:pPr>
    </w:p>
    <w:p w:rsidR="007521BE" w:rsidRPr="005B561E" w:rsidRDefault="005B561E" w:rsidP="007521BE">
      <w:pPr>
        <w:autoSpaceDE w:val="0"/>
        <w:autoSpaceDN w:val="0"/>
        <w:adjustRightInd w:val="0"/>
        <w:rPr>
          <w:color w:val="FF0000"/>
        </w:rPr>
      </w:pPr>
      <w:r w:rsidRPr="00F5309B">
        <w:t>(1)</w:t>
      </w:r>
      <w:r>
        <w:rPr>
          <w:b/>
        </w:rPr>
        <w:t xml:space="preserve"> </w:t>
      </w:r>
      <w:r w:rsidR="00473B59">
        <w:t>Eine Person, die ein Kind oder mehrere Kinder außerhalb des Hauhalts der Erziehungsberechtigten während eines Teils des Tages und mehr als 15 Stunden wöchentlich gegen Entgelt länger als drei Monate betreuen will bedarf der Erlaubnis</w:t>
      </w:r>
      <w:r>
        <w:t>.</w:t>
      </w:r>
    </w:p>
    <w:p w:rsidR="005B561E" w:rsidRDefault="005B561E" w:rsidP="007521BE">
      <w:pPr>
        <w:autoSpaceDE w:val="0"/>
        <w:autoSpaceDN w:val="0"/>
        <w:adjustRightInd w:val="0"/>
      </w:pPr>
    </w:p>
    <w:p w:rsidR="005B561E" w:rsidRPr="00F5309B" w:rsidRDefault="005B561E" w:rsidP="005B561E">
      <w:pPr>
        <w:autoSpaceDE w:val="0"/>
        <w:autoSpaceDN w:val="0"/>
        <w:adjustRightInd w:val="0"/>
        <w:rPr>
          <w:color w:val="FF0000"/>
        </w:rPr>
      </w:pPr>
      <w:r w:rsidRPr="00F5309B">
        <w:t>(2) Die Erlaubnis ist vor Beginn der Tätigkeit als Kindertagespflegeperson beim Träger der öffentlichen Jugendhilfe (Eigenbetrieb Kindertageseinrichtung</w:t>
      </w:r>
      <w:r w:rsidR="00E55BD9">
        <w:t>en</w:t>
      </w:r>
      <w:r w:rsidRPr="00F5309B">
        <w:t xml:space="preserve"> Dresden) zu beantragen.</w:t>
      </w:r>
      <w:r w:rsidRPr="00F5309B">
        <w:rPr>
          <w:color w:val="FF0000"/>
        </w:rPr>
        <w:t xml:space="preserve"> </w:t>
      </w:r>
    </w:p>
    <w:p w:rsidR="005B561E" w:rsidRPr="005B561E" w:rsidRDefault="005B561E" w:rsidP="007521BE">
      <w:pPr>
        <w:autoSpaceDE w:val="0"/>
        <w:autoSpaceDN w:val="0"/>
        <w:adjustRightInd w:val="0"/>
        <w:rPr>
          <w:b/>
        </w:rPr>
      </w:pPr>
    </w:p>
    <w:p w:rsidR="007521BE" w:rsidRDefault="00F5309B" w:rsidP="00C36B51">
      <w:pPr>
        <w:autoSpaceDE w:val="0"/>
        <w:autoSpaceDN w:val="0"/>
        <w:adjustRightInd w:val="0"/>
        <w:outlineLvl w:val="0"/>
        <w:rPr>
          <w:b/>
        </w:rPr>
      </w:pPr>
      <w:r>
        <w:rPr>
          <w:b/>
        </w:rPr>
        <w:t>5</w:t>
      </w:r>
      <w:r w:rsidR="009D4BEE">
        <w:rPr>
          <w:b/>
        </w:rPr>
        <w:t>.3.3</w:t>
      </w:r>
      <w:r w:rsidR="007521BE" w:rsidRPr="00686FB4">
        <w:rPr>
          <w:b/>
        </w:rPr>
        <w:t>.</w:t>
      </w:r>
      <w:r w:rsidR="007521BE">
        <w:rPr>
          <w:b/>
        </w:rPr>
        <w:t>1</w:t>
      </w:r>
      <w:r w:rsidR="007521BE" w:rsidRPr="00686FB4">
        <w:rPr>
          <w:b/>
        </w:rPr>
        <w:t xml:space="preserve"> Antragsstellung </w:t>
      </w:r>
    </w:p>
    <w:p w:rsidR="007A78F4" w:rsidRPr="00686FB4" w:rsidRDefault="007A78F4" w:rsidP="00C36B51">
      <w:pPr>
        <w:autoSpaceDE w:val="0"/>
        <w:autoSpaceDN w:val="0"/>
        <w:adjustRightInd w:val="0"/>
        <w:outlineLvl w:val="0"/>
        <w:rPr>
          <w:b/>
        </w:rPr>
      </w:pPr>
    </w:p>
    <w:p w:rsidR="003C40D1" w:rsidRDefault="005B561E" w:rsidP="003C40D1">
      <w:pPr>
        <w:autoSpaceDE w:val="0"/>
        <w:autoSpaceDN w:val="0"/>
        <w:adjustRightInd w:val="0"/>
      </w:pPr>
      <w:r w:rsidRPr="00F5309B">
        <w:t>(1)</w:t>
      </w:r>
      <w:r>
        <w:rPr>
          <w:b/>
        </w:rPr>
        <w:t xml:space="preserve"> </w:t>
      </w:r>
      <w:r w:rsidR="003C40D1">
        <w:t>Vo</w:t>
      </w:r>
      <w:r w:rsidR="007F71A7">
        <w:t>n der Antragstellerin/de</w:t>
      </w:r>
      <w:r w:rsidR="003C40D1">
        <w:t xml:space="preserve">m </w:t>
      </w:r>
      <w:r w:rsidR="007978E2">
        <w:t>Antragsteller</w:t>
      </w:r>
      <w:r w:rsidR="003C40D1">
        <w:t xml:space="preserve"> sind folgende Unterlagen einzureichen:</w:t>
      </w:r>
    </w:p>
    <w:p w:rsidR="003C40D1" w:rsidRPr="00686FB4" w:rsidRDefault="003C40D1" w:rsidP="00E55BD9">
      <w:pPr>
        <w:numPr>
          <w:ilvl w:val="0"/>
          <w:numId w:val="44"/>
        </w:numPr>
        <w:autoSpaceDE w:val="0"/>
        <w:autoSpaceDN w:val="0"/>
        <w:adjustRightInd w:val="0"/>
      </w:pPr>
      <w:r w:rsidRPr="00686FB4">
        <w:t>formloser Antrag auf Erteilung einer Erlaubnis zur Kindertagespflege</w:t>
      </w:r>
    </w:p>
    <w:p w:rsidR="003C40D1" w:rsidRPr="00E67D64" w:rsidRDefault="003C40D1" w:rsidP="00E55BD9">
      <w:pPr>
        <w:numPr>
          <w:ilvl w:val="0"/>
          <w:numId w:val="44"/>
        </w:numPr>
        <w:autoSpaceDE w:val="0"/>
        <w:autoSpaceDN w:val="0"/>
        <w:adjustRightInd w:val="0"/>
        <w:rPr>
          <w:b/>
        </w:rPr>
      </w:pPr>
      <w:r w:rsidRPr="00686FB4">
        <w:t>tabellarischer Lebenslauf</w:t>
      </w:r>
      <w:r w:rsidR="00E67D64">
        <w:t xml:space="preserve"> </w:t>
      </w:r>
    </w:p>
    <w:p w:rsidR="003C40D1" w:rsidRPr="00686FB4" w:rsidRDefault="003C40D1" w:rsidP="00E55BD9">
      <w:pPr>
        <w:numPr>
          <w:ilvl w:val="0"/>
          <w:numId w:val="44"/>
        </w:numPr>
        <w:autoSpaceDE w:val="0"/>
        <w:autoSpaceDN w:val="0"/>
        <w:adjustRightInd w:val="0"/>
      </w:pPr>
      <w:r w:rsidRPr="00686FB4">
        <w:t>Nachweise über eine abgeschlossene Berufsausbildung</w:t>
      </w:r>
    </w:p>
    <w:p w:rsidR="003C40D1" w:rsidRPr="00686FB4" w:rsidRDefault="003C40D1" w:rsidP="00E55BD9">
      <w:pPr>
        <w:numPr>
          <w:ilvl w:val="0"/>
          <w:numId w:val="44"/>
        </w:numPr>
        <w:autoSpaceDE w:val="0"/>
        <w:autoSpaceDN w:val="0"/>
        <w:adjustRightInd w:val="0"/>
      </w:pPr>
      <w:r w:rsidRPr="00686FB4">
        <w:t>pädagogische Konzeption</w:t>
      </w:r>
    </w:p>
    <w:p w:rsidR="003C40D1" w:rsidRPr="00686FB4" w:rsidRDefault="003C40D1" w:rsidP="00E55BD9">
      <w:pPr>
        <w:autoSpaceDE w:val="0"/>
        <w:autoSpaceDN w:val="0"/>
        <w:adjustRightInd w:val="0"/>
        <w:ind w:left="360"/>
      </w:pPr>
      <w:r w:rsidRPr="00686FB4">
        <w:t xml:space="preserve">Bestandteile </w:t>
      </w:r>
      <w:r>
        <w:t>der</w:t>
      </w:r>
      <w:r w:rsidRPr="00686FB4">
        <w:t xml:space="preserve"> Konzeption sollen sein:</w:t>
      </w:r>
    </w:p>
    <w:p w:rsidR="003C40D1" w:rsidRPr="00686FB4" w:rsidRDefault="003C40D1" w:rsidP="00E55BD9">
      <w:pPr>
        <w:numPr>
          <w:ilvl w:val="0"/>
          <w:numId w:val="45"/>
        </w:numPr>
        <w:autoSpaceDE w:val="0"/>
        <w:autoSpaceDN w:val="0"/>
        <w:adjustRightInd w:val="0"/>
      </w:pPr>
      <w:r w:rsidRPr="00686FB4">
        <w:t>Rahmenbedingungen der jeweiligen Kindertagespflegestelle,</w:t>
      </w:r>
    </w:p>
    <w:p w:rsidR="003C40D1" w:rsidRPr="00686FB4" w:rsidRDefault="003C40D1" w:rsidP="00E55BD9">
      <w:pPr>
        <w:numPr>
          <w:ilvl w:val="0"/>
          <w:numId w:val="45"/>
        </w:numPr>
        <w:autoSpaceDE w:val="0"/>
        <w:autoSpaceDN w:val="0"/>
        <w:adjustRightInd w:val="0"/>
      </w:pPr>
      <w:r w:rsidRPr="00686FB4">
        <w:t>Öffnungs- und Betreuungszeiten,</w:t>
      </w:r>
    </w:p>
    <w:p w:rsidR="003C40D1" w:rsidRPr="00686FB4" w:rsidRDefault="003C40D1" w:rsidP="00E55BD9">
      <w:pPr>
        <w:numPr>
          <w:ilvl w:val="0"/>
          <w:numId w:val="45"/>
        </w:numPr>
        <w:autoSpaceDE w:val="0"/>
        <w:autoSpaceDN w:val="0"/>
        <w:adjustRightInd w:val="0"/>
      </w:pPr>
      <w:r w:rsidRPr="00686FB4">
        <w:t>Vertretungsregelung,</w:t>
      </w:r>
    </w:p>
    <w:p w:rsidR="003C40D1" w:rsidRPr="00686FB4" w:rsidRDefault="003C40D1" w:rsidP="00E55BD9">
      <w:pPr>
        <w:numPr>
          <w:ilvl w:val="0"/>
          <w:numId w:val="45"/>
        </w:numPr>
        <w:autoSpaceDE w:val="0"/>
        <w:autoSpaceDN w:val="0"/>
        <w:adjustRightInd w:val="0"/>
      </w:pPr>
      <w:r w:rsidRPr="00686FB4">
        <w:t>Pädagogische Grundsätze in Umsetzung des Sächsischen Bildungsplanes,</w:t>
      </w:r>
    </w:p>
    <w:p w:rsidR="003C40D1" w:rsidRPr="00686FB4" w:rsidRDefault="003C40D1" w:rsidP="00E55BD9">
      <w:pPr>
        <w:numPr>
          <w:ilvl w:val="0"/>
          <w:numId w:val="45"/>
        </w:numPr>
        <w:autoSpaceDE w:val="0"/>
        <w:autoSpaceDN w:val="0"/>
        <w:adjustRightInd w:val="0"/>
      </w:pPr>
      <w:r w:rsidRPr="00686FB4">
        <w:lastRenderedPageBreak/>
        <w:t>Raumnutzungskonzept</w:t>
      </w:r>
      <w:r w:rsidR="001C0A24">
        <w:t xml:space="preserve"> (nicht bei Betreuung im Haushalt der Personensorgeberechtigten</w:t>
      </w:r>
      <w:r w:rsidR="004C5147">
        <w:t>)</w:t>
      </w:r>
      <w:r w:rsidRPr="00686FB4">
        <w:t>,</w:t>
      </w:r>
    </w:p>
    <w:p w:rsidR="003C40D1" w:rsidRPr="00686FB4" w:rsidRDefault="003C40D1" w:rsidP="00E55BD9">
      <w:pPr>
        <w:numPr>
          <w:ilvl w:val="0"/>
          <w:numId w:val="45"/>
        </w:numPr>
        <w:autoSpaceDE w:val="0"/>
        <w:autoSpaceDN w:val="0"/>
        <w:adjustRightInd w:val="0"/>
      </w:pPr>
      <w:r w:rsidRPr="00686FB4">
        <w:t>Eingewöhnung,</w:t>
      </w:r>
    </w:p>
    <w:p w:rsidR="003C40D1" w:rsidRPr="00686FB4" w:rsidRDefault="003C40D1" w:rsidP="00E55BD9">
      <w:pPr>
        <w:numPr>
          <w:ilvl w:val="0"/>
          <w:numId w:val="45"/>
        </w:numPr>
        <w:autoSpaceDE w:val="0"/>
        <w:autoSpaceDN w:val="0"/>
        <w:adjustRightInd w:val="0"/>
      </w:pPr>
      <w:r w:rsidRPr="00686FB4">
        <w:t>Gesundheit und Ernährung,</w:t>
      </w:r>
    </w:p>
    <w:p w:rsidR="003C40D1" w:rsidRPr="00686FB4" w:rsidRDefault="003C40D1" w:rsidP="00E55BD9">
      <w:pPr>
        <w:numPr>
          <w:ilvl w:val="0"/>
          <w:numId w:val="45"/>
        </w:numPr>
        <w:autoSpaceDE w:val="0"/>
        <w:autoSpaceDN w:val="0"/>
        <w:adjustRightInd w:val="0"/>
      </w:pPr>
      <w:r w:rsidRPr="00686FB4">
        <w:t>Tagesablauf,</w:t>
      </w:r>
    </w:p>
    <w:p w:rsidR="003C40D1" w:rsidRPr="00686FB4" w:rsidRDefault="003C40D1" w:rsidP="00E55BD9">
      <w:pPr>
        <w:numPr>
          <w:ilvl w:val="0"/>
          <w:numId w:val="45"/>
        </w:numPr>
        <w:autoSpaceDE w:val="0"/>
        <w:autoSpaceDN w:val="0"/>
        <w:adjustRightInd w:val="0"/>
      </w:pPr>
      <w:r w:rsidRPr="00686FB4">
        <w:t>Ziele und Formen der Zusammenarbeit mit den Eltern,</w:t>
      </w:r>
    </w:p>
    <w:p w:rsidR="003C40D1" w:rsidRPr="00686FB4" w:rsidRDefault="003C40D1" w:rsidP="00E55BD9">
      <w:pPr>
        <w:numPr>
          <w:ilvl w:val="0"/>
          <w:numId w:val="45"/>
        </w:numPr>
        <w:autoSpaceDE w:val="0"/>
        <w:autoSpaceDN w:val="0"/>
        <w:adjustRightInd w:val="0"/>
      </w:pPr>
      <w:r w:rsidRPr="00686FB4">
        <w:t>Zusammenarbeit mit anderen Kindertagespflegepersonen und Institutionen,</w:t>
      </w:r>
    </w:p>
    <w:p w:rsidR="003C40D1" w:rsidRPr="00686FB4" w:rsidRDefault="003C40D1" w:rsidP="00E55BD9">
      <w:pPr>
        <w:numPr>
          <w:ilvl w:val="0"/>
          <w:numId w:val="45"/>
        </w:numPr>
        <w:autoSpaceDE w:val="0"/>
        <w:autoSpaceDN w:val="0"/>
        <w:adjustRightInd w:val="0"/>
      </w:pPr>
      <w:r w:rsidRPr="00686FB4">
        <w:t xml:space="preserve">Qualitätssicherung (Reflexion, Bewertung und Verbesserung der eigenen </w:t>
      </w:r>
    </w:p>
    <w:p w:rsidR="003C40D1" w:rsidRPr="00686FB4" w:rsidRDefault="003C40D1" w:rsidP="003C40D1">
      <w:pPr>
        <w:autoSpaceDE w:val="0"/>
        <w:autoSpaceDN w:val="0"/>
        <w:adjustRightInd w:val="0"/>
        <w:ind w:left="900"/>
      </w:pPr>
      <w:r w:rsidRPr="00686FB4">
        <w:t>Arbeit</w:t>
      </w:r>
      <w:r w:rsidR="00E55BD9">
        <w:t>)</w:t>
      </w:r>
      <w:r w:rsidRPr="00686FB4">
        <w:t>.</w:t>
      </w:r>
    </w:p>
    <w:p w:rsidR="007978E2" w:rsidRPr="00F5309B" w:rsidRDefault="007978E2" w:rsidP="00E46ABD">
      <w:pPr>
        <w:numPr>
          <w:ilvl w:val="0"/>
          <w:numId w:val="46"/>
        </w:numPr>
        <w:autoSpaceDE w:val="0"/>
        <w:autoSpaceDN w:val="0"/>
        <w:adjustRightInd w:val="0"/>
      </w:pPr>
      <w:r w:rsidRPr="00686FB4">
        <w:t>Vorlage eines Gesundheitsnachweises</w:t>
      </w:r>
      <w:r w:rsidR="00E67D64">
        <w:t xml:space="preserve"> </w:t>
      </w:r>
      <w:r w:rsidR="00E67D64" w:rsidRPr="00F5309B">
        <w:t>über die psychische und physische</w:t>
      </w:r>
      <w:r w:rsidR="00E46ABD">
        <w:t xml:space="preserve"> </w:t>
      </w:r>
      <w:r w:rsidR="00E67D64" w:rsidRPr="00F5309B">
        <w:t xml:space="preserve">Belastbarkeit </w:t>
      </w:r>
    </w:p>
    <w:p w:rsidR="007978E2" w:rsidRPr="00686FB4" w:rsidRDefault="007978E2" w:rsidP="00E46ABD">
      <w:pPr>
        <w:numPr>
          <w:ilvl w:val="0"/>
          <w:numId w:val="46"/>
        </w:numPr>
        <w:autoSpaceDE w:val="0"/>
        <w:autoSpaceDN w:val="0"/>
        <w:adjustRightInd w:val="0"/>
      </w:pPr>
      <w:r w:rsidRPr="00686FB4">
        <w:t>Nachweis über einen Besuch eines Kurses „Erste Hilfe bei Säuglingen und Kleinkindern“</w:t>
      </w:r>
      <w:r w:rsidR="00A47764">
        <w:t xml:space="preserve"> (mindestens 8 Unterrichtsstunden)</w:t>
      </w:r>
    </w:p>
    <w:p w:rsidR="007978E2" w:rsidRPr="00686FB4" w:rsidRDefault="007978E2" w:rsidP="00E46ABD">
      <w:pPr>
        <w:numPr>
          <w:ilvl w:val="0"/>
          <w:numId w:val="46"/>
        </w:numPr>
        <w:autoSpaceDE w:val="0"/>
        <w:autoSpaceDN w:val="0"/>
        <w:adjustRightInd w:val="0"/>
      </w:pPr>
      <w:r w:rsidRPr="00686FB4">
        <w:t xml:space="preserve">Nachweis über die Belehrung im Sinne der §§ 42 </w:t>
      </w:r>
      <w:r>
        <w:t xml:space="preserve">und </w:t>
      </w:r>
      <w:r w:rsidR="00E55BD9">
        <w:t xml:space="preserve">43 des </w:t>
      </w:r>
      <w:r w:rsidR="00E46ABD">
        <w:t>I</w:t>
      </w:r>
      <w:r w:rsidR="00E55BD9">
        <w:t>nfektionsschutz</w:t>
      </w:r>
      <w:r w:rsidR="004C5147">
        <w:t>g</w:t>
      </w:r>
      <w:r w:rsidRPr="00686FB4">
        <w:t>esetzes</w:t>
      </w:r>
      <w:r w:rsidR="00E67D64">
        <w:t xml:space="preserve"> </w:t>
      </w:r>
      <w:r w:rsidR="00E67D64" w:rsidRPr="00F5309B">
        <w:t>(10 Jahre Gültigkeit)</w:t>
      </w:r>
      <w:r w:rsidRPr="00686FB4">
        <w:t xml:space="preserve"> </w:t>
      </w:r>
    </w:p>
    <w:p w:rsidR="006659E4" w:rsidRPr="006659E4" w:rsidRDefault="007978E2" w:rsidP="00E46ABD">
      <w:pPr>
        <w:numPr>
          <w:ilvl w:val="0"/>
          <w:numId w:val="46"/>
        </w:numPr>
        <w:autoSpaceDE w:val="0"/>
        <w:autoSpaceDN w:val="0"/>
        <w:adjustRightInd w:val="0"/>
        <w:rPr>
          <w:b/>
        </w:rPr>
      </w:pPr>
      <w:r w:rsidRPr="00686FB4">
        <w:t xml:space="preserve">Vorlage eines erweiterten Führungszeugnisses zur Vorlage bei einer Behörde nach </w:t>
      </w:r>
    </w:p>
    <w:p w:rsidR="007978E2" w:rsidRPr="00E67D64" w:rsidRDefault="006659E4" w:rsidP="006659E4">
      <w:pPr>
        <w:autoSpaceDE w:val="0"/>
        <w:autoSpaceDN w:val="0"/>
        <w:adjustRightInd w:val="0"/>
        <w:rPr>
          <w:b/>
        </w:rPr>
      </w:pPr>
      <w:r>
        <w:t xml:space="preserve">      </w:t>
      </w:r>
      <w:r w:rsidR="007978E2" w:rsidRPr="00686FB4">
        <w:t>§ 30 a Bundeszentralregistergesetz</w:t>
      </w:r>
      <w:r w:rsidR="00E67D64">
        <w:t xml:space="preserve"> </w:t>
      </w:r>
      <w:r w:rsidR="00E67D64" w:rsidRPr="00F5309B">
        <w:t>(nicht älter als 6 Monate)</w:t>
      </w:r>
    </w:p>
    <w:p w:rsidR="00E67D64" w:rsidRDefault="007978E2" w:rsidP="00E46ABD">
      <w:pPr>
        <w:numPr>
          <w:ilvl w:val="0"/>
          <w:numId w:val="46"/>
        </w:numPr>
        <w:autoSpaceDE w:val="0"/>
        <w:autoSpaceDN w:val="0"/>
        <w:adjustRightInd w:val="0"/>
      </w:pPr>
      <w:r w:rsidRPr="00686FB4">
        <w:t>Soll die Kindertagespflege im eigenen Wohnraum durchgeführt werden, so ist auch</w:t>
      </w:r>
      <w:r w:rsidR="00E46ABD">
        <w:t xml:space="preserve"> </w:t>
      </w:r>
      <w:r w:rsidRPr="00686FB4">
        <w:t>ein erweitertes Führungszeugnis durch den jeweilig</w:t>
      </w:r>
      <w:r>
        <w:t xml:space="preserve"> anderen Ehepartner/Lebens</w:t>
      </w:r>
      <w:r w:rsidRPr="00686FB4">
        <w:t>gefährten</w:t>
      </w:r>
      <w:r w:rsidR="00E46ABD">
        <w:t xml:space="preserve"> </w:t>
      </w:r>
      <w:r w:rsidRPr="00686FB4">
        <w:t>beizubringen</w:t>
      </w:r>
      <w:r w:rsidR="00E67D64">
        <w:t xml:space="preserve"> </w:t>
      </w:r>
      <w:r w:rsidR="00E67D64" w:rsidRPr="00F5309B">
        <w:t>(nicht älter als 6 Monate)</w:t>
      </w:r>
    </w:p>
    <w:p w:rsidR="00A47764" w:rsidRPr="00F5309B" w:rsidRDefault="00A47764" w:rsidP="00E46ABD">
      <w:pPr>
        <w:numPr>
          <w:ilvl w:val="0"/>
          <w:numId w:val="46"/>
        </w:numPr>
        <w:autoSpaceDE w:val="0"/>
        <w:autoSpaceDN w:val="0"/>
        <w:adjustRightInd w:val="0"/>
      </w:pPr>
      <w:r>
        <w:t>Einverständnis vom Vermieter</w:t>
      </w:r>
    </w:p>
    <w:p w:rsidR="007521BE" w:rsidRDefault="007521BE" w:rsidP="007521BE">
      <w:pPr>
        <w:autoSpaceDE w:val="0"/>
        <w:autoSpaceDN w:val="0"/>
        <w:adjustRightInd w:val="0"/>
      </w:pPr>
    </w:p>
    <w:p w:rsidR="00CA563B" w:rsidRDefault="00A47764" w:rsidP="00C36B51">
      <w:pPr>
        <w:autoSpaceDE w:val="0"/>
        <w:autoSpaceDN w:val="0"/>
        <w:adjustRightInd w:val="0"/>
        <w:outlineLvl w:val="0"/>
        <w:rPr>
          <w:b/>
        </w:rPr>
      </w:pPr>
      <w:r>
        <w:rPr>
          <w:b/>
        </w:rPr>
        <w:t>5</w:t>
      </w:r>
      <w:r w:rsidR="009D4BEE">
        <w:rPr>
          <w:b/>
        </w:rPr>
        <w:t>.3.3</w:t>
      </w:r>
      <w:r w:rsidR="00CA563B" w:rsidRPr="00CA563B">
        <w:rPr>
          <w:b/>
        </w:rPr>
        <w:t xml:space="preserve">.2 Gespräch zur Feststellung der </w:t>
      </w:r>
      <w:r w:rsidR="00E67D64">
        <w:rPr>
          <w:b/>
        </w:rPr>
        <w:t xml:space="preserve">fachlichen </w:t>
      </w:r>
      <w:r w:rsidR="00CA563B" w:rsidRPr="00CA563B">
        <w:rPr>
          <w:b/>
        </w:rPr>
        <w:t>Eignung</w:t>
      </w:r>
    </w:p>
    <w:p w:rsidR="007A78F4" w:rsidRPr="00CA563B" w:rsidRDefault="007A78F4" w:rsidP="00C36B51">
      <w:pPr>
        <w:autoSpaceDE w:val="0"/>
        <w:autoSpaceDN w:val="0"/>
        <w:adjustRightInd w:val="0"/>
        <w:outlineLvl w:val="0"/>
        <w:rPr>
          <w:b/>
        </w:rPr>
      </w:pPr>
    </w:p>
    <w:p w:rsidR="00A246B2" w:rsidRDefault="00E67D64" w:rsidP="007521BE">
      <w:pPr>
        <w:autoSpaceDE w:val="0"/>
        <w:autoSpaceDN w:val="0"/>
        <w:adjustRightInd w:val="0"/>
      </w:pPr>
      <w:r w:rsidRPr="00F5309B">
        <w:t>(1)</w:t>
      </w:r>
      <w:r>
        <w:rPr>
          <w:b/>
        </w:rPr>
        <w:t xml:space="preserve"> </w:t>
      </w:r>
      <w:r w:rsidR="007521BE" w:rsidRPr="00686FB4">
        <w:t>Der Eigenbetrieb Kindertageseinrichtungen Dre</w:t>
      </w:r>
      <w:r w:rsidR="001C0A24">
        <w:t xml:space="preserve">sden führt mit </w:t>
      </w:r>
      <w:r w:rsidR="007F71A7">
        <w:t xml:space="preserve">der Antragstellerin/dem </w:t>
      </w:r>
      <w:r w:rsidR="001C0A24">
        <w:t>Antragsteller</w:t>
      </w:r>
      <w:r w:rsidR="001C0A24" w:rsidRPr="00F415F3">
        <w:t xml:space="preserve"> und</w:t>
      </w:r>
      <w:r w:rsidR="00E46ABD">
        <w:t>,</w:t>
      </w:r>
      <w:r w:rsidR="001C0A24" w:rsidRPr="00F415F3">
        <w:t xml:space="preserve"> sofern die Betreuung im Haushalt der Personensorgeberechtigten erfolgen soll auch mit diesen,</w:t>
      </w:r>
      <w:r w:rsidR="007521BE" w:rsidRPr="00F415F3">
        <w:t xml:space="preserve"> </w:t>
      </w:r>
      <w:r w:rsidR="007521BE" w:rsidRPr="00686FB4">
        <w:t xml:space="preserve">nach Prüfung der eingereichten Unterlagen </w:t>
      </w:r>
      <w:r w:rsidR="007521BE">
        <w:t xml:space="preserve">ein </w:t>
      </w:r>
      <w:r w:rsidR="007521BE" w:rsidRPr="00686FB4">
        <w:t xml:space="preserve">abschließendes Gespräch zur fachlichen Eignung </w:t>
      </w:r>
      <w:r w:rsidR="00094543">
        <w:t>im Hinblick auf die Persönlichkeit, die Sachkompetenz und die Kooperations</w:t>
      </w:r>
      <w:r w:rsidR="00F415F3">
        <w:t>bereitschaft</w:t>
      </w:r>
      <w:r w:rsidR="00094543">
        <w:t xml:space="preserve"> der Kindertagespflegeperson </w:t>
      </w:r>
      <w:r w:rsidR="007521BE" w:rsidRPr="00686FB4">
        <w:t xml:space="preserve">durch. </w:t>
      </w:r>
    </w:p>
    <w:p w:rsidR="00A84F42" w:rsidRDefault="00A84F42" w:rsidP="007521BE">
      <w:pPr>
        <w:autoSpaceDE w:val="0"/>
        <w:autoSpaceDN w:val="0"/>
        <w:adjustRightInd w:val="0"/>
      </w:pPr>
    </w:p>
    <w:p w:rsidR="00F415F3" w:rsidRDefault="00F415F3" w:rsidP="007521BE">
      <w:pPr>
        <w:autoSpaceDE w:val="0"/>
        <w:autoSpaceDN w:val="0"/>
        <w:adjustRightInd w:val="0"/>
      </w:pPr>
      <w:r>
        <w:t>Bei den Bewerber</w:t>
      </w:r>
      <w:r w:rsidR="006659E4">
        <w:t>innen/den Bewerber</w:t>
      </w:r>
      <w:r>
        <w:t>n, die als Kindertagespflegepersonen im eigenen Haushalt oder in eigens dafür angemieteten Wohnraum tätig werden wollen</w:t>
      </w:r>
      <w:r w:rsidR="00357F0D">
        <w:t>,</w:t>
      </w:r>
      <w:r>
        <w:t xml:space="preserve"> wird das Gespräch</w:t>
      </w:r>
      <w:r w:rsidR="00357F0D" w:rsidRPr="00357F0D">
        <w:rPr>
          <w:color w:val="FF0000"/>
        </w:rPr>
        <w:t xml:space="preserve"> </w:t>
      </w:r>
      <w:r w:rsidR="00357F0D" w:rsidRPr="00357F0D">
        <w:t>auf der Grundlage der fachlichen und räumlichen Einschätzung der Beratungs- und Vermittlungsstelle für Kindertagespflege</w:t>
      </w:r>
      <w:r w:rsidRPr="00357F0D">
        <w:t xml:space="preserve"> </w:t>
      </w:r>
      <w:r w:rsidR="00357F0D">
        <w:t>geführt.</w:t>
      </w:r>
    </w:p>
    <w:p w:rsidR="00E67D64" w:rsidRDefault="00E67D64" w:rsidP="007521BE">
      <w:pPr>
        <w:autoSpaceDE w:val="0"/>
        <w:autoSpaceDN w:val="0"/>
        <w:adjustRightInd w:val="0"/>
      </w:pPr>
    </w:p>
    <w:p w:rsidR="00E67D64" w:rsidRPr="00F5309B" w:rsidRDefault="00E67D64" w:rsidP="007521BE">
      <w:pPr>
        <w:autoSpaceDE w:val="0"/>
        <w:autoSpaceDN w:val="0"/>
        <w:adjustRightInd w:val="0"/>
      </w:pPr>
      <w:r w:rsidRPr="00F5309B">
        <w:t xml:space="preserve">(2) </w:t>
      </w:r>
      <w:r w:rsidR="00310445" w:rsidRPr="00F5309B">
        <w:t>Die Bewerber</w:t>
      </w:r>
      <w:r w:rsidR="00734C0F">
        <w:t>innen/ di Bewerber</w:t>
      </w:r>
      <w:r w:rsidR="00310445" w:rsidRPr="00F5309B">
        <w:t xml:space="preserve"> erhalten eine Mitteilung über das Ergebnis des Gesprächs zur fachlichen Eignung.</w:t>
      </w:r>
    </w:p>
    <w:p w:rsidR="00A246B2" w:rsidRDefault="00A246B2" w:rsidP="007521BE">
      <w:pPr>
        <w:autoSpaceDE w:val="0"/>
        <w:autoSpaceDN w:val="0"/>
        <w:adjustRightInd w:val="0"/>
      </w:pPr>
    </w:p>
    <w:p w:rsidR="00A246B2" w:rsidRDefault="00F5309B" w:rsidP="00C36B51">
      <w:pPr>
        <w:autoSpaceDE w:val="0"/>
        <w:autoSpaceDN w:val="0"/>
        <w:adjustRightInd w:val="0"/>
        <w:outlineLvl w:val="0"/>
        <w:rPr>
          <w:b/>
        </w:rPr>
      </w:pPr>
      <w:r>
        <w:rPr>
          <w:b/>
        </w:rPr>
        <w:t>5</w:t>
      </w:r>
      <w:r w:rsidR="009D4BEE">
        <w:rPr>
          <w:b/>
        </w:rPr>
        <w:t>.3.3</w:t>
      </w:r>
      <w:r w:rsidR="00A246B2" w:rsidRPr="00A246B2">
        <w:rPr>
          <w:b/>
        </w:rPr>
        <w:t>.3 Vororttermin</w:t>
      </w:r>
    </w:p>
    <w:p w:rsidR="007A78F4" w:rsidRPr="00A246B2" w:rsidRDefault="007A78F4" w:rsidP="00C36B51">
      <w:pPr>
        <w:autoSpaceDE w:val="0"/>
        <w:autoSpaceDN w:val="0"/>
        <w:adjustRightInd w:val="0"/>
        <w:outlineLvl w:val="0"/>
        <w:rPr>
          <w:b/>
        </w:rPr>
      </w:pPr>
    </w:p>
    <w:p w:rsidR="00A246B2" w:rsidRDefault="00310445" w:rsidP="007521BE">
      <w:pPr>
        <w:autoSpaceDE w:val="0"/>
        <w:autoSpaceDN w:val="0"/>
        <w:adjustRightInd w:val="0"/>
      </w:pPr>
      <w:r w:rsidRPr="00094543">
        <w:t>(1)</w:t>
      </w:r>
      <w:r>
        <w:rPr>
          <w:b/>
        </w:rPr>
        <w:t xml:space="preserve"> </w:t>
      </w:r>
      <w:r w:rsidR="00A246B2">
        <w:t>Die Prüfung der räumlich</w:t>
      </w:r>
      <w:r>
        <w:t>en und</w:t>
      </w:r>
      <w:r w:rsidR="00A246B2">
        <w:t xml:space="preserve"> technisch-organisatorischen Voraussetzungen erfolgt in einem Vororttermin</w:t>
      </w:r>
      <w:r w:rsidR="00357F0D">
        <w:t xml:space="preserve"> durch den Eigenbetrieb Kindertageseinrichtungen Dresden.</w:t>
      </w:r>
      <w:r>
        <w:t xml:space="preserve"> </w:t>
      </w:r>
      <w:r w:rsidRPr="00094543">
        <w:t>Dabei wird das Raumnutzungskonzept der Kindertagespflegestelle vorgestellt und erläutert.</w:t>
      </w:r>
      <w:r w:rsidR="00A246B2">
        <w:t xml:space="preserve"> </w:t>
      </w:r>
    </w:p>
    <w:p w:rsidR="00094543" w:rsidRDefault="00094543" w:rsidP="007521BE">
      <w:pPr>
        <w:autoSpaceDE w:val="0"/>
        <w:autoSpaceDN w:val="0"/>
        <w:adjustRightInd w:val="0"/>
      </w:pPr>
    </w:p>
    <w:p w:rsidR="007521BE" w:rsidRPr="00686FB4" w:rsidRDefault="00310445" w:rsidP="007521BE">
      <w:pPr>
        <w:autoSpaceDE w:val="0"/>
        <w:autoSpaceDN w:val="0"/>
        <w:adjustRightInd w:val="0"/>
      </w:pPr>
      <w:r w:rsidRPr="00094543">
        <w:t>(2)</w:t>
      </w:r>
      <w:r>
        <w:rPr>
          <w:b/>
        </w:rPr>
        <w:t xml:space="preserve"> </w:t>
      </w:r>
      <w:r w:rsidR="007521BE" w:rsidRPr="00686FB4">
        <w:t xml:space="preserve">Beim Vororttermin können </w:t>
      </w:r>
      <w:r w:rsidRPr="00094543">
        <w:t xml:space="preserve">auf der Grundlage der Standards zu den räumlichen und technisch-organisatorischen Voraussetzungen </w:t>
      </w:r>
      <w:r w:rsidR="007521BE" w:rsidRPr="00686FB4">
        <w:t xml:space="preserve">Auflagen erteilt und Hinweise </w:t>
      </w:r>
      <w:r w:rsidR="007521BE">
        <w:t xml:space="preserve">zur Ausstattung, zum </w:t>
      </w:r>
      <w:r w:rsidR="007521BE" w:rsidRPr="00686FB4">
        <w:t xml:space="preserve">Raumnutzungskonzept und zu Sicherheitsfragen gegeben werden. </w:t>
      </w:r>
    </w:p>
    <w:p w:rsidR="007521BE" w:rsidRDefault="007521BE" w:rsidP="007521BE">
      <w:pPr>
        <w:autoSpaceDE w:val="0"/>
        <w:autoSpaceDN w:val="0"/>
        <w:adjustRightInd w:val="0"/>
      </w:pPr>
    </w:p>
    <w:p w:rsidR="007A78F4" w:rsidRDefault="00094543" w:rsidP="00C36B51">
      <w:pPr>
        <w:autoSpaceDE w:val="0"/>
        <w:autoSpaceDN w:val="0"/>
        <w:adjustRightInd w:val="0"/>
        <w:outlineLvl w:val="0"/>
        <w:rPr>
          <w:b/>
        </w:rPr>
      </w:pPr>
      <w:r>
        <w:rPr>
          <w:b/>
        </w:rPr>
        <w:t>5</w:t>
      </w:r>
      <w:r w:rsidR="009D4BEE">
        <w:rPr>
          <w:b/>
        </w:rPr>
        <w:t>.3.3</w:t>
      </w:r>
      <w:r w:rsidR="001C0A24" w:rsidRPr="001C0A24">
        <w:rPr>
          <w:b/>
        </w:rPr>
        <w:t xml:space="preserve">.4 </w:t>
      </w:r>
      <w:r w:rsidR="007521BE" w:rsidRPr="001C0A24">
        <w:rPr>
          <w:b/>
        </w:rPr>
        <w:t xml:space="preserve">Erlaubniserteilung </w:t>
      </w:r>
    </w:p>
    <w:p w:rsidR="007521BE" w:rsidRPr="001C0A24" w:rsidRDefault="007521BE" w:rsidP="00C36B51">
      <w:pPr>
        <w:autoSpaceDE w:val="0"/>
        <w:autoSpaceDN w:val="0"/>
        <w:adjustRightInd w:val="0"/>
        <w:outlineLvl w:val="0"/>
        <w:rPr>
          <w:b/>
        </w:rPr>
      </w:pPr>
      <w:r w:rsidRPr="001C0A24">
        <w:rPr>
          <w:b/>
        </w:rPr>
        <w:t xml:space="preserve">   </w:t>
      </w:r>
    </w:p>
    <w:p w:rsidR="004C5147" w:rsidRDefault="00310445" w:rsidP="001C0A24">
      <w:pPr>
        <w:autoSpaceDE w:val="0"/>
        <w:autoSpaceDN w:val="0"/>
        <w:adjustRightInd w:val="0"/>
      </w:pPr>
      <w:r w:rsidRPr="00094543">
        <w:t>(1)</w:t>
      </w:r>
      <w:r>
        <w:rPr>
          <w:b/>
        </w:rPr>
        <w:t xml:space="preserve"> </w:t>
      </w:r>
      <w:r w:rsidR="00741D0C" w:rsidRPr="00686FB4">
        <w:t>Bei Feststellung der Geeignetheit wird die E</w:t>
      </w:r>
      <w:r w:rsidR="00741D0C">
        <w:t xml:space="preserve">rlaubnis für bis zu fünf fremde, </w:t>
      </w:r>
      <w:r w:rsidR="00741D0C" w:rsidRPr="00686FB4">
        <w:t>gleichzeitig anwesende Kinder</w:t>
      </w:r>
      <w:r w:rsidR="00E46ABD">
        <w:t>,</w:t>
      </w:r>
      <w:r w:rsidR="00741D0C" w:rsidRPr="00686FB4">
        <w:t xml:space="preserve"> in der Regel für </w:t>
      </w:r>
      <w:r w:rsidR="00741D0C">
        <w:t xml:space="preserve">Kinder von null bis drei Jahren für einen befristeten </w:t>
      </w:r>
    </w:p>
    <w:p w:rsidR="00F03585" w:rsidRDefault="00741D0C" w:rsidP="001C0A24">
      <w:pPr>
        <w:autoSpaceDE w:val="0"/>
        <w:autoSpaceDN w:val="0"/>
        <w:adjustRightInd w:val="0"/>
      </w:pPr>
      <w:r>
        <w:t xml:space="preserve">Zeitraum von fünf Jahren </w:t>
      </w:r>
      <w:r w:rsidRPr="00686FB4">
        <w:t>erteilt. Die Erlaubnis kann im Einzelfa</w:t>
      </w:r>
      <w:r w:rsidR="004C5147">
        <w:t xml:space="preserve">ll auch für eine geringere Zahl </w:t>
      </w:r>
      <w:r w:rsidRPr="00686FB4">
        <w:t>von Kindern erteilt werden</w:t>
      </w:r>
      <w:r w:rsidR="000244DE">
        <w:t xml:space="preserve">, wenn die Antragstellung oder die räumliche Situation </w:t>
      </w:r>
      <w:r w:rsidR="004C5147">
        <w:t>dies</w:t>
      </w:r>
      <w:r w:rsidR="000244DE">
        <w:t xml:space="preserve"> beding</w:t>
      </w:r>
      <w:r w:rsidR="00E46ABD">
        <w:t>en</w:t>
      </w:r>
      <w:r w:rsidRPr="00686FB4">
        <w:t>.</w:t>
      </w:r>
    </w:p>
    <w:p w:rsidR="00310445" w:rsidRDefault="00310445" w:rsidP="001C0A24">
      <w:pPr>
        <w:autoSpaceDE w:val="0"/>
        <w:autoSpaceDN w:val="0"/>
        <w:adjustRightInd w:val="0"/>
      </w:pPr>
    </w:p>
    <w:p w:rsidR="00554208" w:rsidRDefault="00554208" w:rsidP="00554208">
      <w:pPr>
        <w:autoSpaceDE w:val="0"/>
        <w:autoSpaceDN w:val="0"/>
        <w:adjustRightInd w:val="0"/>
      </w:pPr>
      <w:r w:rsidRPr="00094543">
        <w:lastRenderedPageBreak/>
        <w:t>(</w:t>
      </w:r>
      <w:r w:rsidR="00310445" w:rsidRPr="00094543">
        <w:t>2</w:t>
      </w:r>
      <w:r w:rsidRPr="00094543">
        <w:t>)</w:t>
      </w:r>
      <w:r w:rsidRPr="00554208">
        <w:rPr>
          <w:b/>
        </w:rPr>
        <w:t xml:space="preserve"> </w:t>
      </w:r>
      <w:r w:rsidRPr="00554208">
        <w:t>Kindertagespflegepersonen, die die Kinder im Haushalt der Personensorgeberechtigten betreuen</w:t>
      </w:r>
      <w:r w:rsidR="004C5147">
        <w:t>,</w:t>
      </w:r>
      <w:r w:rsidRPr="00554208">
        <w:t xml:space="preserve"> erhalten eine Eignungsfeststellung in Bezug auf die zu betreuenden Kinder, den zeitlichen Umfang und die Wohnung der Personensorgeberechtigten als Betreuungsort.</w:t>
      </w:r>
    </w:p>
    <w:p w:rsidR="00554208" w:rsidRPr="00554208" w:rsidRDefault="00554208" w:rsidP="00554208">
      <w:pPr>
        <w:autoSpaceDE w:val="0"/>
        <w:autoSpaceDN w:val="0"/>
        <w:adjustRightInd w:val="0"/>
      </w:pPr>
    </w:p>
    <w:p w:rsidR="00310445" w:rsidRPr="00094543" w:rsidRDefault="00554208" w:rsidP="001C0A24">
      <w:pPr>
        <w:autoSpaceDE w:val="0"/>
        <w:autoSpaceDN w:val="0"/>
        <w:adjustRightInd w:val="0"/>
      </w:pPr>
      <w:r w:rsidRPr="00094543">
        <w:t>(3)</w:t>
      </w:r>
      <w:r>
        <w:rPr>
          <w:b/>
        </w:rPr>
        <w:t xml:space="preserve"> </w:t>
      </w:r>
      <w:r w:rsidRPr="00094543">
        <w:t>Eine Erlaubnis wird erteilt, wenn die Kindertagespflegeperson volljährig und in der Regel nicht älter als 62 Jahre ist.</w:t>
      </w:r>
    </w:p>
    <w:p w:rsidR="007521BE" w:rsidRPr="00554208" w:rsidRDefault="007521BE" w:rsidP="007521BE">
      <w:pPr>
        <w:autoSpaceDE w:val="0"/>
        <w:autoSpaceDN w:val="0"/>
        <w:adjustRightInd w:val="0"/>
      </w:pPr>
    </w:p>
    <w:p w:rsidR="007521BE" w:rsidRDefault="00572D26" w:rsidP="00C36B51">
      <w:pPr>
        <w:autoSpaceDE w:val="0"/>
        <w:autoSpaceDN w:val="0"/>
        <w:adjustRightInd w:val="0"/>
        <w:outlineLvl w:val="0"/>
        <w:rPr>
          <w:b/>
        </w:rPr>
      </w:pPr>
      <w:r>
        <w:rPr>
          <w:b/>
        </w:rPr>
        <w:t>5</w:t>
      </w:r>
      <w:r w:rsidR="009D4BEE">
        <w:rPr>
          <w:b/>
        </w:rPr>
        <w:t>.3.3</w:t>
      </w:r>
      <w:r w:rsidR="00F03585" w:rsidRPr="00F03585">
        <w:rPr>
          <w:b/>
        </w:rPr>
        <w:t xml:space="preserve">.5 </w:t>
      </w:r>
      <w:r w:rsidR="007521BE" w:rsidRPr="00F03585">
        <w:rPr>
          <w:b/>
        </w:rPr>
        <w:t>Entzug</w:t>
      </w:r>
      <w:r w:rsidR="007521BE" w:rsidRPr="00686FB4">
        <w:rPr>
          <w:b/>
        </w:rPr>
        <w:t xml:space="preserve"> der Erlaubnis</w:t>
      </w:r>
    </w:p>
    <w:p w:rsidR="007A78F4" w:rsidRPr="00686FB4" w:rsidRDefault="007A78F4" w:rsidP="00C36B51">
      <w:pPr>
        <w:autoSpaceDE w:val="0"/>
        <w:autoSpaceDN w:val="0"/>
        <w:adjustRightInd w:val="0"/>
        <w:outlineLvl w:val="0"/>
        <w:rPr>
          <w:b/>
        </w:rPr>
      </w:pPr>
    </w:p>
    <w:p w:rsidR="00171033" w:rsidRPr="00171033" w:rsidRDefault="00171033" w:rsidP="00171033">
      <w:pPr>
        <w:autoSpaceDE w:val="0"/>
        <w:autoSpaceDN w:val="0"/>
        <w:adjustRightInd w:val="0"/>
        <w:outlineLvl w:val="0"/>
      </w:pPr>
      <w:r w:rsidRPr="00171033">
        <w:t>(</w:t>
      </w:r>
      <w:r>
        <w:t>1)</w:t>
      </w:r>
      <w:r w:rsidRPr="00171033">
        <w:t xml:space="preserve"> Durch den Eigenbetrieb Kindertageseinrichtungen </w:t>
      </w:r>
      <w:r>
        <w:t xml:space="preserve">Dresden </w:t>
      </w:r>
      <w:r w:rsidRPr="00171033">
        <w:t xml:space="preserve">und deren Beauftragte können </w:t>
      </w:r>
      <w:r>
        <w:t xml:space="preserve">bei begründeten Hinweisen </w:t>
      </w:r>
      <w:r w:rsidRPr="00171033">
        <w:t xml:space="preserve">auch unangemeldete Hausbesuche durchgeführt werden. Durch die Kindertagespflegeperson ist </w:t>
      </w:r>
      <w:r>
        <w:t xml:space="preserve">der </w:t>
      </w:r>
      <w:r w:rsidRPr="00171033">
        <w:t xml:space="preserve">Zutritt zu den im bestätigten Raumnutzungskonzept ausgewiesenen Räumen zu gewähren. </w:t>
      </w:r>
    </w:p>
    <w:p w:rsidR="00171033" w:rsidRPr="00171033" w:rsidRDefault="00171033" w:rsidP="00171033">
      <w:pPr>
        <w:autoSpaceDE w:val="0"/>
        <w:autoSpaceDN w:val="0"/>
        <w:adjustRightInd w:val="0"/>
      </w:pPr>
    </w:p>
    <w:p w:rsidR="00554208" w:rsidRDefault="00554208" w:rsidP="007521BE">
      <w:pPr>
        <w:autoSpaceDE w:val="0"/>
        <w:autoSpaceDN w:val="0"/>
        <w:adjustRightInd w:val="0"/>
      </w:pPr>
      <w:r w:rsidRPr="00171033">
        <w:t>(</w:t>
      </w:r>
      <w:r w:rsidR="00171033">
        <w:t>2</w:t>
      </w:r>
      <w:r w:rsidRPr="00171033">
        <w:t>)</w:t>
      </w:r>
      <w:r>
        <w:rPr>
          <w:b/>
        </w:rPr>
        <w:t xml:space="preserve"> </w:t>
      </w:r>
      <w:r w:rsidR="007521BE" w:rsidRPr="00686FB4">
        <w:t xml:space="preserve">Die Erlaubnis zur Kindertagespflege kann beim Vorliegen schwerwiegender Gründe </w:t>
      </w:r>
      <w:r w:rsidR="00BE4FD3">
        <w:t xml:space="preserve">aufgehoben </w:t>
      </w:r>
      <w:r w:rsidR="007521BE" w:rsidRPr="00686FB4">
        <w:t xml:space="preserve">werden. </w:t>
      </w:r>
    </w:p>
    <w:p w:rsidR="007521BE" w:rsidRPr="00686FB4" w:rsidRDefault="007521BE" w:rsidP="007521BE">
      <w:pPr>
        <w:autoSpaceDE w:val="0"/>
        <w:autoSpaceDN w:val="0"/>
        <w:adjustRightInd w:val="0"/>
      </w:pPr>
      <w:r w:rsidRPr="00686FB4">
        <w:t>Schwerwiegende Gründe können sein:</w:t>
      </w:r>
    </w:p>
    <w:p w:rsidR="007521BE" w:rsidRPr="00686FB4" w:rsidRDefault="007521BE" w:rsidP="006963DD">
      <w:pPr>
        <w:numPr>
          <w:ilvl w:val="0"/>
          <w:numId w:val="47"/>
        </w:numPr>
        <w:autoSpaceDE w:val="0"/>
        <w:autoSpaceDN w:val="0"/>
        <w:adjustRightInd w:val="0"/>
      </w:pPr>
      <w:r w:rsidRPr="00686FB4">
        <w:t>Wiederholte Verstöße gegen die Fürsorge- und Aufsichtspflicht,</w:t>
      </w:r>
    </w:p>
    <w:p w:rsidR="007521BE" w:rsidRPr="00686FB4" w:rsidRDefault="007521BE" w:rsidP="006963DD">
      <w:pPr>
        <w:numPr>
          <w:ilvl w:val="0"/>
          <w:numId w:val="47"/>
        </w:numPr>
        <w:autoSpaceDE w:val="0"/>
        <w:autoSpaceDN w:val="0"/>
        <w:adjustRightInd w:val="0"/>
      </w:pPr>
      <w:r w:rsidRPr="00686FB4">
        <w:t>Verstöße gegen das Kindeswohl,</w:t>
      </w:r>
    </w:p>
    <w:p w:rsidR="00554208" w:rsidRDefault="007521BE" w:rsidP="006963DD">
      <w:pPr>
        <w:numPr>
          <w:ilvl w:val="0"/>
          <w:numId w:val="47"/>
        </w:numPr>
        <w:autoSpaceDE w:val="0"/>
        <w:autoSpaceDN w:val="0"/>
        <w:adjustRightInd w:val="0"/>
      </w:pPr>
      <w:r w:rsidRPr="00686FB4">
        <w:t>Feststellung gravierender Mängel in der pädagogischen Arbeit oder fehlende</w:t>
      </w:r>
      <w:r w:rsidR="00E46ABD">
        <w:t xml:space="preserve"> </w:t>
      </w:r>
      <w:r w:rsidRPr="00686FB4">
        <w:t xml:space="preserve">hygienische Mindestanforderungen sowie </w:t>
      </w:r>
      <w:r>
        <w:t>V</w:t>
      </w:r>
      <w:r w:rsidRPr="00686FB4">
        <w:t>erstöße gegen die Lebensmittelhygiene</w:t>
      </w:r>
      <w:r w:rsidR="00554208">
        <w:t>,</w:t>
      </w:r>
    </w:p>
    <w:p w:rsidR="007521BE" w:rsidRPr="00171033" w:rsidRDefault="00554208" w:rsidP="006963DD">
      <w:pPr>
        <w:numPr>
          <w:ilvl w:val="0"/>
          <w:numId w:val="47"/>
        </w:numPr>
        <w:autoSpaceDE w:val="0"/>
        <w:autoSpaceDN w:val="0"/>
        <w:adjustRightInd w:val="0"/>
      </w:pPr>
      <w:r w:rsidRPr="00171033">
        <w:t>gravierende gesundheitliche Beeinträchtigungen.</w:t>
      </w:r>
      <w:r w:rsidR="007521BE" w:rsidRPr="00171033">
        <w:t xml:space="preserve">  </w:t>
      </w:r>
    </w:p>
    <w:p w:rsidR="007521BE" w:rsidRPr="00171033" w:rsidRDefault="007521BE" w:rsidP="007521BE">
      <w:pPr>
        <w:autoSpaceDE w:val="0"/>
        <w:autoSpaceDN w:val="0"/>
        <w:adjustRightInd w:val="0"/>
      </w:pPr>
    </w:p>
    <w:p w:rsidR="007521BE" w:rsidRDefault="00572D26" w:rsidP="00C36B51">
      <w:pPr>
        <w:autoSpaceDE w:val="0"/>
        <w:autoSpaceDN w:val="0"/>
        <w:adjustRightInd w:val="0"/>
        <w:outlineLvl w:val="0"/>
        <w:rPr>
          <w:b/>
        </w:rPr>
      </w:pPr>
      <w:r>
        <w:rPr>
          <w:b/>
        </w:rPr>
        <w:t>5</w:t>
      </w:r>
      <w:r w:rsidR="00FD5CCF">
        <w:rPr>
          <w:b/>
        </w:rPr>
        <w:t>.3.3</w:t>
      </w:r>
      <w:r w:rsidR="00F03585">
        <w:rPr>
          <w:b/>
        </w:rPr>
        <w:t xml:space="preserve">.6 </w:t>
      </w:r>
      <w:r w:rsidR="007521BE" w:rsidRPr="00686FB4">
        <w:rPr>
          <w:b/>
        </w:rPr>
        <w:t>Bußgeldverfahren, Strafverfahren</w:t>
      </w:r>
    </w:p>
    <w:p w:rsidR="007A78F4" w:rsidRPr="00686FB4" w:rsidRDefault="007A78F4" w:rsidP="00C36B51">
      <w:pPr>
        <w:autoSpaceDE w:val="0"/>
        <w:autoSpaceDN w:val="0"/>
        <w:adjustRightInd w:val="0"/>
        <w:outlineLvl w:val="0"/>
        <w:rPr>
          <w:b/>
        </w:rPr>
      </w:pPr>
    </w:p>
    <w:p w:rsidR="007521BE" w:rsidRPr="00686FB4" w:rsidRDefault="007521BE" w:rsidP="007521BE">
      <w:pPr>
        <w:autoSpaceDE w:val="0"/>
        <w:autoSpaceDN w:val="0"/>
        <w:adjustRightInd w:val="0"/>
      </w:pPr>
      <w:r w:rsidRPr="00686FB4">
        <w:t>(1) Wer Kinder nach Maßgabe des § 43 SGB VIII ohne Erlaubnis zur Kindertagespflege betreut handelt ordnungswidrig (§ 104 Abs. 1 Nr. 1 SGB VIII</w:t>
      </w:r>
      <w:r>
        <w:t>)</w:t>
      </w:r>
      <w:r w:rsidRPr="00686FB4">
        <w:t>. Diese Ordnungswidrigkeit kann mit einer Geldbuße bis zu 500,00 EUR geahndet werden.</w:t>
      </w:r>
    </w:p>
    <w:p w:rsidR="007521BE" w:rsidRDefault="007521BE" w:rsidP="007521BE">
      <w:pPr>
        <w:autoSpaceDE w:val="0"/>
        <w:autoSpaceDN w:val="0"/>
        <w:adjustRightInd w:val="0"/>
      </w:pPr>
    </w:p>
    <w:p w:rsidR="007521BE" w:rsidRPr="00686FB4" w:rsidRDefault="007521BE" w:rsidP="007521BE">
      <w:pPr>
        <w:autoSpaceDE w:val="0"/>
        <w:autoSpaceDN w:val="0"/>
        <w:adjustRightInd w:val="0"/>
      </w:pPr>
      <w:r w:rsidRPr="00686FB4">
        <w:t xml:space="preserve">(2) Wenn durch die Betreuung ohne Erlaubnis leichtfertig ein Kind in seiner körperlichen, geistigen oder sittlichen Entwicklung schwer gefährdet wird handelt es sich um eine Straftat nach § 105 SGB VIII. Unter Strafe steht auch das beharrliche Wiederholen der Betreuung ohne Erlaubnis. Diese Straftaten werden mit Freiheitsstrafe bis zu einem Jahr oder mit Geldstrafe bestraft. </w:t>
      </w:r>
    </w:p>
    <w:p w:rsidR="00727B4C" w:rsidRDefault="00727B4C" w:rsidP="00F76E52">
      <w:pPr>
        <w:jc w:val="both"/>
        <w:rPr>
          <w:color w:val="000000"/>
        </w:rPr>
      </w:pPr>
    </w:p>
    <w:p w:rsidR="00DB60A2" w:rsidRDefault="00DB60A2" w:rsidP="00F76E52">
      <w:pPr>
        <w:jc w:val="both"/>
        <w:rPr>
          <w:color w:val="000000"/>
        </w:rPr>
      </w:pPr>
    </w:p>
    <w:p w:rsidR="00727B4C" w:rsidRPr="00894162" w:rsidRDefault="00572D26" w:rsidP="00C36B51">
      <w:pPr>
        <w:jc w:val="both"/>
        <w:outlineLvl w:val="0"/>
        <w:rPr>
          <w:b/>
          <w:color w:val="000000"/>
        </w:rPr>
      </w:pPr>
      <w:r>
        <w:rPr>
          <w:b/>
          <w:color w:val="000000"/>
        </w:rPr>
        <w:t>5</w:t>
      </w:r>
      <w:r w:rsidR="00894162" w:rsidRPr="00894162">
        <w:rPr>
          <w:b/>
          <w:color w:val="000000"/>
        </w:rPr>
        <w:t>.4 Vermit</w:t>
      </w:r>
      <w:r w:rsidR="00171033">
        <w:rPr>
          <w:b/>
          <w:color w:val="000000"/>
        </w:rPr>
        <w:t>t</w:t>
      </w:r>
      <w:r w:rsidR="00894162" w:rsidRPr="00894162">
        <w:rPr>
          <w:b/>
          <w:color w:val="000000"/>
        </w:rPr>
        <w:t xml:space="preserve">lung </w:t>
      </w:r>
      <w:r w:rsidR="0075195F">
        <w:rPr>
          <w:b/>
          <w:color w:val="000000"/>
        </w:rPr>
        <w:t xml:space="preserve">und vertragliche Bindung </w:t>
      </w:r>
      <w:r w:rsidR="00894162" w:rsidRPr="00894162">
        <w:rPr>
          <w:b/>
          <w:color w:val="000000"/>
        </w:rPr>
        <w:t>von Kindertagespflegestellen</w:t>
      </w:r>
    </w:p>
    <w:p w:rsidR="007521BE" w:rsidRDefault="007521BE" w:rsidP="00F76E52">
      <w:pPr>
        <w:jc w:val="both"/>
        <w:rPr>
          <w:color w:val="000000"/>
        </w:rPr>
      </w:pPr>
    </w:p>
    <w:p w:rsidR="007521BE" w:rsidRDefault="003B3975" w:rsidP="00171033">
      <w:pPr>
        <w:rPr>
          <w:color w:val="000000"/>
        </w:rPr>
      </w:pPr>
      <w:r>
        <w:rPr>
          <w:color w:val="000000"/>
        </w:rPr>
        <w:t xml:space="preserve">(1) </w:t>
      </w:r>
      <w:r w:rsidR="00894162">
        <w:rPr>
          <w:color w:val="000000"/>
        </w:rPr>
        <w:t>Die Vermittlung von Kindertagespf</w:t>
      </w:r>
      <w:r w:rsidR="00741D0C">
        <w:rPr>
          <w:color w:val="000000"/>
        </w:rPr>
        <w:t>leg</w:t>
      </w:r>
      <w:r w:rsidR="00894162">
        <w:rPr>
          <w:color w:val="000000"/>
        </w:rPr>
        <w:t>e</w:t>
      </w:r>
      <w:r w:rsidR="00171033">
        <w:rPr>
          <w:color w:val="000000"/>
        </w:rPr>
        <w:t>plätzen</w:t>
      </w:r>
      <w:r w:rsidR="00894162">
        <w:rPr>
          <w:color w:val="000000"/>
        </w:rPr>
        <w:t xml:space="preserve"> </w:t>
      </w:r>
      <w:r w:rsidR="00741D0C">
        <w:rPr>
          <w:color w:val="000000"/>
        </w:rPr>
        <w:t xml:space="preserve">erfolgt </w:t>
      </w:r>
      <w:r w:rsidR="00894162">
        <w:rPr>
          <w:color w:val="000000"/>
        </w:rPr>
        <w:t xml:space="preserve">durch die </w:t>
      </w:r>
      <w:r>
        <w:rPr>
          <w:color w:val="000000"/>
        </w:rPr>
        <w:t xml:space="preserve">für den jeweiligen Wohnort zuständigen </w:t>
      </w:r>
      <w:r w:rsidR="00894162">
        <w:rPr>
          <w:color w:val="000000"/>
        </w:rPr>
        <w:t>Beratungs- und Vermittlungsstellen unter folgenden Voraussetzungen:</w:t>
      </w:r>
    </w:p>
    <w:p w:rsidR="00894162" w:rsidRDefault="00894162" w:rsidP="006963DD">
      <w:pPr>
        <w:numPr>
          <w:ilvl w:val="0"/>
          <w:numId w:val="48"/>
        </w:numPr>
        <w:jc w:val="both"/>
        <w:rPr>
          <w:color w:val="000000"/>
        </w:rPr>
      </w:pPr>
      <w:r>
        <w:rPr>
          <w:color w:val="000000"/>
        </w:rPr>
        <w:t xml:space="preserve">die </w:t>
      </w:r>
      <w:r w:rsidR="00171033">
        <w:rPr>
          <w:color w:val="000000"/>
        </w:rPr>
        <w:t>Kindert</w:t>
      </w:r>
      <w:r>
        <w:rPr>
          <w:color w:val="000000"/>
        </w:rPr>
        <w:t>agespflegeperson besitzt eine Erlaubnis</w:t>
      </w:r>
    </w:p>
    <w:p w:rsidR="00741D0C" w:rsidRDefault="00741D0C" w:rsidP="006963DD">
      <w:pPr>
        <w:numPr>
          <w:ilvl w:val="0"/>
          <w:numId w:val="48"/>
        </w:numPr>
        <w:jc w:val="both"/>
        <w:rPr>
          <w:color w:val="000000"/>
        </w:rPr>
      </w:pPr>
      <w:r>
        <w:rPr>
          <w:color w:val="000000"/>
        </w:rPr>
        <w:t xml:space="preserve">die </w:t>
      </w:r>
      <w:r w:rsidR="00171033">
        <w:rPr>
          <w:color w:val="000000"/>
        </w:rPr>
        <w:t>Kindert</w:t>
      </w:r>
      <w:r>
        <w:rPr>
          <w:color w:val="000000"/>
        </w:rPr>
        <w:t xml:space="preserve">agespflegeperson erbringt ihr Angebot im Rahmen des Bedarfsplanes </w:t>
      </w:r>
      <w:r w:rsidR="0018242D">
        <w:rPr>
          <w:color w:val="000000"/>
        </w:rPr>
        <w:t>der Landeshauptstadt Dresden</w:t>
      </w:r>
    </w:p>
    <w:p w:rsidR="007521BE" w:rsidRDefault="007521BE" w:rsidP="00F76E52">
      <w:pPr>
        <w:jc w:val="both"/>
        <w:rPr>
          <w:color w:val="000000"/>
        </w:rPr>
      </w:pPr>
    </w:p>
    <w:p w:rsidR="003B3975" w:rsidRPr="00686FB4" w:rsidRDefault="003B3975" w:rsidP="003B3975">
      <w:pPr>
        <w:autoSpaceDE w:val="0"/>
        <w:autoSpaceDN w:val="0"/>
        <w:adjustRightInd w:val="0"/>
      </w:pPr>
      <w:r>
        <w:t xml:space="preserve">(2) </w:t>
      </w:r>
      <w:r w:rsidRPr="00686FB4">
        <w:t xml:space="preserve">Die </w:t>
      </w:r>
      <w:r w:rsidR="00FA46FF">
        <w:t xml:space="preserve">vermittelte </w:t>
      </w:r>
      <w:r w:rsidRPr="00686FB4">
        <w:t>Kindertagesp</w:t>
      </w:r>
      <w:r w:rsidR="00FA46FF">
        <w:t>flegeperson stellt den Personensorgeberechtigten</w:t>
      </w:r>
      <w:r w:rsidRPr="00686FB4">
        <w:t xml:space="preserve"> ihre Konzeption vor, gibt Einblicke in ihre Arbeit und ihre pädagogischen Zielstellungen und Auffassungen. </w:t>
      </w:r>
    </w:p>
    <w:p w:rsidR="003B3975" w:rsidRDefault="003B3975" w:rsidP="003B3975">
      <w:pPr>
        <w:autoSpaceDE w:val="0"/>
        <w:autoSpaceDN w:val="0"/>
        <w:adjustRightInd w:val="0"/>
      </w:pPr>
    </w:p>
    <w:p w:rsidR="003B3975" w:rsidRDefault="003B3975" w:rsidP="003B3975">
      <w:pPr>
        <w:autoSpaceDE w:val="0"/>
        <w:autoSpaceDN w:val="0"/>
        <w:adjustRightInd w:val="0"/>
      </w:pPr>
      <w:r w:rsidRPr="00686FB4">
        <w:t xml:space="preserve">(3) </w:t>
      </w:r>
      <w:r w:rsidR="00171033">
        <w:t xml:space="preserve">Die Kindertagespflegeperson schließt mit den Personensorgeberechtigten </w:t>
      </w:r>
      <w:r w:rsidR="00BA5631">
        <w:t xml:space="preserve">bei dem Zustandekommen des </w:t>
      </w:r>
      <w:r>
        <w:t>Betreuungsverhältnis</w:t>
      </w:r>
      <w:r w:rsidR="00BA5631">
        <w:t>ses</w:t>
      </w:r>
      <w:r>
        <w:t xml:space="preserve"> eine Vereinbarung zur Kindertagespflege ab. </w:t>
      </w:r>
    </w:p>
    <w:p w:rsidR="0075195F" w:rsidRDefault="0075195F" w:rsidP="00FA46FF">
      <w:pPr>
        <w:autoSpaceDE w:val="0"/>
        <w:autoSpaceDN w:val="0"/>
        <w:adjustRightInd w:val="0"/>
      </w:pPr>
    </w:p>
    <w:p w:rsidR="00BA5631" w:rsidRDefault="00BA5631" w:rsidP="00FA46FF">
      <w:pPr>
        <w:autoSpaceDE w:val="0"/>
        <w:autoSpaceDN w:val="0"/>
        <w:adjustRightInd w:val="0"/>
      </w:pPr>
      <w:r>
        <w:t>(4) Die Landeshauptstadt Dresden, Eigenbetrieb Kindertageseinrichtungen Dresden schließt mit den Kindertagespflegepersonen, die ihre Plätze im Rahmen der kommunalen  Bedarfsplanung zur Verfügung stellen, eine Vereinbarung ab.</w:t>
      </w:r>
      <w:r w:rsidR="00A84F42">
        <w:t xml:space="preserve"> </w:t>
      </w:r>
      <w:r>
        <w:t xml:space="preserve">Darin wird grundsätzlich die </w:t>
      </w:r>
      <w:r>
        <w:lastRenderedPageBreak/>
        <w:t>Leistung der Kindertagespflegeperson, die Leistung der Landeshauptstadt Dresden, die vertragsgemäße Erbringung der jeweiligen Leistungen und die Dauer der Vereinbarung geregelt.</w:t>
      </w:r>
    </w:p>
    <w:p w:rsidR="003B3975" w:rsidRDefault="003B3975" w:rsidP="00F76E52">
      <w:pPr>
        <w:jc w:val="both"/>
        <w:rPr>
          <w:color w:val="000000"/>
        </w:rPr>
      </w:pPr>
    </w:p>
    <w:p w:rsidR="00793B7B" w:rsidRDefault="00793B7B" w:rsidP="00F76E52">
      <w:pPr>
        <w:jc w:val="both"/>
        <w:rPr>
          <w:color w:val="000000"/>
        </w:rPr>
      </w:pPr>
    </w:p>
    <w:p w:rsidR="007521BE" w:rsidRPr="00741D0C" w:rsidRDefault="000625C3" w:rsidP="00C36B51">
      <w:pPr>
        <w:jc w:val="both"/>
        <w:outlineLvl w:val="0"/>
        <w:rPr>
          <w:b/>
          <w:color w:val="000000"/>
        </w:rPr>
      </w:pPr>
      <w:r>
        <w:rPr>
          <w:b/>
          <w:color w:val="000000"/>
        </w:rPr>
        <w:t>5</w:t>
      </w:r>
      <w:r w:rsidR="00741D0C" w:rsidRPr="00741D0C">
        <w:rPr>
          <w:b/>
          <w:color w:val="000000"/>
        </w:rPr>
        <w:t>.5 Qualitätssicherung</w:t>
      </w:r>
      <w:r>
        <w:rPr>
          <w:b/>
          <w:color w:val="000000"/>
        </w:rPr>
        <w:t xml:space="preserve"> und Qualitätsentwicklung</w:t>
      </w:r>
    </w:p>
    <w:p w:rsidR="00357F0D" w:rsidRDefault="00357F0D" w:rsidP="000D51BC">
      <w:pPr>
        <w:autoSpaceDE w:val="0"/>
        <w:autoSpaceDN w:val="0"/>
        <w:adjustRightInd w:val="0"/>
        <w:rPr>
          <w:b/>
        </w:rPr>
      </w:pPr>
    </w:p>
    <w:p w:rsidR="000D51BC" w:rsidRDefault="003130C5" w:rsidP="000D51BC">
      <w:pPr>
        <w:autoSpaceDE w:val="0"/>
        <w:autoSpaceDN w:val="0"/>
        <w:adjustRightInd w:val="0"/>
      </w:pPr>
      <w:r w:rsidRPr="000625C3">
        <w:t>(1)</w:t>
      </w:r>
      <w:r>
        <w:rPr>
          <w:b/>
        </w:rPr>
        <w:t xml:space="preserve"> </w:t>
      </w:r>
      <w:r w:rsidR="000D51BC" w:rsidRPr="003130C5">
        <w:t>Der</w:t>
      </w:r>
      <w:r w:rsidR="000D51BC" w:rsidRPr="00686FB4">
        <w:t xml:space="preserve"> Eigenbetrieb Kindertageseinrichtungen Dresden hat im Rahmen seiner Gesamtverantwortung den Qualitätsausbau, die Qualitätssicherung sowie eine systematische Qualitätsentwicklung in der Kindertagespflege zu fördern.</w:t>
      </w:r>
    </w:p>
    <w:p w:rsidR="003130C5" w:rsidRDefault="003130C5" w:rsidP="000D51BC">
      <w:pPr>
        <w:autoSpaceDE w:val="0"/>
        <w:autoSpaceDN w:val="0"/>
        <w:adjustRightInd w:val="0"/>
      </w:pPr>
    </w:p>
    <w:p w:rsidR="003E0652" w:rsidRDefault="000625C3" w:rsidP="000D51BC">
      <w:pPr>
        <w:autoSpaceDE w:val="0"/>
        <w:autoSpaceDN w:val="0"/>
        <w:adjustRightInd w:val="0"/>
      </w:pPr>
      <w:r>
        <w:t xml:space="preserve">(2) </w:t>
      </w:r>
      <w:r w:rsidR="00414070">
        <w:t>Der Qualitätszirkel Kindertagespflege ist das Gremium, in dem die Maßnahmen zur Qualitätssicherung beraten</w:t>
      </w:r>
      <w:r w:rsidR="003E0652">
        <w:t xml:space="preserve"> und </w:t>
      </w:r>
      <w:r w:rsidR="00414070">
        <w:t>die Weiterentwicklung der Qualitätsstandards vorangetrieben</w:t>
      </w:r>
      <w:r w:rsidR="003E0652">
        <w:t xml:space="preserve"> werden. Die </w:t>
      </w:r>
      <w:r w:rsidR="00414070">
        <w:t xml:space="preserve">Ergebnisse der Qualitätszirkelarbeit </w:t>
      </w:r>
      <w:r w:rsidR="003E0652">
        <w:t xml:space="preserve">werden im Qualitätshandbuch Kindertagespflege veröffentlicht und sind verbindliche Grundlage für die Arbeit in der Kindertagespflege. </w:t>
      </w:r>
    </w:p>
    <w:p w:rsidR="003130C5" w:rsidRPr="003E0652" w:rsidRDefault="00414070" w:rsidP="000D51BC">
      <w:pPr>
        <w:autoSpaceDE w:val="0"/>
        <w:autoSpaceDN w:val="0"/>
        <w:adjustRightInd w:val="0"/>
      </w:pPr>
      <w:r>
        <w:t xml:space="preserve"> </w:t>
      </w:r>
    </w:p>
    <w:p w:rsidR="00F07A13" w:rsidRDefault="00F07A13" w:rsidP="000D51BC">
      <w:pPr>
        <w:autoSpaceDE w:val="0"/>
        <w:autoSpaceDN w:val="0"/>
        <w:adjustRightInd w:val="0"/>
        <w:rPr>
          <w:b/>
        </w:rPr>
      </w:pPr>
      <w:r w:rsidRPr="00844EB2">
        <w:t>(3)</w:t>
      </w:r>
      <w:r>
        <w:rPr>
          <w:b/>
        </w:rPr>
        <w:t xml:space="preserve"> </w:t>
      </w:r>
      <w:r w:rsidR="00430CD7">
        <w:t xml:space="preserve">Wesentlich zur Erhöhung der Qualität in der Kindertagespflege tragen die vielfältigen Möglichkeiten des Austausches der Kindertagespflegepersonen untereinander </w:t>
      </w:r>
      <w:r w:rsidR="00844EB2">
        <w:t xml:space="preserve">(Netzwerkarbeit) </w:t>
      </w:r>
      <w:r w:rsidR="00430CD7">
        <w:t>und mit den Beraterinnen</w:t>
      </w:r>
      <w:r w:rsidR="00DF105B">
        <w:t>/den Beratern</w:t>
      </w:r>
      <w:r w:rsidR="00430CD7">
        <w:t xml:space="preserve"> der Beratungs- und Vermittlungsstellen für Kindertagespflege </w:t>
      </w:r>
      <w:r w:rsidR="00844EB2">
        <w:t xml:space="preserve">(Arbeitstreffen) zu </w:t>
      </w:r>
      <w:r w:rsidR="000244DE">
        <w:t xml:space="preserve">allen </w:t>
      </w:r>
      <w:r w:rsidR="00844EB2">
        <w:t xml:space="preserve">Fragen der </w:t>
      </w:r>
      <w:r w:rsidR="000244DE">
        <w:t>Kindertagespflege</w:t>
      </w:r>
      <w:r w:rsidR="0018242D">
        <w:t xml:space="preserve"> bei</w:t>
      </w:r>
      <w:r w:rsidR="00844EB2">
        <w:t xml:space="preserve">. Dabei gilt es die bestehenden Arbeits- und Kommunikationsstrukturen nach den Grundsätzen der transparenten </w:t>
      </w:r>
      <w:r w:rsidRPr="00844EB2">
        <w:t>kontinuierliche</w:t>
      </w:r>
      <w:r w:rsidR="00844EB2" w:rsidRPr="00844EB2">
        <w:t>n</w:t>
      </w:r>
      <w:r w:rsidRPr="00844EB2">
        <w:t xml:space="preserve"> und vertrauensvolle</w:t>
      </w:r>
      <w:r w:rsidR="00844EB2" w:rsidRPr="00844EB2">
        <w:t>n</w:t>
      </w:r>
      <w:r w:rsidRPr="00844EB2">
        <w:t xml:space="preserve"> kooperative</w:t>
      </w:r>
      <w:r w:rsidR="00844EB2" w:rsidRPr="00844EB2">
        <w:t>n</w:t>
      </w:r>
      <w:r w:rsidRPr="00844EB2">
        <w:t xml:space="preserve"> Zusammenarbeit</w:t>
      </w:r>
      <w:r w:rsidR="00844EB2" w:rsidRPr="00844EB2">
        <w:t xml:space="preserve"> weiter zu entwickeln.</w:t>
      </w:r>
      <w:r w:rsidR="00844EB2">
        <w:rPr>
          <w:b/>
        </w:rPr>
        <w:t xml:space="preserve"> </w:t>
      </w:r>
      <w:r>
        <w:rPr>
          <w:b/>
        </w:rPr>
        <w:t xml:space="preserve"> </w:t>
      </w:r>
    </w:p>
    <w:p w:rsidR="00222F72" w:rsidRDefault="00222F72" w:rsidP="000D51BC">
      <w:pPr>
        <w:autoSpaceDE w:val="0"/>
        <w:autoSpaceDN w:val="0"/>
        <w:adjustRightInd w:val="0"/>
        <w:rPr>
          <w:b/>
        </w:rPr>
      </w:pPr>
    </w:p>
    <w:p w:rsidR="00222F72" w:rsidRPr="00222F72" w:rsidRDefault="00222F72" w:rsidP="000D51BC">
      <w:pPr>
        <w:autoSpaceDE w:val="0"/>
        <w:autoSpaceDN w:val="0"/>
        <w:adjustRightInd w:val="0"/>
      </w:pPr>
      <w:r w:rsidRPr="00222F72">
        <w:t xml:space="preserve">(4) </w:t>
      </w:r>
      <w:r>
        <w:t>Strukturell und konzeptionell ist die Kindertagespflege so weiter zu entwickeln, dass allen Kindern, auch Kindern mit besonderen Bedarfen, die Betreuung und Bildung bei dafür geeigneten Kindertagespflegepersonen ermöglicht werden kann.</w:t>
      </w:r>
    </w:p>
    <w:p w:rsidR="000D51BC" w:rsidRDefault="000D51BC" w:rsidP="00F76E52">
      <w:pPr>
        <w:jc w:val="both"/>
        <w:rPr>
          <w:color w:val="000000"/>
        </w:rPr>
      </w:pPr>
    </w:p>
    <w:p w:rsidR="008D4147" w:rsidRDefault="00D558E0" w:rsidP="00C36B51">
      <w:pPr>
        <w:autoSpaceDE w:val="0"/>
        <w:autoSpaceDN w:val="0"/>
        <w:adjustRightInd w:val="0"/>
        <w:outlineLvl w:val="0"/>
        <w:rPr>
          <w:b/>
        </w:rPr>
      </w:pPr>
      <w:r>
        <w:rPr>
          <w:b/>
        </w:rPr>
        <w:t>5</w:t>
      </w:r>
      <w:r w:rsidR="008D4147" w:rsidRPr="008D4147">
        <w:rPr>
          <w:b/>
        </w:rPr>
        <w:t xml:space="preserve">.5.1 Qualifikation von </w:t>
      </w:r>
      <w:r w:rsidR="008B24AF">
        <w:rPr>
          <w:b/>
        </w:rPr>
        <w:t>Kindert</w:t>
      </w:r>
      <w:r w:rsidR="008D4147" w:rsidRPr="008D4147">
        <w:rPr>
          <w:b/>
        </w:rPr>
        <w:t>agespflegepersonen</w:t>
      </w:r>
    </w:p>
    <w:p w:rsidR="003E0652" w:rsidRPr="00686FB4" w:rsidRDefault="003E0652" w:rsidP="00C36B51">
      <w:pPr>
        <w:autoSpaceDE w:val="0"/>
        <w:autoSpaceDN w:val="0"/>
        <w:adjustRightInd w:val="0"/>
        <w:outlineLvl w:val="0"/>
        <w:rPr>
          <w:b/>
        </w:rPr>
      </w:pPr>
    </w:p>
    <w:p w:rsidR="008D4147" w:rsidRDefault="00CA7DC2" w:rsidP="008D4147">
      <w:pPr>
        <w:autoSpaceDE w:val="0"/>
        <w:autoSpaceDN w:val="0"/>
        <w:adjustRightInd w:val="0"/>
      </w:pPr>
      <w:r>
        <w:t>(1)</w:t>
      </w:r>
      <w:r w:rsidR="008D4147" w:rsidRPr="00686FB4">
        <w:t xml:space="preserve"> Kindertagespflegepersonen sind gemäß § 5 SächsQualiVO verpflichtet, mindestens </w:t>
      </w:r>
    </w:p>
    <w:p w:rsidR="008D4147" w:rsidRPr="00686FB4" w:rsidRDefault="008D4147" w:rsidP="008D4147">
      <w:pPr>
        <w:autoSpaceDE w:val="0"/>
        <w:autoSpaceDN w:val="0"/>
        <w:adjustRightInd w:val="0"/>
      </w:pPr>
      <w:r w:rsidRPr="00686FB4">
        <w:t xml:space="preserve">20 Stunden im Jahr </w:t>
      </w:r>
      <w:r w:rsidRPr="0012298F">
        <w:t>praxisorientierte Fortbildung</w:t>
      </w:r>
      <w:r w:rsidRPr="00686FB4">
        <w:t xml:space="preserve"> nachzuweisen. Hierzu zählen:</w:t>
      </w:r>
    </w:p>
    <w:p w:rsidR="008D4147" w:rsidRPr="00686FB4" w:rsidRDefault="008D4147" w:rsidP="006963DD">
      <w:pPr>
        <w:numPr>
          <w:ilvl w:val="0"/>
          <w:numId w:val="49"/>
        </w:numPr>
        <w:autoSpaceDE w:val="0"/>
        <w:autoSpaceDN w:val="0"/>
        <w:adjustRightInd w:val="0"/>
      </w:pPr>
      <w:r w:rsidRPr="00686FB4">
        <w:t>Qualifizierungs- und Fortbildungsangebote,</w:t>
      </w:r>
    </w:p>
    <w:p w:rsidR="008D4147" w:rsidRPr="00686FB4" w:rsidRDefault="008D4147" w:rsidP="006963DD">
      <w:pPr>
        <w:numPr>
          <w:ilvl w:val="0"/>
          <w:numId w:val="49"/>
        </w:numPr>
        <w:autoSpaceDE w:val="0"/>
        <w:autoSpaceDN w:val="0"/>
        <w:adjustRightInd w:val="0"/>
      </w:pPr>
      <w:r w:rsidRPr="00686FB4">
        <w:t>Fachlich geleitete Gesprächsgruppen zum Erfahrungsaustausch und zur Reflexion,</w:t>
      </w:r>
    </w:p>
    <w:p w:rsidR="008D4147" w:rsidRPr="00686FB4" w:rsidRDefault="008D4147" w:rsidP="006963DD">
      <w:pPr>
        <w:numPr>
          <w:ilvl w:val="0"/>
          <w:numId w:val="49"/>
        </w:numPr>
        <w:autoSpaceDE w:val="0"/>
        <w:autoSpaceDN w:val="0"/>
        <w:adjustRightInd w:val="0"/>
      </w:pPr>
      <w:r w:rsidRPr="00686FB4">
        <w:t>Fallbesprechungen unter Hinzuziehung von Experten, Supervision</w:t>
      </w:r>
    </w:p>
    <w:p w:rsidR="008D4147" w:rsidRPr="00686FB4" w:rsidRDefault="008D4147" w:rsidP="008D4147"/>
    <w:p w:rsidR="008D4147" w:rsidRPr="00686FB4" w:rsidRDefault="00CA7DC2" w:rsidP="008D4147">
      <w:r>
        <w:t>(2</w:t>
      </w:r>
      <w:r w:rsidR="008D4147" w:rsidRPr="00686FB4">
        <w:t xml:space="preserve">) </w:t>
      </w:r>
      <w:r>
        <w:t xml:space="preserve">Die </w:t>
      </w:r>
      <w:r w:rsidR="008D4147" w:rsidRPr="00686FB4">
        <w:t xml:space="preserve">Kenntnisse und Fertigkeiten </w:t>
      </w:r>
      <w:r>
        <w:t xml:space="preserve">aus dem </w:t>
      </w:r>
      <w:r w:rsidRPr="00686FB4">
        <w:t xml:space="preserve">Erste-Hilfe-Kurs für Säuglinge und Kleinkinder </w:t>
      </w:r>
      <w:r w:rsidR="008D4147" w:rsidRPr="00686FB4">
        <w:t xml:space="preserve">sollen </w:t>
      </w:r>
      <w:r w:rsidR="00357F0D">
        <w:t>alle zwei Jahre</w:t>
      </w:r>
      <w:r w:rsidR="008D4147" w:rsidRPr="00686FB4">
        <w:t xml:space="preserve">, spätestens fünf Jahre nach Aufnahme der Tätigkeit als Kindertagespflegeperson mit dem Kurs „Erste Hilfe bei Kinderunfällen“ aufgefrischt werden. </w:t>
      </w:r>
    </w:p>
    <w:p w:rsidR="008D4147" w:rsidRDefault="008D4147" w:rsidP="008D4147">
      <w:pPr>
        <w:autoSpaceDE w:val="0"/>
        <w:autoSpaceDN w:val="0"/>
        <w:adjustRightInd w:val="0"/>
      </w:pPr>
    </w:p>
    <w:p w:rsidR="008D4147" w:rsidRPr="008D4147" w:rsidRDefault="00D558E0" w:rsidP="00C36B51">
      <w:pPr>
        <w:autoSpaceDE w:val="0"/>
        <w:autoSpaceDN w:val="0"/>
        <w:adjustRightInd w:val="0"/>
        <w:outlineLvl w:val="0"/>
        <w:rPr>
          <w:b/>
        </w:rPr>
      </w:pPr>
      <w:r>
        <w:rPr>
          <w:b/>
        </w:rPr>
        <w:t>5</w:t>
      </w:r>
      <w:r w:rsidR="008D4147" w:rsidRPr="008D4147">
        <w:rPr>
          <w:b/>
        </w:rPr>
        <w:t xml:space="preserve">.5.2 Beratung </w:t>
      </w:r>
      <w:r>
        <w:rPr>
          <w:b/>
        </w:rPr>
        <w:t xml:space="preserve">und Prozessbegleitung </w:t>
      </w:r>
      <w:r w:rsidR="008D4147" w:rsidRPr="008D4147">
        <w:rPr>
          <w:b/>
        </w:rPr>
        <w:t xml:space="preserve">von </w:t>
      </w:r>
      <w:r w:rsidR="006963DD">
        <w:rPr>
          <w:b/>
        </w:rPr>
        <w:t>Kindert</w:t>
      </w:r>
      <w:r w:rsidR="008D4147" w:rsidRPr="008D4147">
        <w:rPr>
          <w:b/>
        </w:rPr>
        <w:t xml:space="preserve">agespflegepersonen und </w:t>
      </w:r>
      <w:r w:rsidR="00686032">
        <w:rPr>
          <w:b/>
        </w:rPr>
        <w:t>Personensorge</w:t>
      </w:r>
      <w:r w:rsidR="008D4147" w:rsidRPr="008D4147">
        <w:rPr>
          <w:b/>
        </w:rPr>
        <w:t>berechtigten</w:t>
      </w:r>
    </w:p>
    <w:p w:rsidR="008D4147" w:rsidRDefault="008D4147" w:rsidP="00F76E52">
      <w:pPr>
        <w:jc w:val="both"/>
        <w:rPr>
          <w:color w:val="000000"/>
        </w:rPr>
      </w:pPr>
    </w:p>
    <w:p w:rsidR="008D4147" w:rsidRPr="00686FB4" w:rsidRDefault="008D4147" w:rsidP="008D4147">
      <w:pPr>
        <w:autoSpaceDE w:val="0"/>
        <w:autoSpaceDN w:val="0"/>
        <w:adjustRightInd w:val="0"/>
      </w:pPr>
      <w:r w:rsidRPr="00686FB4">
        <w:t>(</w:t>
      </w:r>
      <w:r w:rsidR="00CA7DC2">
        <w:t xml:space="preserve">1) </w:t>
      </w:r>
      <w:r w:rsidRPr="00686FB4">
        <w:t>Die Beratung soll beim Aufbau der Kindertagespflegestelle, im Vorfeld eines konkreten Betreuungsverhältnisses, bei der Ausgestaltung des Kindertagespflegeverhältnisses im Alltag und d</w:t>
      </w:r>
      <w:r w:rsidR="00D558E0">
        <w:t>er</w:t>
      </w:r>
      <w:r w:rsidRPr="00686FB4">
        <w:t xml:space="preserve"> Konfliktlösung in bestehenden Betreuungsverhältnissen geleistet werden. </w:t>
      </w:r>
    </w:p>
    <w:p w:rsidR="008D4147" w:rsidRDefault="008D4147" w:rsidP="008D4147">
      <w:pPr>
        <w:autoSpaceDE w:val="0"/>
        <w:autoSpaceDN w:val="0"/>
        <w:adjustRightInd w:val="0"/>
      </w:pPr>
      <w:r w:rsidRPr="00686FB4">
        <w:t xml:space="preserve">Die Fachberatung beinhaltet alle Fragen der Kindertagespflege und die in diesem Zusammenhang auftretenden Probleme. Sie schließt damit auch den fachlichen Austausch zwischen den Kindertagespflegepersonen ein, der sich für die Qualitätssicherung und </w:t>
      </w:r>
      <w:r>
        <w:t>Qualitäts</w:t>
      </w:r>
      <w:r w:rsidRPr="00686FB4">
        <w:t>entwicklung als besonders bedeutsam erwiesen hat.</w:t>
      </w:r>
    </w:p>
    <w:p w:rsidR="00254237" w:rsidRPr="00686FB4" w:rsidRDefault="00254237" w:rsidP="008D4147">
      <w:pPr>
        <w:autoSpaceDE w:val="0"/>
        <w:autoSpaceDN w:val="0"/>
        <w:adjustRightInd w:val="0"/>
      </w:pPr>
    </w:p>
    <w:p w:rsidR="008D4147" w:rsidRPr="00686FB4" w:rsidRDefault="008D4147" w:rsidP="008D4147">
      <w:pPr>
        <w:autoSpaceDE w:val="0"/>
        <w:autoSpaceDN w:val="0"/>
        <w:adjustRightInd w:val="0"/>
      </w:pPr>
      <w:r w:rsidRPr="00686FB4">
        <w:t xml:space="preserve">Fachberatung für die Kindertagespflege umfasst auch Fortbildungen im pädagogisch konzeptionellen Bereich, die Vermittlung rechtlicher und finanzieller Informationen sowie </w:t>
      </w:r>
      <w:r w:rsidRPr="00686FB4">
        <w:lastRenderedPageBreak/>
        <w:t>Beratung im personellen Bezugssystem in Form von konkreter Einzelfallarbeit in Bezug auf die einzelnen Betreuungsverhältnisse.</w:t>
      </w:r>
    </w:p>
    <w:p w:rsidR="008D4147" w:rsidRDefault="008D4147" w:rsidP="008D4147">
      <w:pPr>
        <w:autoSpaceDE w:val="0"/>
        <w:autoSpaceDN w:val="0"/>
        <w:adjustRightInd w:val="0"/>
      </w:pPr>
    </w:p>
    <w:p w:rsidR="008D4147" w:rsidRDefault="00CA7DC2" w:rsidP="008D4147">
      <w:pPr>
        <w:autoSpaceDE w:val="0"/>
        <w:autoSpaceDN w:val="0"/>
        <w:adjustRightInd w:val="0"/>
      </w:pPr>
      <w:r>
        <w:t>(2</w:t>
      </w:r>
      <w:r w:rsidR="008D4147">
        <w:t xml:space="preserve">) </w:t>
      </w:r>
      <w:r w:rsidR="00D558E0">
        <w:t xml:space="preserve">Die Landeshauptstadt Dresden bietet </w:t>
      </w:r>
      <w:r w:rsidR="00317FFA">
        <w:t xml:space="preserve">eigene Fachberatung und </w:t>
      </w:r>
      <w:r w:rsidR="00D558E0">
        <w:t xml:space="preserve">Fachberatung in der Struktur </w:t>
      </w:r>
      <w:r w:rsidR="008D4147">
        <w:t xml:space="preserve">der </w:t>
      </w:r>
      <w:r w:rsidR="00C8442F" w:rsidRPr="00D558E0">
        <w:t>territorial</w:t>
      </w:r>
      <w:r w:rsidR="00C8442F">
        <w:rPr>
          <w:b/>
        </w:rPr>
        <w:t xml:space="preserve"> </w:t>
      </w:r>
      <w:r w:rsidR="008D4147">
        <w:t xml:space="preserve">zuständigen Beratungs- und Vermittlungsstelle für Kindertagespflege </w:t>
      </w:r>
      <w:r w:rsidR="00D558E0">
        <w:t>an.</w:t>
      </w:r>
    </w:p>
    <w:p w:rsidR="000244DE" w:rsidRDefault="000244DE" w:rsidP="008D4147">
      <w:pPr>
        <w:autoSpaceDE w:val="0"/>
        <w:autoSpaceDN w:val="0"/>
        <w:adjustRightInd w:val="0"/>
      </w:pPr>
    </w:p>
    <w:p w:rsidR="00B25B0F" w:rsidRDefault="000244DE" w:rsidP="000244DE">
      <w:pPr>
        <w:autoSpaceDE w:val="0"/>
        <w:autoSpaceDN w:val="0"/>
        <w:adjustRightInd w:val="0"/>
      </w:pPr>
      <w:r>
        <w:t xml:space="preserve">(3) Kindertagespflegepersonen können auch Fachberatungsleistungen bei einer Fachberaterin/einem Fachberater ihres Vertrauens in Anspruch nehmen. Eventuell entstehende Kosten werden hierfür durch die Landeshauptstadt Dresden nicht übernommen. </w:t>
      </w:r>
    </w:p>
    <w:p w:rsidR="00222F72" w:rsidRDefault="00222F72" w:rsidP="000244DE">
      <w:pPr>
        <w:autoSpaceDE w:val="0"/>
        <w:autoSpaceDN w:val="0"/>
        <w:adjustRightInd w:val="0"/>
        <w:rPr>
          <w:b/>
        </w:rPr>
      </w:pPr>
    </w:p>
    <w:p w:rsidR="00222F72" w:rsidRDefault="00222F72" w:rsidP="000244DE">
      <w:pPr>
        <w:autoSpaceDE w:val="0"/>
        <w:autoSpaceDN w:val="0"/>
        <w:adjustRightInd w:val="0"/>
        <w:rPr>
          <w:b/>
        </w:rPr>
      </w:pPr>
    </w:p>
    <w:p w:rsidR="000D51BC" w:rsidRPr="000244DE" w:rsidRDefault="00D558E0" w:rsidP="000244DE">
      <w:pPr>
        <w:autoSpaceDE w:val="0"/>
        <w:autoSpaceDN w:val="0"/>
        <w:adjustRightInd w:val="0"/>
      </w:pPr>
      <w:r>
        <w:rPr>
          <w:b/>
        </w:rPr>
        <w:t>5</w:t>
      </w:r>
      <w:r w:rsidR="000837F8" w:rsidRPr="000837F8">
        <w:rPr>
          <w:b/>
        </w:rPr>
        <w:t>.6 Finanzierung</w:t>
      </w:r>
    </w:p>
    <w:p w:rsidR="000837F8" w:rsidRPr="00686FB4" w:rsidRDefault="000837F8" w:rsidP="000837F8">
      <w:pPr>
        <w:autoSpaceDE w:val="0"/>
        <w:autoSpaceDN w:val="0"/>
        <w:adjustRightInd w:val="0"/>
      </w:pPr>
    </w:p>
    <w:p w:rsidR="00EE7258" w:rsidRDefault="00D558E0" w:rsidP="00C36B51">
      <w:pPr>
        <w:autoSpaceDE w:val="0"/>
        <w:autoSpaceDN w:val="0"/>
        <w:adjustRightInd w:val="0"/>
        <w:outlineLvl w:val="0"/>
        <w:rPr>
          <w:b/>
        </w:rPr>
      </w:pPr>
      <w:r>
        <w:rPr>
          <w:b/>
        </w:rPr>
        <w:t>5</w:t>
      </w:r>
      <w:r w:rsidR="0023163C">
        <w:rPr>
          <w:b/>
        </w:rPr>
        <w:t>.6.1</w:t>
      </w:r>
      <w:r w:rsidR="003A6F27">
        <w:rPr>
          <w:b/>
        </w:rPr>
        <w:t xml:space="preserve"> </w:t>
      </w:r>
      <w:r w:rsidR="00805C07">
        <w:rPr>
          <w:b/>
        </w:rPr>
        <w:t xml:space="preserve">laufende </w:t>
      </w:r>
      <w:r w:rsidR="000837F8" w:rsidRPr="00686FB4">
        <w:rPr>
          <w:b/>
        </w:rPr>
        <w:t>Geldleistungen</w:t>
      </w:r>
      <w:r w:rsidR="003A6F27">
        <w:rPr>
          <w:b/>
        </w:rPr>
        <w:t xml:space="preserve"> für alle </w:t>
      </w:r>
      <w:r w:rsidR="00602E69">
        <w:rPr>
          <w:b/>
        </w:rPr>
        <w:t>Kindert</w:t>
      </w:r>
      <w:r w:rsidR="003A6F27">
        <w:rPr>
          <w:b/>
        </w:rPr>
        <w:t>agespflegepersonen</w:t>
      </w:r>
    </w:p>
    <w:p w:rsidR="00EE7258" w:rsidRDefault="00EE7258" w:rsidP="000837F8">
      <w:pPr>
        <w:autoSpaceDE w:val="0"/>
        <w:autoSpaceDN w:val="0"/>
        <w:adjustRightInd w:val="0"/>
        <w:rPr>
          <w:b/>
        </w:rPr>
      </w:pPr>
    </w:p>
    <w:p w:rsidR="005C0859" w:rsidRPr="00686FB4" w:rsidRDefault="00D558E0" w:rsidP="000837F8">
      <w:pPr>
        <w:autoSpaceDE w:val="0"/>
        <w:autoSpaceDN w:val="0"/>
        <w:adjustRightInd w:val="0"/>
        <w:rPr>
          <w:b/>
        </w:rPr>
      </w:pPr>
      <w:r>
        <w:rPr>
          <w:b/>
        </w:rPr>
        <w:t>5</w:t>
      </w:r>
      <w:r w:rsidR="003A6F27">
        <w:rPr>
          <w:b/>
        </w:rPr>
        <w:t>.6.1.1</w:t>
      </w:r>
      <w:r w:rsidR="006C336D">
        <w:rPr>
          <w:b/>
        </w:rPr>
        <w:t xml:space="preserve"> </w:t>
      </w:r>
      <w:r w:rsidR="005C0859">
        <w:rPr>
          <w:b/>
        </w:rPr>
        <w:t>Sachaufwand/Förderleistungen</w:t>
      </w:r>
    </w:p>
    <w:p w:rsidR="000837F8" w:rsidRDefault="000837F8" w:rsidP="000837F8">
      <w:pPr>
        <w:autoSpaceDE w:val="0"/>
        <w:autoSpaceDN w:val="0"/>
        <w:adjustRightInd w:val="0"/>
      </w:pPr>
    </w:p>
    <w:p w:rsidR="000837F8" w:rsidRPr="00686FB4" w:rsidRDefault="000837F8" w:rsidP="000837F8">
      <w:pPr>
        <w:autoSpaceDE w:val="0"/>
        <w:autoSpaceDN w:val="0"/>
        <w:adjustRightInd w:val="0"/>
      </w:pPr>
      <w:r w:rsidRPr="00686FB4">
        <w:t xml:space="preserve">(1) Die </w:t>
      </w:r>
      <w:r w:rsidRPr="00793B7B">
        <w:t>laufende Geldleistung</w:t>
      </w:r>
      <w:r w:rsidRPr="00686FB4">
        <w:t xml:space="preserve"> an die Kindertagespflegeperson für die Erstattung angemessener Sachkosten und die angemessene Förderleistung wird pro Kind und entsprechend der Betreuungszeit als pauschaler monatlicher Betrag </w:t>
      </w:r>
      <w:r w:rsidR="00C706FE">
        <w:t xml:space="preserve">an alle </w:t>
      </w:r>
      <w:r w:rsidR="00B25B0F">
        <w:t>Kindert</w:t>
      </w:r>
      <w:r w:rsidR="00C706FE">
        <w:t xml:space="preserve">agespflegepersonen </w:t>
      </w:r>
      <w:r w:rsidRPr="00686FB4">
        <w:t>gezahlt.</w:t>
      </w:r>
      <w:r w:rsidR="003A5B42">
        <w:t xml:space="preserve"> (Anlage 1)</w:t>
      </w:r>
    </w:p>
    <w:p w:rsidR="00D558E0" w:rsidRDefault="00D558E0" w:rsidP="00D558E0">
      <w:pPr>
        <w:autoSpaceDE w:val="0"/>
        <w:autoSpaceDN w:val="0"/>
        <w:adjustRightInd w:val="0"/>
        <w:outlineLvl w:val="0"/>
      </w:pPr>
    </w:p>
    <w:p w:rsidR="000837F8" w:rsidRPr="00C8442F" w:rsidRDefault="000837F8" w:rsidP="00D558E0">
      <w:pPr>
        <w:autoSpaceDE w:val="0"/>
        <w:autoSpaceDN w:val="0"/>
        <w:adjustRightInd w:val="0"/>
        <w:outlineLvl w:val="0"/>
        <w:rPr>
          <w:color w:val="FF0000"/>
        </w:rPr>
      </w:pPr>
      <w:r w:rsidRPr="00D53C50">
        <w:t xml:space="preserve">Die </w:t>
      </w:r>
      <w:r w:rsidR="00C706FE">
        <w:t xml:space="preserve">künftige </w:t>
      </w:r>
      <w:r w:rsidRPr="00D53C50">
        <w:t xml:space="preserve">Fortschreibung der laufenden </w:t>
      </w:r>
      <w:r w:rsidRPr="00793B7B">
        <w:t>Geldleistung</w:t>
      </w:r>
      <w:r w:rsidRPr="00D53C50">
        <w:t xml:space="preserve"> soll entsprechend der Tarifsteigerungen bei den Erzieher</w:t>
      </w:r>
      <w:r w:rsidR="00254237">
        <w:t>/-</w:t>
      </w:r>
      <w:r w:rsidRPr="00D53C50">
        <w:t xml:space="preserve">innen der entsprechenden Einkommensgruppen erfolgen. Die Anpassung soll </w:t>
      </w:r>
      <w:r w:rsidR="00C8442F" w:rsidRPr="00D558E0">
        <w:t>zwei Monate nach Inkrafttreten der Tarifsteigerung für die Erzieher</w:t>
      </w:r>
      <w:r w:rsidR="00254237">
        <w:t>/-</w:t>
      </w:r>
      <w:r w:rsidR="00C8442F" w:rsidRPr="00D558E0">
        <w:t>innen wirksam werden.</w:t>
      </w:r>
      <w:r w:rsidR="00C8442F">
        <w:rPr>
          <w:b/>
        </w:rPr>
        <w:t xml:space="preserve"> </w:t>
      </w:r>
    </w:p>
    <w:p w:rsidR="003A5B42" w:rsidRDefault="003A5B42" w:rsidP="003A5B42">
      <w:pPr>
        <w:autoSpaceDE w:val="0"/>
        <w:autoSpaceDN w:val="0"/>
        <w:adjustRightInd w:val="0"/>
      </w:pPr>
    </w:p>
    <w:p w:rsidR="003A5B42" w:rsidRPr="00530662" w:rsidRDefault="003A5B42" w:rsidP="003A5B42">
      <w:pPr>
        <w:autoSpaceDE w:val="0"/>
        <w:autoSpaceDN w:val="0"/>
        <w:adjustRightInd w:val="0"/>
        <w:rPr>
          <w:color w:val="FF0000"/>
        </w:rPr>
      </w:pPr>
      <w:r w:rsidRPr="00D53C50">
        <w:t xml:space="preserve">Kindertagespflegepersonen, </w:t>
      </w:r>
      <w:r w:rsidRPr="00530662">
        <w:t xml:space="preserve">die </w:t>
      </w:r>
      <w:r w:rsidR="00DB60A2">
        <w:t xml:space="preserve">ihre Plätze </w:t>
      </w:r>
      <w:r w:rsidRPr="00530662">
        <w:t xml:space="preserve">nicht im Rahmen des Bedarfsplanes der Landeshauptstadt Dresden </w:t>
      </w:r>
      <w:r w:rsidR="00DB60A2">
        <w:t>zur Verfügung stellen</w:t>
      </w:r>
      <w:r>
        <w:t>,</w:t>
      </w:r>
      <w:r w:rsidRPr="00530662">
        <w:t xml:space="preserve"> </w:t>
      </w:r>
      <w:r>
        <w:t xml:space="preserve">wird </w:t>
      </w:r>
      <w:r w:rsidRPr="00530662">
        <w:t xml:space="preserve">die laufende </w:t>
      </w:r>
      <w:r w:rsidRPr="00793B7B">
        <w:t>Geldleistung</w:t>
      </w:r>
      <w:r>
        <w:t xml:space="preserve"> </w:t>
      </w:r>
      <w:r w:rsidRPr="00530662">
        <w:t>abzüglich des Elternbeitrages</w:t>
      </w:r>
      <w:r>
        <w:t xml:space="preserve"> entsprechend des zeitlichen Betreuungsaufwandes und pro Kind gezahlt.</w:t>
      </w:r>
      <w:r w:rsidRPr="00530662">
        <w:rPr>
          <w:color w:val="FF0000"/>
        </w:rPr>
        <w:t xml:space="preserve"> </w:t>
      </w:r>
      <w:r w:rsidRPr="003A5B42">
        <w:t>(Anlage 1)</w:t>
      </w:r>
    </w:p>
    <w:p w:rsidR="003A5B42" w:rsidRDefault="003A5B42" w:rsidP="003A5B42">
      <w:pPr>
        <w:autoSpaceDE w:val="0"/>
        <w:autoSpaceDN w:val="0"/>
        <w:adjustRightInd w:val="0"/>
        <w:outlineLvl w:val="0"/>
        <w:rPr>
          <w:b/>
        </w:rPr>
      </w:pPr>
    </w:p>
    <w:p w:rsidR="000837F8" w:rsidRDefault="00A61979" w:rsidP="000837F8">
      <w:pPr>
        <w:autoSpaceDE w:val="0"/>
        <w:autoSpaceDN w:val="0"/>
        <w:adjustRightInd w:val="0"/>
      </w:pPr>
      <w:r>
        <w:t xml:space="preserve">(2) </w:t>
      </w:r>
      <w:r w:rsidR="000837F8" w:rsidRPr="00D53C50">
        <w:t xml:space="preserve">Die Ersatzbetreuungsleistung wird pro Tag in der jeweiligen Betreuungszeitstufe abgerechnet (laufende </w:t>
      </w:r>
      <w:r w:rsidR="000837F8" w:rsidRPr="00793B7B">
        <w:t>Geldleistung</w:t>
      </w:r>
      <w:r w:rsidR="000837F8" w:rsidRPr="00D53C50">
        <w:t xml:space="preserve"> der jeweiligen Betreuungszeitstufe : 20 </w:t>
      </w:r>
      <w:r w:rsidR="00317FFA">
        <w:t>Arbeits</w:t>
      </w:r>
      <w:r w:rsidR="000837F8" w:rsidRPr="00D53C50">
        <w:t>tage im Monat = Ersatzbetreuungstagessatz).</w:t>
      </w:r>
      <w:r w:rsidR="003A5B42">
        <w:t xml:space="preserve"> (Anlage 1)</w:t>
      </w:r>
    </w:p>
    <w:p w:rsidR="00A84F42" w:rsidRPr="00D53C50" w:rsidRDefault="00A84F42" w:rsidP="000837F8">
      <w:pPr>
        <w:autoSpaceDE w:val="0"/>
        <w:autoSpaceDN w:val="0"/>
        <w:adjustRightInd w:val="0"/>
      </w:pPr>
    </w:p>
    <w:p w:rsidR="005C0859" w:rsidRPr="00D53C50" w:rsidRDefault="000837F8" w:rsidP="000837F8">
      <w:pPr>
        <w:autoSpaceDE w:val="0"/>
        <w:autoSpaceDN w:val="0"/>
        <w:adjustRightInd w:val="0"/>
      </w:pPr>
      <w:r>
        <w:t xml:space="preserve">Ersatzbetreuungspersonen, die die Ersatzbetreuung für mehrere Kindertagespflegepersonen leisten, erhalten </w:t>
      </w:r>
      <w:r w:rsidR="00D018E6">
        <w:t xml:space="preserve">zusätzlich </w:t>
      </w:r>
      <w:r>
        <w:t>pro Kindertagespflegestelle</w:t>
      </w:r>
      <w:r w:rsidR="00D018E6">
        <w:t>, für die sie die Ersatzbetreuung leisten,</w:t>
      </w:r>
      <w:r>
        <w:t xml:space="preserve"> einen monatlichen Basissatz</w:t>
      </w:r>
      <w:r w:rsidR="00203E71">
        <w:t>.</w:t>
      </w:r>
      <w:r>
        <w:t xml:space="preserve"> </w:t>
      </w:r>
      <w:r w:rsidR="003A5B42">
        <w:t>(Anlage 1)</w:t>
      </w:r>
    </w:p>
    <w:p w:rsidR="00D558E0" w:rsidRDefault="00D558E0" w:rsidP="00C36B51">
      <w:pPr>
        <w:autoSpaceDE w:val="0"/>
        <w:autoSpaceDN w:val="0"/>
        <w:adjustRightInd w:val="0"/>
        <w:outlineLvl w:val="0"/>
        <w:rPr>
          <w:b/>
        </w:rPr>
      </w:pPr>
    </w:p>
    <w:p w:rsidR="000837F8" w:rsidRPr="00203E71" w:rsidRDefault="00203E71" w:rsidP="00C36B51">
      <w:pPr>
        <w:autoSpaceDE w:val="0"/>
        <w:autoSpaceDN w:val="0"/>
        <w:adjustRightInd w:val="0"/>
        <w:outlineLvl w:val="0"/>
        <w:rPr>
          <w:color w:val="FF0000"/>
        </w:rPr>
      </w:pPr>
      <w:r w:rsidRPr="00D558E0">
        <w:t>(3) Kindertagespflegepersonen im Rahmen der ergänzenden Betreuung erhalten ihre Leistung als pauschalen Betrag oder auf Stundenabrechnungsbasis erstattet.</w:t>
      </w:r>
      <w:r>
        <w:rPr>
          <w:b/>
        </w:rPr>
        <w:t xml:space="preserve"> </w:t>
      </w:r>
      <w:r w:rsidR="003A5B42" w:rsidRPr="003A5B42">
        <w:t>(Anlage 1)</w:t>
      </w:r>
    </w:p>
    <w:p w:rsidR="000837F8" w:rsidRPr="00D53C50" w:rsidRDefault="000837F8" w:rsidP="000837F8">
      <w:pPr>
        <w:autoSpaceDE w:val="0"/>
        <w:autoSpaceDN w:val="0"/>
        <w:adjustRightInd w:val="0"/>
      </w:pPr>
    </w:p>
    <w:p w:rsidR="000837F8" w:rsidRPr="00D53C50" w:rsidRDefault="00203E71" w:rsidP="000837F8">
      <w:pPr>
        <w:autoSpaceDE w:val="0"/>
        <w:autoSpaceDN w:val="0"/>
        <w:adjustRightInd w:val="0"/>
      </w:pPr>
      <w:r w:rsidRPr="00D558E0">
        <w:t>(4</w:t>
      </w:r>
      <w:r w:rsidR="000837F8" w:rsidRPr="00D558E0">
        <w:t>)</w:t>
      </w:r>
      <w:r w:rsidR="000837F8" w:rsidRPr="00D53C50">
        <w:t xml:space="preserve"> Die </w:t>
      </w:r>
      <w:r w:rsidR="000837F8" w:rsidRPr="00793B7B">
        <w:t>laufende Geldleistung</w:t>
      </w:r>
      <w:r w:rsidR="0012298F">
        <w:t xml:space="preserve"> wi</w:t>
      </w:r>
      <w:r w:rsidR="000837F8" w:rsidRPr="00D53C50">
        <w:t>rd direkt an die Kindertagespflegepersonen gezahlt.</w:t>
      </w:r>
    </w:p>
    <w:p w:rsidR="00DB60A2" w:rsidRDefault="00DB60A2" w:rsidP="00C36B51">
      <w:pPr>
        <w:autoSpaceDE w:val="0"/>
        <w:autoSpaceDN w:val="0"/>
        <w:adjustRightInd w:val="0"/>
        <w:outlineLvl w:val="0"/>
        <w:rPr>
          <w:b/>
        </w:rPr>
      </w:pPr>
    </w:p>
    <w:p w:rsidR="005C0859" w:rsidRDefault="00530662" w:rsidP="00C36B51">
      <w:pPr>
        <w:autoSpaceDE w:val="0"/>
        <w:autoSpaceDN w:val="0"/>
        <w:adjustRightInd w:val="0"/>
        <w:outlineLvl w:val="0"/>
        <w:rPr>
          <w:b/>
        </w:rPr>
      </w:pPr>
      <w:r>
        <w:rPr>
          <w:b/>
        </w:rPr>
        <w:t>5</w:t>
      </w:r>
      <w:r w:rsidR="003A6F27">
        <w:rPr>
          <w:b/>
        </w:rPr>
        <w:t>.6.1</w:t>
      </w:r>
      <w:r w:rsidR="00EE7258">
        <w:rPr>
          <w:b/>
        </w:rPr>
        <w:t>.</w:t>
      </w:r>
      <w:r w:rsidR="005C0859">
        <w:rPr>
          <w:b/>
        </w:rPr>
        <w:t xml:space="preserve">2 </w:t>
      </w:r>
      <w:r w:rsidR="005C0859" w:rsidRPr="00D53C50">
        <w:rPr>
          <w:b/>
        </w:rPr>
        <w:t>Beiträge zur Unfallversicherung</w:t>
      </w:r>
    </w:p>
    <w:p w:rsidR="00F07A13" w:rsidRPr="00D53C50" w:rsidRDefault="00F07A13" w:rsidP="00C36B51">
      <w:pPr>
        <w:autoSpaceDE w:val="0"/>
        <w:autoSpaceDN w:val="0"/>
        <w:adjustRightInd w:val="0"/>
        <w:outlineLvl w:val="0"/>
        <w:rPr>
          <w:b/>
        </w:rPr>
      </w:pPr>
    </w:p>
    <w:p w:rsidR="00F07A13" w:rsidRPr="00E21301" w:rsidRDefault="00F07A13" w:rsidP="00F07A13">
      <w:pPr>
        <w:autoSpaceDE w:val="0"/>
        <w:autoSpaceDN w:val="0"/>
        <w:adjustRightInd w:val="0"/>
      </w:pPr>
      <w:r w:rsidRPr="00E21301">
        <w:t xml:space="preserve">(1) Die laufenden </w:t>
      </w:r>
      <w:r w:rsidRPr="00C23A91">
        <w:t>Geldleistungen</w:t>
      </w:r>
      <w:r w:rsidRPr="00E21301">
        <w:t xml:space="preserve"> schließen die Erstattung nachgewiesener Aufwendungen zu einer Unfallversicherung ein</w:t>
      </w:r>
      <w:r w:rsidR="00E21301">
        <w:t>.</w:t>
      </w:r>
    </w:p>
    <w:p w:rsidR="005C0859" w:rsidRDefault="005C0859" w:rsidP="005C0859">
      <w:pPr>
        <w:autoSpaceDE w:val="0"/>
        <w:autoSpaceDN w:val="0"/>
        <w:adjustRightInd w:val="0"/>
      </w:pPr>
    </w:p>
    <w:p w:rsidR="00C33824" w:rsidRDefault="00A61979" w:rsidP="00C33824">
      <w:pPr>
        <w:autoSpaceDE w:val="0"/>
        <w:autoSpaceDN w:val="0"/>
        <w:adjustRightInd w:val="0"/>
      </w:pPr>
      <w:r>
        <w:t>(2</w:t>
      </w:r>
      <w:r w:rsidR="005C0859" w:rsidRPr="00D53C50">
        <w:t>) D</w:t>
      </w:r>
      <w:r w:rsidR="00EE7258">
        <w:t>ie Erstattung erfolgt jährlich nach</w:t>
      </w:r>
      <w:r w:rsidR="005C0859" w:rsidRPr="00D53C50">
        <w:t xml:space="preserve"> Vorlage des Originalbescheides der </w:t>
      </w:r>
      <w:r w:rsidR="00530662">
        <w:t>Berufsgenossenschaft für Gesundheitsdienst und Wohlfahrtspflege (</w:t>
      </w:r>
      <w:r w:rsidR="005C0859" w:rsidRPr="00D53C50">
        <w:t>BGW</w:t>
      </w:r>
      <w:r w:rsidR="00530662">
        <w:t>)</w:t>
      </w:r>
      <w:r w:rsidR="004F3CAE">
        <w:t xml:space="preserve"> </w:t>
      </w:r>
      <w:r w:rsidR="004F3CAE" w:rsidRPr="00530662">
        <w:t>auf der Grundlage der Mindest- bzw. Pflichtversicherungssumme</w:t>
      </w:r>
      <w:r w:rsidR="005C0859" w:rsidRPr="00530662">
        <w:t>.</w:t>
      </w:r>
    </w:p>
    <w:p w:rsidR="00D018E6" w:rsidRDefault="00D018E6" w:rsidP="00C33824">
      <w:pPr>
        <w:autoSpaceDE w:val="0"/>
        <w:autoSpaceDN w:val="0"/>
        <w:adjustRightInd w:val="0"/>
        <w:rPr>
          <w:b/>
        </w:rPr>
      </w:pPr>
    </w:p>
    <w:p w:rsidR="00DB60A2" w:rsidRDefault="00DB60A2" w:rsidP="00C33824">
      <w:pPr>
        <w:autoSpaceDE w:val="0"/>
        <w:autoSpaceDN w:val="0"/>
        <w:adjustRightInd w:val="0"/>
        <w:rPr>
          <w:b/>
        </w:rPr>
      </w:pPr>
    </w:p>
    <w:p w:rsidR="005C0859" w:rsidRPr="00C33824" w:rsidRDefault="00530662" w:rsidP="00C33824">
      <w:pPr>
        <w:autoSpaceDE w:val="0"/>
        <w:autoSpaceDN w:val="0"/>
        <w:adjustRightInd w:val="0"/>
      </w:pPr>
      <w:r>
        <w:rPr>
          <w:b/>
        </w:rPr>
        <w:lastRenderedPageBreak/>
        <w:t>5</w:t>
      </w:r>
      <w:r w:rsidR="003A6F27">
        <w:rPr>
          <w:b/>
        </w:rPr>
        <w:t>.6.1</w:t>
      </w:r>
      <w:r w:rsidR="00EE7258">
        <w:rPr>
          <w:b/>
        </w:rPr>
        <w:t>.</w:t>
      </w:r>
      <w:r w:rsidR="005C0859">
        <w:rPr>
          <w:b/>
        </w:rPr>
        <w:t xml:space="preserve">3 </w:t>
      </w:r>
      <w:r w:rsidR="005C0859" w:rsidRPr="00D53C50">
        <w:rPr>
          <w:b/>
        </w:rPr>
        <w:t>Hälftige Beiträge zu einer angemessenen Altersvorsorge</w:t>
      </w:r>
    </w:p>
    <w:p w:rsidR="005C0859" w:rsidRDefault="005C0859" w:rsidP="005C0859"/>
    <w:p w:rsidR="005C0859" w:rsidRPr="00D53C50" w:rsidRDefault="005C0859" w:rsidP="005C0859">
      <w:r w:rsidRPr="00D53C50">
        <w:t xml:space="preserve">(1) Zu den laufenden Geldleistungen gehört auch die hälftige Erstattung nachgewiesener Aufwendungen zu einer angemessenen Alterssicherung. </w:t>
      </w:r>
    </w:p>
    <w:p w:rsidR="005C0859" w:rsidRDefault="005C0859" w:rsidP="005C0859"/>
    <w:p w:rsidR="00B25B0F" w:rsidRDefault="005C0859" w:rsidP="005C0859">
      <w:r w:rsidRPr="00D53C50">
        <w:t xml:space="preserve">(2) Mit der Neuregelung zur Besteuerung der Einkünfte der Tagespflegepersonen seit 2009 ist die Kindertagespflegeperson verpflichtet, Beiträge zur gesetzlichen Rentenversicherung gemäß § 2 Satz 1 Nr. 1 SGB VI zu zahlen, sofern das steuerpflichtige Einkommen </w:t>
      </w:r>
    </w:p>
    <w:p w:rsidR="005C0859" w:rsidRPr="00D53C50" w:rsidRDefault="005C0859" w:rsidP="005C0859">
      <w:r w:rsidRPr="00D53C50">
        <w:t>400,00 EUR im Monat übersteigt.</w:t>
      </w:r>
    </w:p>
    <w:p w:rsidR="005C0859" w:rsidRDefault="005C0859" w:rsidP="005C0859"/>
    <w:p w:rsidR="005C0859" w:rsidRPr="00D53C50" w:rsidRDefault="005C0859" w:rsidP="005C0859">
      <w:r w:rsidRPr="00D53C50">
        <w:t xml:space="preserve">(3) Kindertagespflegepersonen reichen die erforderlichen Unterlagen ein (Rentenbescheid der gesetzlichen Rentenversicherung, vollständige Kopien der Versicherungsscheine der privaten Versicherungen zur Altersvorsorge und als Nachweise der gezahlten Beiträge Kopien von Kontoauszügen oder Abrechnungen </w:t>
      </w:r>
      <w:r w:rsidR="00F30E29">
        <w:t xml:space="preserve">bzw. Rechnungen </w:t>
      </w:r>
      <w:r w:rsidRPr="00D53C50">
        <w:t xml:space="preserve">der Versicherungen). </w:t>
      </w:r>
    </w:p>
    <w:p w:rsidR="00530662" w:rsidRDefault="005C0859" w:rsidP="005C0859">
      <w:r w:rsidRPr="00D53C50">
        <w:t>Die erforderlichen Nachweise sind immer zum 30.</w:t>
      </w:r>
      <w:r w:rsidR="008B24AF">
        <w:t xml:space="preserve"> </w:t>
      </w:r>
      <w:r w:rsidRPr="00D53C50">
        <w:t>Juni des darauffolgenden Jahres für das vorangegangene Jahr zu erbringen.</w:t>
      </w:r>
      <w:r w:rsidR="004F3CAE">
        <w:t xml:space="preserve"> </w:t>
      </w:r>
    </w:p>
    <w:p w:rsidR="00A84F42" w:rsidRDefault="00A84F42" w:rsidP="005C0859"/>
    <w:p w:rsidR="005C0859" w:rsidRPr="00530662" w:rsidRDefault="004F3CAE" w:rsidP="005C0859">
      <w:r w:rsidRPr="00530662">
        <w:t xml:space="preserve">Bei nicht erbrachtem Nachweis zum Termin </w:t>
      </w:r>
      <w:r w:rsidR="00C23A91" w:rsidRPr="00530662">
        <w:t>erfolgen</w:t>
      </w:r>
      <w:r w:rsidRPr="00530662">
        <w:t xml:space="preserve"> die Einstellung der Zahlungen und die Rückforderung für das vorausgegangene Jahr.</w:t>
      </w:r>
    </w:p>
    <w:p w:rsidR="005C0859" w:rsidRPr="00530662" w:rsidRDefault="005C0859" w:rsidP="005C0859"/>
    <w:p w:rsidR="005C0859" w:rsidRPr="00D53C50" w:rsidRDefault="005C0859" w:rsidP="005C0859">
      <w:r w:rsidRPr="00D53C50">
        <w:t>(4) Die Erstattungsbeträge werden monatlich gezahlt.</w:t>
      </w:r>
    </w:p>
    <w:p w:rsidR="005C0859" w:rsidRDefault="005C0859" w:rsidP="005C0859">
      <w:pPr>
        <w:rPr>
          <w:b/>
        </w:rPr>
      </w:pPr>
    </w:p>
    <w:p w:rsidR="005C0859" w:rsidRPr="00D53C50" w:rsidRDefault="00BF74E2" w:rsidP="00C36B51">
      <w:pPr>
        <w:outlineLvl w:val="0"/>
        <w:rPr>
          <w:b/>
        </w:rPr>
      </w:pPr>
      <w:r>
        <w:rPr>
          <w:b/>
        </w:rPr>
        <w:t>5</w:t>
      </w:r>
      <w:r w:rsidR="005C0859">
        <w:rPr>
          <w:b/>
        </w:rPr>
        <w:t xml:space="preserve">.6.1.4 </w:t>
      </w:r>
      <w:r w:rsidR="005C0859" w:rsidRPr="00D53C50">
        <w:rPr>
          <w:b/>
        </w:rPr>
        <w:t>Hälftige Beiträge zu einer Kranken- und Pflegeversicherung</w:t>
      </w:r>
    </w:p>
    <w:p w:rsidR="005C0859" w:rsidRDefault="005C0859" w:rsidP="005C0859"/>
    <w:p w:rsidR="005C0859" w:rsidRPr="00D53C50" w:rsidRDefault="005C0859" w:rsidP="005C0859">
      <w:r w:rsidRPr="00D53C50">
        <w:t>(1) Bestandteil der laufenden Geldleistungen ist auch die hälftige Erstattung nachgewiesener Aufwendungen zu einer angemessenen Kranken- und Pflegeversicherung.</w:t>
      </w:r>
    </w:p>
    <w:p w:rsidR="005C0859" w:rsidRDefault="005C0859" w:rsidP="005C0859"/>
    <w:p w:rsidR="005C0859" w:rsidRPr="00D53C50" w:rsidRDefault="005C0859" w:rsidP="005C0859">
      <w:r w:rsidRPr="00D53C50">
        <w:t>(2) Seit dem 1. Januar 2009 besteht für Kindertagespflegepersonen die gesetzliche Verpflichtung, sich bei einer gesetzlichen oder privaten Krankenversicherung zu versichern. Durch gesetzliche Änderungen im SGB V gelten Kindertagespflegeper</w:t>
      </w:r>
      <w:r>
        <w:t>so</w:t>
      </w:r>
      <w:r w:rsidRPr="00D53C50">
        <w:t xml:space="preserve">nen als nebenberuflich selbstständig Tätige. Der monatliche Beitragssatz bemisst sich damit nach der niedrigsten Mindestbemessungsgrundlage. Dies gilt bis 31. Dezember 2013. </w:t>
      </w:r>
    </w:p>
    <w:p w:rsidR="005C0859" w:rsidRPr="00D53C50" w:rsidRDefault="005C0859" w:rsidP="005C0859">
      <w:r w:rsidRPr="00D53C50">
        <w:t>Bei der Ermittlung des erstattungsfähigen angemessenen Versicherungsbeitrages ist auf die für die gesetzliche Kranken- und Pflegeversicherung geltenden Maßstäbe abzustellen.</w:t>
      </w:r>
    </w:p>
    <w:p w:rsidR="005C0859" w:rsidRDefault="005C0859" w:rsidP="005C0859"/>
    <w:p w:rsidR="005C0859" w:rsidRPr="00D53C50" w:rsidRDefault="005C0859" w:rsidP="005C0859">
      <w:r w:rsidRPr="00D53C50">
        <w:t>(3) Kindertagespflegepersonen, deren Einkommensgrenze die für selbstständig Tätige von 36</w:t>
      </w:r>
      <w:r w:rsidR="00737B40">
        <w:t>5</w:t>
      </w:r>
      <w:r w:rsidRPr="00D53C50">
        <w:t>,00 EUR nicht übersteigt</w:t>
      </w:r>
      <w:r w:rsidR="005A3BE3">
        <w:t>,</w:t>
      </w:r>
      <w:r w:rsidRPr="00D53C50">
        <w:t xml:space="preserve"> können familienversichert und damit </w:t>
      </w:r>
      <w:r>
        <w:t>b</w:t>
      </w:r>
      <w:r w:rsidRPr="00D53C50">
        <w:t>eitragsfrei sein.</w:t>
      </w:r>
    </w:p>
    <w:p w:rsidR="005C0859" w:rsidRDefault="005C0859" w:rsidP="005C0859"/>
    <w:p w:rsidR="005C0859" w:rsidRDefault="005C0859" w:rsidP="005C0859">
      <w:r w:rsidRPr="00D53C50">
        <w:t xml:space="preserve">(4) Kindertagespflegepersonen reichen die erforderlichen Unterlagen ein (Bescheid der gesetzlichen oder privaten Kranken- und Pflegeversicherung, vollständige Kopien der Versicherungsscheine der privaten Versicherungen und als Nachweise der gezahlten Beiträge Kopien von Kontoauszügen oder Abrechnungen </w:t>
      </w:r>
      <w:r w:rsidR="00F30E29">
        <w:t xml:space="preserve">bzw. Rechnungen </w:t>
      </w:r>
      <w:r w:rsidRPr="00D53C50">
        <w:t xml:space="preserve">der Versicherungen). </w:t>
      </w:r>
    </w:p>
    <w:p w:rsidR="00A84F42" w:rsidRPr="00D53C50" w:rsidRDefault="00A84F42" w:rsidP="005C0859"/>
    <w:p w:rsidR="004F3CAE" w:rsidRPr="00BF74E2" w:rsidRDefault="005C0859" w:rsidP="004F3CAE">
      <w:r w:rsidRPr="00D53C50">
        <w:t>Die erforderlichen Nachweise sind immer zum 30.</w:t>
      </w:r>
      <w:r w:rsidR="008B24AF">
        <w:t xml:space="preserve"> </w:t>
      </w:r>
      <w:r w:rsidRPr="00D53C50">
        <w:t>Juni des darauffolgenden Jahres für das vorangegangene Jahr zu erbringen.</w:t>
      </w:r>
      <w:r w:rsidR="004F3CAE">
        <w:t xml:space="preserve"> </w:t>
      </w:r>
      <w:r w:rsidR="004F3CAE" w:rsidRPr="00BF74E2">
        <w:t xml:space="preserve">Bei nicht erbrachtem Nachweis zum Termin </w:t>
      </w:r>
      <w:r w:rsidR="00C23A91" w:rsidRPr="00BF74E2">
        <w:t>erfolgen</w:t>
      </w:r>
      <w:r w:rsidR="004F3CAE" w:rsidRPr="00BF74E2">
        <w:t xml:space="preserve"> die Einstellung der Zahlungen und die Rückforderung für das vorausgegangene Jahr.</w:t>
      </w:r>
    </w:p>
    <w:p w:rsidR="004F3CAE" w:rsidRPr="00BF74E2" w:rsidRDefault="004F3CAE" w:rsidP="005C0859"/>
    <w:p w:rsidR="005C0859" w:rsidRPr="00D53C50" w:rsidRDefault="005C0859" w:rsidP="005C0859">
      <w:r w:rsidRPr="00D53C50">
        <w:t>(</w:t>
      </w:r>
      <w:r>
        <w:t>5</w:t>
      </w:r>
      <w:r w:rsidRPr="00D53C50">
        <w:t>) Die Erstattungsbeträge werden monatlich gezahlt.</w:t>
      </w:r>
    </w:p>
    <w:p w:rsidR="00317FFA" w:rsidRDefault="00317FFA" w:rsidP="00C36B51">
      <w:pPr>
        <w:jc w:val="both"/>
        <w:outlineLvl w:val="0"/>
        <w:rPr>
          <w:b/>
          <w:color w:val="000000"/>
        </w:rPr>
      </w:pPr>
    </w:p>
    <w:p w:rsidR="00741D0C" w:rsidRPr="00B3764E" w:rsidRDefault="00BF74E2" w:rsidP="00C36B51">
      <w:pPr>
        <w:jc w:val="both"/>
        <w:outlineLvl w:val="0"/>
        <w:rPr>
          <w:b/>
          <w:color w:val="000000"/>
        </w:rPr>
      </w:pPr>
      <w:r>
        <w:rPr>
          <w:b/>
          <w:color w:val="000000"/>
        </w:rPr>
        <w:t>5</w:t>
      </w:r>
      <w:r w:rsidR="00B3764E" w:rsidRPr="00B3764E">
        <w:rPr>
          <w:b/>
          <w:color w:val="000000"/>
        </w:rPr>
        <w:t xml:space="preserve">.6.1.5 Weitere </w:t>
      </w:r>
      <w:r>
        <w:rPr>
          <w:b/>
          <w:color w:val="000000"/>
        </w:rPr>
        <w:t>Erstattungen</w:t>
      </w:r>
    </w:p>
    <w:p w:rsidR="00B3764E" w:rsidRDefault="00B3764E" w:rsidP="00F76E52">
      <w:pPr>
        <w:jc w:val="both"/>
        <w:rPr>
          <w:color w:val="000000"/>
        </w:rPr>
      </w:pPr>
    </w:p>
    <w:p w:rsidR="00B3764E" w:rsidRDefault="00B3764E" w:rsidP="00B3764E">
      <w:r w:rsidRPr="00D53C50">
        <w:t>(1) Die Landeshauptstadt Dresden erstattet der Kindertagespflegeperson Fortbildungskosten, wobei pro Fortbildung 50 % der Kosten erstattet werden.</w:t>
      </w:r>
      <w:r w:rsidR="00805E82">
        <w:t xml:space="preserve"> </w:t>
      </w:r>
      <w:r w:rsidR="00805E82" w:rsidRPr="00BF74E2">
        <w:t xml:space="preserve">Die Höhe der jährlichen Erstattungskosten ist in der </w:t>
      </w:r>
      <w:r w:rsidR="005A3BE3">
        <w:t xml:space="preserve">jeweils </w:t>
      </w:r>
      <w:r w:rsidR="00805E82" w:rsidRPr="00BF74E2">
        <w:t xml:space="preserve">gültigen Anlage </w:t>
      </w:r>
      <w:r w:rsidR="000D3464">
        <w:t>1</w:t>
      </w:r>
      <w:r w:rsidR="00805E82" w:rsidRPr="00BF74E2">
        <w:t xml:space="preserve"> zu dieser Richtlinie enthalten.</w:t>
      </w:r>
    </w:p>
    <w:p w:rsidR="00B3764E" w:rsidRDefault="00B3764E" w:rsidP="00B3764E">
      <w:r w:rsidRPr="00D53C50">
        <w:lastRenderedPageBreak/>
        <w:t xml:space="preserve">(2) Die </w:t>
      </w:r>
      <w:r w:rsidR="00E619BC">
        <w:t xml:space="preserve">Landeshauptstadt Dresden </w:t>
      </w:r>
      <w:r w:rsidRPr="00D53C50">
        <w:t>bezuschusst das Curriculum des DJI nach Abschluss einer Vereinbarung mit einem geeigneten Bildungsträger finanziell mit 50 % der Kosten (max. 350</w:t>
      </w:r>
      <w:r w:rsidR="00494D65">
        <w:t>,00</w:t>
      </w:r>
      <w:r w:rsidRPr="00D53C50">
        <w:t xml:space="preserve"> EUR).</w:t>
      </w:r>
    </w:p>
    <w:p w:rsidR="00A84F42" w:rsidRPr="00D53C50" w:rsidRDefault="00A84F42" w:rsidP="00B3764E"/>
    <w:p w:rsidR="00B3764E" w:rsidRPr="00D53C50" w:rsidRDefault="00B3764E" w:rsidP="00B3764E">
      <w:r w:rsidRPr="00D53C50">
        <w:t>Der Zuschuss muss von der Kindertagespflegeperson an die Stadt zurückgezahlt we</w:t>
      </w:r>
      <w:r w:rsidRPr="00D53C50">
        <w:t>r</w:t>
      </w:r>
      <w:r w:rsidRPr="00D53C50">
        <w:t>den, wenn das Curriculum nicht erfolgreich absolviert bzw. die Tätigkeit als Kindertagespflegeperson gemäß § 23 SGB VIII nicht aufgenommen wu</w:t>
      </w:r>
      <w:r w:rsidRPr="00D53C50">
        <w:t>r</w:t>
      </w:r>
      <w:r w:rsidRPr="00D53C50">
        <w:t>de.</w:t>
      </w:r>
    </w:p>
    <w:p w:rsidR="00B3764E" w:rsidRDefault="00B3764E" w:rsidP="00B3764E"/>
    <w:p w:rsidR="00B3764E" w:rsidRDefault="00B3764E" w:rsidP="00B3764E">
      <w:r w:rsidRPr="00D53C50">
        <w:t>(3) Zur Erhöhung der Qualität der pädagogischen Arbeit in der Kindertagespflege beteiligt sich die Landeshauptstadt Dresden an den Kosten für das Curriculum zum Sächsischen Bildungsplan.</w:t>
      </w:r>
    </w:p>
    <w:p w:rsidR="00453539" w:rsidRPr="00D53C50" w:rsidRDefault="00453539" w:rsidP="00B3764E"/>
    <w:p w:rsidR="00B3764E" w:rsidRPr="00D53C50" w:rsidRDefault="00B3764E" w:rsidP="00B3764E">
      <w:r w:rsidRPr="00D53C50">
        <w:t>Die Stadt bezuschusst nach Abschluss einer Vereinbarung mit einem dafür qualifizierten Bildungsträger diese Fortbildungsmaßnahme finanziell mit 80 % der Kosten.</w:t>
      </w:r>
    </w:p>
    <w:p w:rsidR="00B3764E" w:rsidRDefault="00B3764E" w:rsidP="00B3764E">
      <w:r w:rsidRPr="00D53C50">
        <w:t>Dafür werden 5 zusätzliche Fortbildungstage gewährt.</w:t>
      </w:r>
    </w:p>
    <w:p w:rsidR="00494D65" w:rsidRDefault="00494D65" w:rsidP="00B3764E"/>
    <w:p w:rsidR="00494D65" w:rsidRPr="00BF74E2" w:rsidRDefault="00494D65" w:rsidP="00B3764E">
      <w:r w:rsidRPr="00BF74E2">
        <w:t xml:space="preserve">(4) Für die Erstausstattung </w:t>
      </w:r>
      <w:r w:rsidR="00805E82" w:rsidRPr="00BF74E2">
        <w:t xml:space="preserve">können Kindertagespflegepersonen einen Antrag auf die Bezuschussung stellen. Die Höhe des Zuschusses </w:t>
      </w:r>
      <w:r w:rsidR="00CC2C51">
        <w:t xml:space="preserve">entspricht dem Betrag in der Anlage 1.  </w:t>
      </w:r>
      <w:r w:rsidR="00805E82" w:rsidRPr="00BF74E2">
        <w:t xml:space="preserve"> </w:t>
      </w:r>
    </w:p>
    <w:p w:rsidR="003A6F27" w:rsidRDefault="003A6F27" w:rsidP="003A6F27">
      <w:pPr>
        <w:rPr>
          <w:b/>
          <w:color w:val="000000"/>
        </w:rPr>
      </w:pPr>
    </w:p>
    <w:p w:rsidR="00222F72" w:rsidRDefault="00222F72" w:rsidP="003A6F27">
      <w:pPr>
        <w:rPr>
          <w:b/>
          <w:color w:val="000000"/>
        </w:rPr>
      </w:pPr>
    </w:p>
    <w:p w:rsidR="00B3764E" w:rsidRPr="00B3764E" w:rsidRDefault="00BF74E2" w:rsidP="00C36B51">
      <w:pPr>
        <w:outlineLvl w:val="0"/>
        <w:rPr>
          <w:b/>
          <w:color w:val="000000"/>
        </w:rPr>
      </w:pPr>
      <w:r>
        <w:rPr>
          <w:b/>
          <w:color w:val="000000"/>
        </w:rPr>
        <w:t>5</w:t>
      </w:r>
      <w:r w:rsidR="003A6F27">
        <w:rPr>
          <w:b/>
          <w:color w:val="000000"/>
        </w:rPr>
        <w:t>.6.2</w:t>
      </w:r>
      <w:r w:rsidR="00B3764E" w:rsidRPr="00B3764E">
        <w:rPr>
          <w:b/>
          <w:color w:val="000000"/>
        </w:rPr>
        <w:t xml:space="preserve"> </w:t>
      </w:r>
      <w:r w:rsidR="00C33824">
        <w:rPr>
          <w:b/>
          <w:color w:val="000000"/>
        </w:rPr>
        <w:t>Weitere</w:t>
      </w:r>
      <w:r w:rsidR="00805C07">
        <w:rPr>
          <w:b/>
          <w:color w:val="000000"/>
        </w:rPr>
        <w:t xml:space="preserve"> Zuwendungen </w:t>
      </w:r>
      <w:r w:rsidR="00B3764E" w:rsidRPr="00B3764E">
        <w:rPr>
          <w:b/>
        </w:rPr>
        <w:t>an Kindertagespflegepersonen im Bedarfsplan der Landeshauptstadt Dresden</w:t>
      </w:r>
    </w:p>
    <w:p w:rsidR="00B3764E" w:rsidRDefault="00B3764E" w:rsidP="00B3764E"/>
    <w:p w:rsidR="00B3764E" w:rsidRPr="00D53C50" w:rsidRDefault="00B3764E" w:rsidP="00B3764E">
      <w:r w:rsidRPr="00D53C50">
        <w:t xml:space="preserve">(1) Die Landeshauptstadt Dresden gewährt Kindertagespflegepersonen für 26 Tage im </w:t>
      </w:r>
      <w:r w:rsidR="00494D65" w:rsidRPr="00E21301">
        <w:t>Kalender</w:t>
      </w:r>
      <w:r w:rsidR="00494D65">
        <w:t>j</w:t>
      </w:r>
      <w:r w:rsidRPr="00D53C50">
        <w:t xml:space="preserve">ahr die Fortzahlung der laufenden Geldleistungen bei Urlaub. Wird die Tätigkeit als Kindertagespflegeperson nicht ganzjährig ausgeübt erfolgt eine anteilige Gewährung. Die Kindertagespflegeperson reicht bis zum 28. Februar eines jeden Kalenderjahres bei der </w:t>
      </w:r>
      <w:r w:rsidR="005A3BE3">
        <w:t xml:space="preserve">zuständigen </w:t>
      </w:r>
      <w:r w:rsidRPr="00D53C50">
        <w:t xml:space="preserve">Beratungs- und Vermittlungsstelle für Kindertagespflege ihre Urlaubsplanung ein. </w:t>
      </w:r>
    </w:p>
    <w:p w:rsidR="00B3764E" w:rsidRDefault="00B3764E" w:rsidP="00B3764E"/>
    <w:p w:rsidR="00B3764E" w:rsidRDefault="00B3764E" w:rsidP="00B3764E">
      <w:r w:rsidRPr="00D53C50">
        <w:t xml:space="preserve">(2) Bis zu maximal zehn </w:t>
      </w:r>
      <w:r w:rsidR="00E619BC">
        <w:t>Arbeits</w:t>
      </w:r>
      <w:r w:rsidRPr="00D53C50">
        <w:t xml:space="preserve">tage im Kalenderjahr werden die laufenden Geldleistungen bei nachgewiesener Erkrankung der Kindertagespflegeperson bzw. der eigenen Kinder bis </w:t>
      </w:r>
    </w:p>
    <w:p w:rsidR="00B3764E" w:rsidRPr="00D53C50" w:rsidRDefault="00B3764E" w:rsidP="00B3764E">
      <w:r w:rsidRPr="00D53C50">
        <w:t>12 Jahre (Nachweis durch Krankenschein) weiter gezahlt.</w:t>
      </w:r>
      <w:r w:rsidR="00B15343">
        <w:t xml:space="preserve"> </w:t>
      </w:r>
      <w:r w:rsidRPr="00D53C50">
        <w:t xml:space="preserve">Der Nachweis ist über die Beratungs- und Vermittlungsstelle für Kindertagespflege einzureichen. </w:t>
      </w:r>
    </w:p>
    <w:p w:rsidR="00B3764E" w:rsidRDefault="00B3764E" w:rsidP="00B3764E"/>
    <w:p w:rsidR="00B3764E" w:rsidRPr="00D53C50" w:rsidRDefault="00B3764E" w:rsidP="00B3764E">
      <w:r w:rsidRPr="00D53C50">
        <w:t xml:space="preserve">(3) Für Fortbildung erhält die Kindertagespflegeperson </w:t>
      </w:r>
      <w:r w:rsidR="00AB569E">
        <w:t>fünf</w:t>
      </w:r>
      <w:r w:rsidRPr="00D53C50">
        <w:t xml:space="preserve"> Tage Fortzahlung der laufenden Geldleistungen.</w:t>
      </w:r>
      <w:r w:rsidR="00BF74E2">
        <w:t xml:space="preserve"> Für das Curriculum zum Sächsischen Bildungsplan werden einmalig zusätzlich </w:t>
      </w:r>
      <w:r w:rsidR="00AB569E">
        <w:t>fünf</w:t>
      </w:r>
      <w:r w:rsidR="00BF74E2">
        <w:t xml:space="preserve"> Tage gewährt. </w:t>
      </w:r>
    </w:p>
    <w:p w:rsidR="00B3764E" w:rsidRDefault="00B3764E" w:rsidP="00B3764E"/>
    <w:p w:rsidR="00B3764E" w:rsidRDefault="00B3764E" w:rsidP="00B3764E">
      <w:r w:rsidRPr="00D53C50">
        <w:t>(</w:t>
      </w:r>
      <w:r w:rsidR="00BF74E2">
        <w:t>4</w:t>
      </w:r>
      <w:r w:rsidRPr="00D53C50">
        <w:t xml:space="preserve">) Kindertagespflegepersonen können einen Antrag auf Bezuschussung der Ersatzbeschaffung stellen. Die Bewilligung erfolgt im Rahmen der vom Stadtrat zur Verfügung gestellten Haushaltsmittel. Auf die Bezuschussung besteht kein Rechtsanspruch. Bei der Beantragung ist zu beachten, dass ein angemessener Eigenanteil von der Kindertagespflegeperson einzukalkulieren ist. </w:t>
      </w:r>
    </w:p>
    <w:p w:rsidR="00453539" w:rsidRPr="00D53C50" w:rsidRDefault="00453539" w:rsidP="00B3764E"/>
    <w:p w:rsidR="00B3764E" w:rsidRDefault="00B3764E" w:rsidP="00B3764E">
      <w:r w:rsidRPr="00D53C50">
        <w:t>Bezuschusst werden die Verbrauchsgüter, die in der j</w:t>
      </w:r>
      <w:r w:rsidRPr="00D53C50">
        <w:t>e</w:t>
      </w:r>
      <w:r w:rsidRPr="00D53C50">
        <w:t xml:space="preserve">weils gültigen </w:t>
      </w:r>
      <w:r>
        <w:t xml:space="preserve">Liste der </w:t>
      </w:r>
      <w:r w:rsidRPr="00D53C50">
        <w:t xml:space="preserve">anerkennungsfähigen Gegenstände aufgeführt sind </w:t>
      </w:r>
      <w:r w:rsidR="00805E82" w:rsidRPr="00E21301">
        <w:t xml:space="preserve">(Anlage </w:t>
      </w:r>
      <w:r w:rsidR="00077CA0">
        <w:t>3</w:t>
      </w:r>
      <w:r w:rsidR="00805E82" w:rsidRPr="00E21301">
        <w:t>)</w:t>
      </w:r>
      <w:r w:rsidR="00453539">
        <w:t>.</w:t>
      </w:r>
    </w:p>
    <w:p w:rsidR="00453539" w:rsidRPr="00805E82" w:rsidRDefault="00453539" w:rsidP="00B3764E">
      <w:pPr>
        <w:rPr>
          <w:b/>
        </w:rPr>
      </w:pPr>
    </w:p>
    <w:p w:rsidR="00B3764E" w:rsidRPr="00D53C50" w:rsidRDefault="00B3764E" w:rsidP="00B3764E">
      <w:r w:rsidRPr="00D53C50">
        <w:t>Entsprechend dem Zuwendungsrecht dürfen die bewilligten Gelder nur entsprechend dem im Bescheid ausgewiesenen Verwendungszweck verwendet werden. Wird das Geld ande</w:t>
      </w:r>
      <w:r w:rsidRPr="00D53C50">
        <w:t>r</w:t>
      </w:r>
      <w:r w:rsidRPr="00D53C50">
        <w:t xml:space="preserve">weitig ausgegeben, ohne dass die </w:t>
      </w:r>
      <w:r w:rsidR="00B86138">
        <w:t xml:space="preserve">Landeshauptstadt Dresden </w:t>
      </w:r>
      <w:r w:rsidRPr="00D53C50">
        <w:t>im Vorfeld dem zugestimmt hat, so führt das zur Rückforderung des Zuschusses.</w:t>
      </w:r>
    </w:p>
    <w:p w:rsidR="00453539" w:rsidRDefault="00453539" w:rsidP="00B3764E"/>
    <w:p w:rsidR="00B3764E" w:rsidRPr="00D53C50" w:rsidRDefault="00B3764E" w:rsidP="00B3764E">
      <w:r w:rsidRPr="00D53C50">
        <w:t xml:space="preserve">Für die Ersatzbeschaffung können </w:t>
      </w:r>
      <w:r w:rsidR="00B86138">
        <w:t xml:space="preserve">entsprechend der in der gültigen Anlage </w:t>
      </w:r>
      <w:r w:rsidR="00781340">
        <w:t>1</w:t>
      </w:r>
      <w:r w:rsidR="00B86138">
        <w:t xml:space="preserve"> aufgeführten Beträge </w:t>
      </w:r>
      <w:r w:rsidRPr="00D53C50">
        <w:t xml:space="preserve">beantragt werden. </w:t>
      </w:r>
    </w:p>
    <w:p w:rsidR="00453539" w:rsidRDefault="00453539" w:rsidP="00B3764E"/>
    <w:p w:rsidR="00B3764E" w:rsidRDefault="00B3764E" w:rsidP="00B3764E">
      <w:r w:rsidRPr="00D53C50">
        <w:lastRenderedPageBreak/>
        <w:t xml:space="preserve">Die zweckentsprechende Verwendung des Zuschusses ist der </w:t>
      </w:r>
      <w:r w:rsidR="00494D65">
        <w:t xml:space="preserve">Landeshauptstadt Dresden </w:t>
      </w:r>
      <w:r w:rsidRPr="00D53C50">
        <w:t xml:space="preserve"> auf Nachfrage an Hand der Originalbelege nachzuweisen. </w:t>
      </w:r>
    </w:p>
    <w:p w:rsidR="00B15343" w:rsidRPr="00D53C50" w:rsidRDefault="00B15343" w:rsidP="00B3764E"/>
    <w:p w:rsidR="00B3764E" w:rsidRPr="00D53C50" w:rsidRDefault="00B3764E" w:rsidP="00B3764E">
      <w:pPr>
        <w:rPr>
          <w:b/>
        </w:rPr>
      </w:pPr>
      <w:r w:rsidRPr="00D53C50">
        <w:t xml:space="preserve">Die Anträge sind bis zum </w:t>
      </w:r>
      <w:r w:rsidRPr="00E21301">
        <w:t>31.</w:t>
      </w:r>
      <w:r w:rsidR="00E619BC">
        <w:t xml:space="preserve"> Dezember </w:t>
      </w:r>
      <w:r w:rsidRPr="00D53C50">
        <w:t xml:space="preserve">des laufenden Jahres für das Folgejahr </w:t>
      </w:r>
      <w:r w:rsidR="008203C2">
        <w:t xml:space="preserve">über die Beratungs- und Vermittlungsstellen für Kindertagespflege beim Eigenbetrieb Kindertageseinrichtungen Dresden </w:t>
      </w:r>
      <w:r w:rsidRPr="00D53C50">
        <w:t>einzureichen.</w:t>
      </w:r>
    </w:p>
    <w:p w:rsidR="00453539" w:rsidRDefault="00453539" w:rsidP="00C36B51">
      <w:pPr>
        <w:jc w:val="both"/>
        <w:outlineLvl w:val="0"/>
        <w:rPr>
          <w:b/>
          <w:color w:val="000000"/>
        </w:rPr>
      </w:pPr>
    </w:p>
    <w:p w:rsidR="000837F8" w:rsidRPr="00B3764E" w:rsidRDefault="00BF74E2" w:rsidP="00C36B51">
      <w:pPr>
        <w:jc w:val="both"/>
        <w:outlineLvl w:val="0"/>
        <w:rPr>
          <w:b/>
          <w:color w:val="000000"/>
        </w:rPr>
      </w:pPr>
      <w:r>
        <w:rPr>
          <w:b/>
          <w:color w:val="000000"/>
        </w:rPr>
        <w:t>5</w:t>
      </w:r>
      <w:r w:rsidR="00805C07">
        <w:rPr>
          <w:b/>
          <w:color w:val="000000"/>
        </w:rPr>
        <w:t>.6.3</w:t>
      </w:r>
      <w:r w:rsidR="00B3764E" w:rsidRPr="00B3764E">
        <w:rPr>
          <w:b/>
          <w:color w:val="000000"/>
        </w:rPr>
        <w:t xml:space="preserve"> Kostenbeitrag der Personensorgeberechtigten</w:t>
      </w:r>
    </w:p>
    <w:p w:rsidR="00CC2C51" w:rsidRDefault="00CC2C51" w:rsidP="003D1237">
      <w:pPr>
        <w:outlineLvl w:val="0"/>
        <w:rPr>
          <w:color w:val="000000"/>
        </w:rPr>
      </w:pPr>
    </w:p>
    <w:p w:rsidR="00BF74E2" w:rsidRDefault="00B86138" w:rsidP="003D1237">
      <w:pPr>
        <w:outlineLvl w:val="0"/>
        <w:rPr>
          <w:color w:val="000000"/>
        </w:rPr>
      </w:pPr>
      <w:r w:rsidRPr="00BF74E2">
        <w:rPr>
          <w:color w:val="000000"/>
        </w:rPr>
        <w:t xml:space="preserve">(1) Für die Erhebung der Elternbeiträge gelten die </w:t>
      </w:r>
      <w:r w:rsidR="00781340">
        <w:rPr>
          <w:color w:val="000000"/>
        </w:rPr>
        <w:t xml:space="preserve">Regelungen der </w:t>
      </w:r>
      <w:r w:rsidR="003D1237" w:rsidRPr="00BF74E2">
        <w:rPr>
          <w:color w:val="000000"/>
        </w:rPr>
        <w:t>Satzung der Landeshauptstadt Dresden zur Förderung von Kindern in Kindertageseinrichtungen und in Kindertagespflege und über die Erhebung von Elternbeiträgen</w:t>
      </w:r>
      <w:r w:rsidRPr="00BF74E2">
        <w:rPr>
          <w:color w:val="000000"/>
        </w:rPr>
        <w:t xml:space="preserve"> </w:t>
      </w:r>
      <w:r w:rsidR="00781340">
        <w:rPr>
          <w:color w:val="000000"/>
        </w:rPr>
        <w:t>in der jeweils gültigen Fassung.</w:t>
      </w:r>
    </w:p>
    <w:p w:rsidR="003A5B42" w:rsidRDefault="003A5B42" w:rsidP="003D1237">
      <w:pPr>
        <w:outlineLvl w:val="0"/>
        <w:rPr>
          <w:color w:val="000000"/>
        </w:rPr>
      </w:pPr>
    </w:p>
    <w:p w:rsidR="003A5B42" w:rsidRDefault="003A5B42" w:rsidP="003D1237">
      <w:pPr>
        <w:outlineLvl w:val="0"/>
        <w:rPr>
          <w:color w:val="000000"/>
        </w:rPr>
      </w:pPr>
      <w:r>
        <w:rPr>
          <w:color w:val="000000"/>
        </w:rPr>
        <w:t xml:space="preserve">(2) Der Elternbeitrag wird </w:t>
      </w:r>
      <w:r w:rsidR="00C663F1">
        <w:rPr>
          <w:color w:val="000000"/>
        </w:rPr>
        <w:t xml:space="preserve">bei Kindertagespflegepersonen, die ihre Plätze im Rahmen des Bedarfsplanes der Landeshauptstadt Dresden zur Verfügung stellen, </w:t>
      </w:r>
      <w:r>
        <w:rPr>
          <w:color w:val="000000"/>
        </w:rPr>
        <w:t>entsprechend der Betreuungszeit direkt an den Eigenbetrieb Kindertageseinrichtungen Dresden gezahlt.</w:t>
      </w:r>
    </w:p>
    <w:p w:rsidR="003D1237" w:rsidRDefault="00C663F1" w:rsidP="003D1237">
      <w:pPr>
        <w:outlineLvl w:val="0"/>
      </w:pPr>
      <w:r>
        <w:t>Werden Kinder durch Kindertagespflegepersonen außerhalb des Bedarfsplanes betreut, so zahlen die Personensorgeberechtigten den Elternbeitrag direkt an die Kindertagespflege</w:t>
      </w:r>
      <w:r w:rsidR="00D956B9">
        <w:t xml:space="preserve">- </w:t>
      </w:r>
      <w:r>
        <w:t>person.</w:t>
      </w:r>
    </w:p>
    <w:p w:rsidR="00C663F1" w:rsidRPr="00C663F1" w:rsidRDefault="00C663F1" w:rsidP="003D1237">
      <w:pPr>
        <w:outlineLvl w:val="0"/>
      </w:pPr>
    </w:p>
    <w:p w:rsidR="003D1237" w:rsidRPr="00BF74E2" w:rsidRDefault="003D1237" w:rsidP="003D1237">
      <w:pPr>
        <w:outlineLvl w:val="0"/>
      </w:pPr>
      <w:r w:rsidRPr="00BF74E2">
        <w:t>(</w:t>
      </w:r>
      <w:r w:rsidR="00734C0F">
        <w:t>3</w:t>
      </w:r>
      <w:r w:rsidRPr="00BF74E2">
        <w:t xml:space="preserve">) </w:t>
      </w:r>
      <w:r w:rsidR="00DB29C4" w:rsidRPr="00BF74E2">
        <w:t xml:space="preserve">Der Elternbeitrag kann den Personensorgeberechtigten ermäßigt bzw. erlassen werden, wenn ihnen die Belastungen nicht zugemutet werden kann. Für den Erlass und die Ermäßigung des Elternbeitrages gilt </w:t>
      </w:r>
      <w:r w:rsidR="00781340">
        <w:t xml:space="preserve">die jeweils gültige Regelung </w:t>
      </w:r>
      <w:r w:rsidR="00DB29C4" w:rsidRPr="00BF74E2">
        <w:t>der Satzung der Landeshauptstadt Dresden zur Förderung von Kindern in Kindertageseinrichtungen und in Kindertagespflege und über d</w:t>
      </w:r>
      <w:r w:rsidR="00781340">
        <w:t>ie Erhebung von Elternbeiträgen</w:t>
      </w:r>
      <w:r w:rsidR="00DB29C4" w:rsidRPr="00BF74E2">
        <w:t>.</w:t>
      </w:r>
    </w:p>
    <w:p w:rsidR="00D018E6" w:rsidRDefault="00D018E6" w:rsidP="00D018E6">
      <w:pPr>
        <w:autoSpaceDE w:val="0"/>
        <w:autoSpaceDN w:val="0"/>
        <w:adjustRightInd w:val="0"/>
      </w:pPr>
    </w:p>
    <w:p w:rsidR="00BF74E2" w:rsidRDefault="00BF74E2" w:rsidP="00C36B51">
      <w:pPr>
        <w:jc w:val="both"/>
        <w:outlineLvl w:val="0"/>
        <w:rPr>
          <w:b/>
          <w:color w:val="000000"/>
        </w:rPr>
      </w:pPr>
    </w:p>
    <w:p w:rsidR="00B3764E" w:rsidRPr="00B3764E" w:rsidRDefault="00572D26" w:rsidP="00C36B51">
      <w:pPr>
        <w:jc w:val="both"/>
        <w:outlineLvl w:val="0"/>
        <w:rPr>
          <w:b/>
          <w:color w:val="000000"/>
        </w:rPr>
      </w:pPr>
      <w:r>
        <w:rPr>
          <w:b/>
          <w:color w:val="000000"/>
        </w:rPr>
        <w:t>6</w:t>
      </w:r>
      <w:r w:rsidR="00B3764E" w:rsidRPr="00B3764E">
        <w:rPr>
          <w:b/>
          <w:color w:val="000000"/>
        </w:rPr>
        <w:t>. Weitere Rahmenbedingungen der Kindertagespflege</w:t>
      </w:r>
    </w:p>
    <w:p w:rsidR="00B3764E" w:rsidRDefault="00B3764E" w:rsidP="00F76E52">
      <w:pPr>
        <w:jc w:val="both"/>
        <w:rPr>
          <w:color w:val="000000"/>
        </w:rPr>
      </w:pPr>
    </w:p>
    <w:p w:rsidR="00F426E5" w:rsidRDefault="00572D26" w:rsidP="00C36B51">
      <w:pPr>
        <w:autoSpaceDE w:val="0"/>
        <w:autoSpaceDN w:val="0"/>
        <w:adjustRightInd w:val="0"/>
        <w:outlineLvl w:val="0"/>
        <w:rPr>
          <w:b/>
          <w:bCs/>
        </w:rPr>
      </w:pPr>
      <w:r>
        <w:rPr>
          <w:b/>
          <w:bCs/>
        </w:rPr>
        <w:t>6</w:t>
      </w:r>
      <w:r w:rsidR="00F426E5">
        <w:rPr>
          <w:b/>
          <w:bCs/>
        </w:rPr>
        <w:t>.1 Vertretungsregelungen - Ersatzbetreuung</w:t>
      </w:r>
    </w:p>
    <w:p w:rsidR="00F426E5" w:rsidRDefault="00F426E5" w:rsidP="00B3764E">
      <w:pPr>
        <w:autoSpaceDE w:val="0"/>
        <w:autoSpaceDN w:val="0"/>
        <w:adjustRightInd w:val="0"/>
        <w:rPr>
          <w:b/>
          <w:bCs/>
        </w:rPr>
      </w:pPr>
    </w:p>
    <w:p w:rsidR="00DB29C4" w:rsidRPr="00BF74E2" w:rsidRDefault="00DB29C4" w:rsidP="00F426E5">
      <w:pPr>
        <w:autoSpaceDE w:val="0"/>
        <w:autoSpaceDN w:val="0"/>
        <w:adjustRightInd w:val="0"/>
      </w:pPr>
      <w:r w:rsidRPr="00BF74E2">
        <w:t>(</w:t>
      </w:r>
      <w:r w:rsidR="00E21301">
        <w:t>1</w:t>
      </w:r>
      <w:r w:rsidRPr="00BF74E2">
        <w:t xml:space="preserve">) Zur Realisierung des </w:t>
      </w:r>
      <w:r w:rsidR="005D0C75" w:rsidRPr="00BF74E2">
        <w:t xml:space="preserve">Rechtsanspruches stehen verschiedene Möglichkeiten zur Verfügung. </w:t>
      </w:r>
    </w:p>
    <w:p w:rsidR="00F426E5" w:rsidRPr="009470BD" w:rsidRDefault="00F426E5" w:rsidP="00F426E5">
      <w:pPr>
        <w:autoSpaceDE w:val="0"/>
        <w:autoSpaceDN w:val="0"/>
        <w:adjustRightInd w:val="0"/>
      </w:pPr>
      <w:r>
        <w:t>Diese sind:</w:t>
      </w:r>
    </w:p>
    <w:p w:rsidR="00C2159E" w:rsidRPr="00C2159E" w:rsidRDefault="00F426E5" w:rsidP="00453539">
      <w:pPr>
        <w:numPr>
          <w:ilvl w:val="0"/>
          <w:numId w:val="50"/>
        </w:numPr>
        <w:autoSpaceDE w:val="0"/>
        <w:autoSpaceDN w:val="0"/>
        <w:adjustRightInd w:val="0"/>
        <w:rPr>
          <w:b/>
        </w:rPr>
      </w:pPr>
      <w:r w:rsidRPr="009470BD">
        <w:t xml:space="preserve">Ersatztagespflegepersonen, die nur für eine Kindertagespflegeperson </w:t>
      </w:r>
      <w:r w:rsidR="00C2159E">
        <w:t>die Ersatzbetreuung übernehmen.</w:t>
      </w:r>
    </w:p>
    <w:p w:rsidR="00C2159E" w:rsidRPr="00C2159E" w:rsidRDefault="00C2159E" w:rsidP="00453539">
      <w:pPr>
        <w:numPr>
          <w:ilvl w:val="0"/>
          <w:numId w:val="50"/>
        </w:numPr>
        <w:autoSpaceDE w:val="0"/>
        <w:autoSpaceDN w:val="0"/>
        <w:adjustRightInd w:val="0"/>
        <w:rPr>
          <w:b/>
        </w:rPr>
      </w:pPr>
      <w:r>
        <w:t xml:space="preserve">Ersatztagespflegepersonen, die bei maximal vier Kindertagespflegepersonen die </w:t>
      </w:r>
      <w:r w:rsidR="00453539">
        <w:t>E</w:t>
      </w:r>
      <w:r>
        <w:t>rsatzbetreuung absichern (basissatzfinanzierte Ersatzbetreuung).</w:t>
      </w:r>
    </w:p>
    <w:p w:rsidR="00F426E5" w:rsidRDefault="00F426E5" w:rsidP="00453539">
      <w:pPr>
        <w:numPr>
          <w:ilvl w:val="0"/>
          <w:numId w:val="50"/>
        </w:numPr>
        <w:autoSpaceDE w:val="0"/>
        <w:autoSpaceDN w:val="0"/>
        <w:adjustRightInd w:val="0"/>
      </w:pPr>
      <w:r w:rsidRPr="009470BD">
        <w:t xml:space="preserve">Ersatztagespflegepersonen mieten eigenen Wohnraum an und stellen ihre Plätze </w:t>
      </w:r>
      <w:r w:rsidR="005D0C75" w:rsidRPr="00C2159E">
        <w:t>max</w:t>
      </w:r>
      <w:r w:rsidR="00C2159E" w:rsidRPr="00C2159E">
        <w:t>imal</w:t>
      </w:r>
      <w:r w:rsidR="005D0C75" w:rsidRPr="00C2159E">
        <w:t xml:space="preserve"> vier</w:t>
      </w:r>
      <w:r w:rsidR="005D0C75">
        <w:rPr>
          <w:b/>
        </w:rPr>
        <w:t xml:space="preserve"> </w:t>
      </w:r>
      <w:r w:rsidRPr="009470BD">
        <w:t>Kindertagespflegepersonen im Rahmen der Ersatzbetreuung zur</w:t>
      </w:r>
      <w:r>
        <w:t xml:space="preserve"> </w:t>
      </w:r>
      <w:r w:rsidRPr="009470BD">
        <w:t>Verfügung</w:t>
      </w:r>
      <w:r w:rsidR="005D0C75">
        <w:t xml:space="preserve"> </w:t>
      </w:r>
      <w:r w:rsidRPr="009470BD">
        <w:t>(Stützpunktmodell).</w:t>
      </w:r>
    </w:p>
    <w:p w:rsidR="00F426E5" w:rsidRDefault="00F426E5" w:rsidP="00453539">
      <w:pPr>
        <w:numPr>
          <w:ilvl w:val="0"/>
          <w:numId w:val="50"/>
        </w:numPr>
        <w:autoSpaceDE w:val="0"/>
        <w:autoSpaceDN w:val="0"/>
        <w:adjustRightInd w:val="0"/>
      </w:pPr>
      <w:r w:rsidRPr="009470BD">
        <w:t>Ersatzbetreuung durch den Zusammenschluss von 5 Kindertagespflegepersonen,</w:t>
      </w:r>
      <w:r w:rsidR="00453539">
        <w:t xml:space="preserve"> </w:t>
      </w:r>
      <w:r w:rsidRPr="009470BD">
        <w:t xml:space="preserve">die einen </w:t>
      </w:r>
      <w:r>
        <w:t xml:space="preserve">der bewilligten </w:t>
      </w:r>
      <w:r w:rsidRPr="009470BD">
        <w:t xml:space="preserve">Plätze permanent für die Ersatzbetreuung der anderen </w:t>
      </w:r>
      <w:r w:rsidR="00453539">
        <w:t>K</w:t>
      </w:r>
      <w:r>
        <w:t>indertages</w:t>
      </w:r>
      <w:r w:rsidR="00C80ED3">
        <w:t xml:space="preserve">pflegepersonen freihalten </w:t>
      </w:r>
      <w:r w:rsidR="00C80ED3" w:rsidRPr="00C2159E">
        <w:t>(verzahntes Modell).</w:t>
      </w:r>
    </w:p>
    <w:p w:rsidR="00317FFA" w:rsidRDefault="00317FFA" w:rsidP="00453539">
      <w:pPr>
        <w:numPr>
          <w:ilvl w:val="0"/>
          <w:numId w:val="50"/>
        </w:numPr>
        <w:autoSpaceDE w:val="0"/>
        <w:autoSpaceDN w:val="0"/>
        <w:adjustRightInd w:val="0"/>
        <w:rPr>
          <w:b/>
        </w:rPr>
      </w:pPr>
      <w:r>
        <w:t>Kindertagespflegepersonen, die eine Ersatzbetreuung übernehmen bei einem freien</w:t>
      </w:r>
      <w:r w:rsidR="00453539">
        <w:t xml:space="preserve"> </w:t>
      </w:r>
      <w:r>
        <w:t>Platz in ihrer Kindertagespflegestelle.</w:t>
      </w:r>
    </w:p>
    <w:p w:rsidR="00C80ED3" w:rsidRPr="00C2159E" w:rsidRDefault="00C80ED3" w:rsidP="00F426E5">
      <w:pPr>
        <w:autoSpaceDE w:val="0"/>
        <w:autoSpaceDN w:val="0"/>
        <w:adjustRightInd w:val="0"/>
      </w:pPr>
      <w:r w:rsidRPr="00C2159E">
        <w:t xml:space="preserve">Kindertagespflegepersonen im Stützpunktmodell, im verzahnten Modell oder im basissatzfinanzierten Modell arbeiten kooperativ zusammen, führen eine Dokumentation über die Begleitung und die Ersatzbetreuung und sprechen den Urlaub und die Fortbildungstage ab. </w:t>
      </w:r>
    </w:p>
    <w:p w:rsidR="00E21301" w:rsidRDefault="00E21301" w:rsidP="00C36B51">
      <w:pPr>
        <w:autoSpaceDE w:val="0"/>
        <w:autoSpaceDN w:val="0"/>
        <w:adjustRightInd w:val="0"/>
        <w:outlineLvl w:val="0"/>
        <w:rPr>
          <w:b/>
          <w:bCs/>
        </w:rPr>
      </w:pPr>
    </w:p>
    <w:p w:rsidR="00B826C6" w:rsidRDefault="00C80ED3" w:rsidP="00C36B51">
      <w:pPr>
        <w:autoSpaceDE w:val="0"/>
        <w:autoSpaceDN w:val="0"/>
        <w:adjustRightInd w:val="0"/>
        <w:outlineLvl w:val="0"/>
        <w:rPr>
          <w:bCs/>
        </w:rPr>
      </w:pPr>
      <w:r w:rsidRPr="00E21301">
        <w:rPr>
          <w:bCs/>
        </w:rPr>
        <w:t>(</w:t>
      </w:r>
      <w:r w:rsidR="00E21301">
        <w:rPr>
          <w:bCs/>
        </w:rPr>
        <w:t>2</w:t>
      </w:r>
      <w:r w:rsidRPr="00E21301">
        <w:rPr>
          <w:bCs/>
        </w:rPr>
        <w:t>)</w:t>
      </w:r>
      <w:r>
        <w:rPr>
          <w:b/>
          <w:bCs/>
        </w:rPr>
        <w:t xml:space="preserve"> </w:t>
      </w:r>
      <w:r w:rsidR="00B826C6">
        <w:rPr>
          <w:bCs/>
        </w:rPr>
        <w:t>Die fachlichen Anforderungen gelten grundsätzlich auch für die Ersatz</w:t>
      </w:r>
      <w:r>
        <w:rPr>
          <w:bCs/>
        </w:rPr>
        <w:t>tagespflege</w:t>
      </w:r>
      <w:r w:rsidR="00B826C6">
        <w:rPr>
          <w:bCs/>
        </w:rPr>
        <w:t>personen.</w:t>
      </w:r>
    </w:p>
    <w:p w:rsidR="009C0EEF" w:rsidRDefault="009C0EEF" w:rsidP="00C36B51">
      <w:pPr>
        <w:autoSpaceDE w:val="0"/>
        <w:autoSpaceDN w:val="0"/>
        <w:adjustRightInd w:val="0"/>
        <w:outlineLvl w:val="0"/>
        <w:rPr>
          <w:bCs/>
        </w:rPr>
      </w:pPr>
    </w:p>
    <w:p w:rsidR="00D956B9" w:rsidRDefault="00D956B9" w:rsidP="00C36B51">
      <w:pPr>
        <w:autoSpaceDE w:val="0"/>
        <w:autoSpaceDN w:val="0"/>
        <w:adjustRightInd w:val="0"/>
        <w:outlineLvl w:val="0"/>
        <w:rPr>
          <w:b/>
          <w:bCs/>
        </w:rPr>
      </w:pPr>
    </w:p>
    <w:p w:rsidR="00B3764E" w:rsidRPr="00D53C50" w:rsidRDefault="00572D26" w:rsidP="00C36B51">
      <w:pPr>
        <w:autoSpaceDE w:val="0"/>
        <w:autoSpaceDN w:val="0"/>
        <w:adjustRightInd w:val="0"/>
        <w:outlineLvl w:val="0"/>
        <w:rPr>
          <w:b/>
          <w:bCs/>
        </w:rPr>
      </w:pPr>
      <w:r>
        <w:rPr>
          <w:b/>
          <w:bCs/>
        </w:rPr>
        <w:lastRenderedPageBreak/>
        <w:t>6</w:t>
      </w:r>
      <w:r w:rsidR="00F426E5">
        <w:rPr>
          <w:b/>
          <w:bCs/>
        </w:rPr>
        <w:t xml:space="preserve">.2 </w:t>
      </w:r>
      <w:r w:rsidR="00B3764E" w:rsidRPr="00D53C50">
        <w:rPr>
          <w:b/>
          <w:bCs/>
        </w:rPr>
        <w:t>Haftpflichtdeckungsschutz</w:t>
      </w:r>
    </w:p>
    <w:p w:rsidR="00B3764E" w:rsidRDefault="00B3764E" w:rsidP="00B3764E">
      <w:pPr>
        <w:autoSpaceDE w:val="0"/>
        <w:autoSpaceDN w:val="0"/>
        <w:adjustRightInd w:val="0"/>
      </w:pPr>
    </w:p>
    <w:p w:rsidR="00B3764E" w:rsidRDefault="00B3764E" w:rsidP="00B3764E">
      <w:pPr>
        <w:autoSpaceDE w:val="0"/>
        <w:autoSpaceDN w:val="0"/>
        <w:adjustRightInd w:val="0"/>
      </w:pPr>
      <w:r w:rsidRPr="00D53C50">
        <w:t>(1) Die Personensorgeberechtigten übertragen die Aufsichtspflicht auf die Kindertagespflegeperson, wenn diese die Betreuung der Kinder in Abwesenheit der Eltern übernimmt.</w:t>
      </w:r>
    </w:p>
    <w:p w:rsidR="008E43C6" w:rsidRDefault="008E43C6" w:rsidP="00B3764E">
      <w:pPr>
        <w:autoSpaceDE w:val="0"/>
        <w:autoSpaceDN w:val="0"/>
        <w:adjustRightInd w:val="0"/>
      </w:pPr>
    </w:p>
    <w:p w:rsidR="00B3764E" w:rsidRDefault="00F426E5" w:rsidP="00B3764E">
      <w:pPr>
        <w:autoSpaceDE w:val="0"/>
        <w:autoSpaceDN w:val="0"/>
        <w:adjustRightInd w:val="0"/>
      </w:pPr>
      <w:r>
        <w:t>(2</w:t>
      </w:r>
      <w:r w:rsidR="00B3764E" w:rsidRPr="00D53C50">
        <w:t>) Es besteht Haftpflichtdeckungsschutz gegenüber Dritten für Kindertagespflegepers</w:t>
      </w:r>
      <w:r w:rsidR="00B3764E" w:rsidRPr="00D53C50">
        <w:t>o</w:t>
      </w:r>
      <w:r w:rsidR="00B3764E" w:rsidRPr="00D53C50">
        <w:t xml:space="preserve">nen und Tagespflegekinder beim KSA. </w:t>
      </w:r>
    </w:p>
    <w:p w:rsidR="00B3764E" w:rsidRDefault="00B3764E" w:rsidP="00B3764E">
      <w:pPr>
        <w:autoSpaceDE w:val="0"/>
        <w:autoSpaceDN w:val="0"/>
        <w:adjustRightInd w:val="0"/>
      </w:pPr>
    </w:p>
    <w:p w:rsidR="00B3764E" w:rsidRPr="00D53C50" w:rsidRDefault="00F426E5" w:rsidP="00B3764E">
      <w:pPr>
        <w:autoSpaceDE w:val="0"/>
        <w:autoSpaceDN w:val="0"/>
        <w:adjustRightInd w:val="0"/>
      </w:pPr>
      <w:r>
        <w:t>(3</w:t>
      </w:r>
      <w:r w:rsidR="00B3764E">
        <w:t>)</w:t>
      </w:r>
      <w:r w:rsidR="008E43C6">
        <w:t xml:space="preserve"> </w:t>
      </w:r>
      <w:r w:rsidR="00B3764E" w:rsidRPr="00D53C50">
        <w:t>Zusätzlich wurde von Seiten der Stadt über den Verbund KSA, OKV und OVAG eine Haftpflichtversicherung für das Innenverhältnis abgeschlossen, das heißt für Anspr</w:t>
      </w:r>
      <w:r w:rsidR="00B3764E" w:rsidRPr="00D53C50">
        <w:t>ü</w:t>
      </w:r>
      <w:r w:rsidR="00B3764E" w:rsidRPr="00D53C50">
        <w:t>che zwischen Kindertagespflegepersonen und Tagespflegekindern.</w:t>
      </w:r>
    </w:p>
    <w:p w:rsidR="00B3764E" w:rsidRPr="00D53C50" w:rsidRDefault="00B3764E" w:rsidP="00B3764E">
      <w:pPr>
        <w:autoSpaceDE w:val="0"/>
        <w:autoSpaceDN w:val="0"/>
        <w:adjustRightInd w:val="0"/>
      </w:pPr>
    </w:p>
    <w:p w:rsidR="00222F72" w:rsidRDefault="00222F72" w:rsidP="00C36B51">
      <w:pPr>
        <w:autoSpaceDE w:val="0"/>
        <w:autoSpaceDN w:val="0"/>
        <w:adjustRightInd w:val="0"/>
        <w:outlineLvl w:val="0"/>
        <w:rPr>
          <w:b/>
          <w:bCs/>
        </w:rPr>
      </w:pPr>
    </w:p>
    <w:p w:rsidR="00B3764E" w:rsidRPr="00D53C50" w:rsidRDefault="00572D26" w:rsidP="00C36B51">
      <w:pPr>
        <w:autoSpaceDE w:val="0"/>
        <w:autoSpaceDN w:val="0"/>
        <w:adjustRightInd w:val="0"/>
        <w:outlineLvl w:val="0"/>
        <w:rPr>
          <w:b/>
          <w:bCs/>
        </w:rPr>
      </w:pPr>
      <w:r>
        <w:rPr>
          <w:b/>
          <w:bCs/>
        </w:rPr>
        <w:t>6</w:t>
      </w:r>
      <w:r w:rsidR="00F426E5">
        <w:rPr>
          <w:b/>
          <w:bCs/>
        </w:rPr>
        <w:t xml:space="preserve">.3 </w:t>
      </w:r>
      <w:r w:rsidR="00B3764E" w:rsidRPr="00D53C50">
        <w:rPr>
          <w:b/>
          <w:bCs/>
        </w:rPr>
        <w:t>Unfallversicherung</w:t>
      </w:r>
    </w:p>
    <w:p w:rsidR="00B3764E" w:rsidRDefault="00B3764E" w:rsidP="00B3764E">
      <w:pPr>
        <w:autoSpaceDE w:val="0"/>
        <w:autoSpaceDN w:val="0"/>
        <w:adjustRightInd w:val="0"/>
        <w:rPr>
          <w:b/>
          <w:bCs/>
        </w:rPr>
      </w:pPr>
    </w:p>
    <w:p w:rsidR="00EE7258" w:rsidRPr="00D53C50" w:rsidRDefault="00B3764E" w:rsidP="00EE7258">
      <w:pPr>
        <w:autoSpaceDE w:val="0"/>
        <w:autoSpaceDN w:val="0"/>
        <w:adjustRightInd w:val="0"/>
      </w:pPr>
      <w:r w:rsidRPr="00D53C50">
        <w:rPr>
          <w:bCs/>
        </w:rPr>
        <w:t>(1)</w:t>
      </w:r>
      <w:r w:rsidRPr="00D53C50">
        <w:rPr>
          <w:b/>
          <w:bCs/>
        </w:rPr>
        <w:t xml:space="preserve"> </w:t>
      </w:r>
      <w:r w:rsidR="00EE7258" w:rsidRPr="00D53C50">
        <w:t>Selbstständig tätige Kindertagespflegepersonen sind in der gesetzlichen Unfallversicherung pflichtversichert (§ 2 Abs. 1 Nr. 9 SGB VII). Dazu haben sie sich bei der Berufsgenossenschaft für Gesundheitsdienst und Wohlfahrtspflege (BGW) als zuständigen Unfallversicherungsträger zu versichern.</w:t>
      </w:r>
    </w:p>
    <w:p w:rsidR="00EE7258" w:rsidRDefault="00EE7258" w:rsidP="00EE7258">
      <w:pPr>
        <w:autoSpaceDE w:val="0"/>
        <w:autoSpaceDN w:val="0"/>
        <w:adjustRightInd w:val="0"/>
        <w:rPr>
          <w:bCs/>
        </w:rPr>
      </w:pPr>
    </w:p>
    <w:p w:rsidR="00EE7258" w:rsidRPr="00D53C50" w:rsidRDefault="00EE7258" w:rsidP="00EE7258">
      <w:pPr>
        <w:autoSpaceDE w:val="0"/>
        <w:autoSpaceDN w:val="0"/>
        <w:adjustRightInd w:val="0"/>
      </w:pPr>
      <w:r>
        <w:rPr>
          <w:bCs/>
        </w:rPr>
        <w:t>(2)</w:t>
      </w:r>
      <w:r w:rsidR="008E43C6">
        <w:rPr>
          <w:bCs/>
        </w:rPr>
        <w:t xml:space="preserve"> </w:t>
      </w:r>
      <w:r w:rsidR="00B3764E" w:rsidRPr="00D53C50">
        <w:rPr>
          <w:bCs/>
        </w:rPr>
        <w:t>Nach § 2 Abs. 1 Nr. 8 a SGB VII besteht ein gesetzlicher Unfallversicherungsschutz  für alle Kinder</w:t>
      </w:r>
      <w:r w:rsidR="00A61979">
        <w:rPr>
          <w:bCs/>
        </w:rPr>
        <w:t xml:space="preserve"> </w:t>
      </w:r>
      <w:r w:rsidR="00B3764E" w:rsidRPr="00D53C50">
        <w:rPr>
          <w:bCs/>
        </w:rPr>
        <w:t xml:space="preserve">während der Betreuung durch geeignete Kindertagespflegepersonen im Sinne von § 23 SGB VIII. </w:t>
      </w:r>
    </w:p>
    <w:p w:rsidR="00B3764E" w:rsidRDefault="00B3764E" w:rsidP="00B3764E">
      <w:pPr>
        <w:autoSpaceDE w:val="0"/>
        <w:autoSpaceDN w:val="0"/>
        <w:adjustRightInd w:val="0"/>
      </w:pPr>
    </w:p>
    <w:p w:rsidR="00C2159E" w:rsidRDefault="00EE7258" w:rsidP="00B3764E">
      <w:pPr>
        <w:autoSpaceDE w:val="0"/>
        <w:autoSpaceDN w:val="0"/>
        <w:adjustRightInd w:val="0"/>
      </w:pPr>
      <w:r>
        <w:t>(3</w:t>
      </w:r>
      <w:r w:rsidR="00B3764E" w:rsidRPr="00D53C50">
        <w:t xml:space="preserve">) Unfalldeckungsschutz wird durch die Unfallkasse Sachsen den Kindertagespflegepersonen gewähren. </w:t>
      </w:r>
    </w:p>
    <w:p w:rsidR="00C2159E" w:rsidRDefault="00C2159E" w:rsidP="00B3764E">
      <w:pPr>
        <w:autoSpaceDE w:val="0"/>
        <w:autoSpaceDN w:val="0"/>
        <w:adjustRightInd w:val="0"/>
      </w:pPr>
    </w:p>
    <w:p w:rsidR="00B3764E" w:rsidRPr="00D53C50" w:rsidRDefault="00EE7258" w:rsidP="00B3764E">
      <w:pPr>
        <w:autoSpaceDE w:val="0"/>
        <w:autoSpaceDN w:val="0"/>
        <w:adjustRightInd w:val="0"/>
      </w:pPr>
      <w:r>
        <w:t>(4</w:t>
      </w:r>
      <w:r w:rsidR="00B3764E" w:rsidRPr="00D53C50">
        <w:t xml:space="preserve">) Für Kinderfrauen, die im Haushalt der Eltern Kinder betreuen, </w:t>
      </w:r>
      <w:r w:rsidR="00C2159E">
        <w:t xml:space="preserve">haben </w:t>
      </w:r>
      <w:r w:rsidR="00B3764E" w:rsidRPr="00D53C50">
        <w:t>die Eltern eine</w:t>
      </w:r>
    </w:p>
    <w:p w:rsidR="00B3764E" w:rsidRPr="00D53C50" w:rsidRDefault="00B3764E" w:rsidP="00B3764E">
      <w:pPr>
        <w:autoSpaceDE w:val="0"/>
        <w:autoSpaceDN w:val="0"/>
        <w:adjustRightInd w:val="0"/>
      </w:pPr>
      <w:r w:rsidRPr="00D53C50">
        <w:t>Betriebsunfallversicherung bei der Berufsgenossenschaft ab</w:t>
      </w:r>
      <w:r w:rsidR="00C2159E">
        <w:t>zu</w:t>
      </w:r>
      <w:r w:rsidRPr="00D53C50">
        <w:t>schließen</w:t>
      </w:r>
      <w:r w:rsidR="00C2159E">
        <w:t xml:space="preserve">. </w:t>
      </w:r>
    </w:p>
    <w:p w:rsidR="00F15BA7" w:rsidRDefault="00F15BA7" w:rsidP="007F5167">
      <w:pPr>
        <w:autoSpaceDE w:val="0"/>
        <w:autoSpaceDN w:val="0"/>
        <w:adjustRightInd w:val="0"/>
      </w:pPr>
    </w:p>
    <w:p w:rsidR="00597ADE" w:rsidRPr="00D53C50" w:rsidRDefault="00572D26" w:rsidP="00C36B51">
      <w:pPr>
        <w:autoSpaceDE w:val="0"/>
        <w:autoSpaceDN w:val="0"/>
        <w:adjustRightInd w:val="0"/>
        <w:outlineLvl w:val="0"/>
        <w:rPr>
          <w:b/>
          <w:bCs/>
        </w:rPr>
      </w:pPr>
      <w:r>
        <w:rPr>
          <w:b/>
          <w:bCs/>
        </w:rPr>
        <w:t>7</w:t>
      </w:r>
      <w:r w:rsidR="00597ADE" w:rsidRPr="00D53C50">
        <w:rPr>
          <w:b/>
          <w:bCs/>
        </w:rPr>
        <w:t>. In-Kraft-Treten</w:t>
      </w:r>
    </w:p>
    <w:p w:rsidR="00D53C50" w:rsidRDefault="00D53C50" w:rsidP="00597ADE">
      <w:pPr>
        <w:autoSpaceDE w:val="0"/>
        <w:autoSpaceDN w:val="0"/>
        <w:adjustRightInd w:val="0"/>
      </w:pPr>
    </w:p>
    <w:p w:rsidR="00597ADE" w:rsidRPr="00D53C50" w:rsidRDefault="00597ADE" w:rsidP="00597ADE">
      <w:pPr>
        <w:autoSpaceDE w:val="0"/>
        <w:autoSpaceDN w:val="0"/>
        <w:adjustRightInd w:val="0"/>
      </w:pPr>
      <w:r w:rsidRPr="00D53C50">
        <w:t xml:space="preserve">(1) Die Richtlinie </w:t>
      </w:r>
      <w:r w:rsidR="007E594D">
        <w:t xml:space="preserve">der Landeshauptstadt Dresden zur Förderung von Kindern in Kindertagespflege </w:t>
      </w:r>
      <w:r w:rsidRPr="00D53C50">
        <w:t>tritt am Tag nach ihrer Bekanntmachung in Kraft.</w:t>
      </w:r>
    </w:p>
    <w:p w:rsidR="00D53C50" w:rsidRDefault="00D53C50" w:rsidP="00597ADE">
      <w:pPr>
        <w:autoSpaceDE w:val="0"/>
        <w:autoSpaceDN w:val="0"/>
        <w:adjustRightInd w:val="0"/>
      </w:pPr>
    </w:p>
    <w:p w:rsidR="00597ADE" w:rsidRPr="00D53C50" w:rsidRDefault="00597ADE" w:rsidP="00597ADE">
      <w:pPr>
        <w:autoSpaceDE w:val="0"/>
        <w:autoSpaceDN w:val="0"/>
        <w:adjustRightInd w:val="0"/>
      </w:pPr>
      <w:r w:rsidRPr="00D53C50">
        <w:t>(2) Mit d</w:t>
      </w:r>
      <w:r w:rsidR="007E594D">
        <w:t>er</w:t>
      </w:r>
      <w:r w:rsidRPr="00D53C50">
        <w:t xml:space="preserve"> Beschlussfassung wird </w:t>
      </w:r>
      <w:r w:rsidR="007E594D">
        <w:t xml:space="preserve">die Richtlinie der Landeshauptstadt Dresden zur Förderung von Kindern in Tagespflege vom 24. Juli 2003 </w:t>
      </w:r>
      <w:r w:rsidRPr="00D53C50">
        <w:t>außer Kraft gesetzt.</w:t>
      </w:r>
    </w:p>
    <w:p w:rsidR="005A78C1" w:rsidRPr="00D53C50" w:rsidRDefault="005A78C1" w:rsidP="007F5167">
      <w:pPr>
        <w:autoSpaceDE w:val="0"/>
        <w:autoSpaceDN w:val="0"/>
        <w:adjustRightInd w:val="0"/>
        <w:rPr>
          <w:b/>
        </w:rPr>
      </w:pPr>
    </w:p>
    <w:p w:rsidR="000844FD" w:rsidRDefault="00A84F42" w:rsidP="007F5167">
      <w:pPr>
        <w:autoSpaceDE w:val="0"/>
        <w:autoSpaceDN w:val="0"/>
        <w:adjustRightInd w:val="0"/>
      </w:pPr>
      <w:r>
        <w:t>Dresden, ________</w:t>
      </w:r>
    </w:p>
    <w:p w:rsidR="00A84F42" w:rsidRDefault="00A84F42" w:rsidP="007F5167">
      <w:pPr>
        <w:autoSpaceDE w:val="0"/>
        <w:autoSpaceDN w:val="0"/>
        <w:adjustRightInd w:val="0"/>
      </w:pPr>
    </w:p>
    <w:p w:rsidR="00A84F42" w:rsidRDefault="00A84F42" w:rsidP="007F5167">
      <w:pPr>
        <w:autoSpaceDE w:val="0"/>
        <w:autoSpaceDN w:val="0"/>
        <w:adjustRightInd w:val="0"/>
      </w:pPr>
    </w:p>
    <w:p w:rsidR="00A84F42" w:rsidRDefault="00A84F42" w:rsidP="007F5167">
      <w:pPr>
        <w:autoSpaceDE w:val="0"/>
        <w:autoSpaceDN w:val="0"/>
        <w:adjustRightInd w:val="0"/>
      </w:pPr>
    </w:p>
    <w:p w:rsidR="00A84F42" w:rsidRDefault="00A84F42" w:rsidP="007F5167">
      <w:pPr>
        <w:autoSpaceDE w:val="0"/>
        <w:autoSpaceDN w:val="0"/>
        <w:adjustRightInd w:val="0"/>
      </w:pPr>
    </w:p>
    <w:p w:rsidR="00A84F42" w:rsidRDefault="00A84F42" w:rsidP="007F5167">
      <w:pPr>
        <w:autoSpaceDE w:val="0"/>
        <w:autoSpaceDN w:val="0"/>
        <w:adjustRightInd w:val="0"/>
      </w:pPr>
      <w:r>
        <w:t>Helma Orosz</w:t>
      </w:r>
    </w:p>
    <w:p w:rsidR="00A84F42" w:rsidRDefault="00A84F42" w:rsidP="007F5167">
      <w:pPr>
        <w:autoSpaceDE w:val="0"/>
        <w:autoSpaceDN w:val="0"/>
        <w:adjustRightInd w:val="0"/>
      </w:pPr>
      <w:r>
        <w:t xml:space="preserve">Oberbürgermeisterin </w:t>
      </w:r>
    </w:p>
    <w:p w:rsidR="00A84F42" w:rsidRPr="00D53C50" w:rsidRDefault="00A84F42" w:rsidP="007F5167">
      <w:pPr>
        <w:autoSpaceDE w:val="0"/>
        <w:autoSpaceDN w:val="0"/>
        <w:adjustRightInd w:val="0"/>
      </w:pPr>
      <w:r>
        <w:t>der Landeshauptstadt Dresden</w:t>
      </w:r>
    </w:p>
    <w:sectPr w:rsidR="00A84F42" w:rsidRPr="00D53C50" w:rsidSect="00B56B28">
      <w:headerReference w:type="default" r:id="rId7"/>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75C" w:rsidRDefault="0015775C">
      <w:r>
        <w:separator/>
      </w:r>
    </w:p>
  </w:endnote>
  <w:endnote w:type="continuationSeparator" w:id="0">
    <w:p w:rsidR="0015775C" w:rsidRDefault="0015775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75C" w:rsidRDefault="0015775C">
      <w:r>
        <w:separator/>
      </w:r>
    </w:p>
  </w:footnote>
  <w:footnote w:type="continuationSeparator" w:id="0">
    <w:p w:rsidR="0015775C" w:rsidRDefault="001577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580" w:rsidRDefault="00803580">
    <w:pPr>
      <w:pStyle w:val="Kopfzeile"/>
      <w:jc w:val="right"/>
    </w:pPr>
    <w:r>
      <w:t xml:space="preserve">Seite </w:t>
    </w:r>
    <w:r>
      <w:rPr>
        <w:b/>
        <w:sz w:val="24"/>
        <w:szCs w:val="24"/>
      </w:rPr>
      <w:fldChar w:fldCharType="begin"/>
    </w:r>
    <w:r>
      <w:rPr>
        <w:b/>
      </w:rPr>
      <w:instrText>PAGE</w:instrText>
    </w:r>
    <w:r>
      <w:rPr>
        <w:b/>
        <w:sz w:val="24"/>
        <w:szCs w:val="24"/>
      </w:rPr>
      <w:fldChar w:fldCharType="separate"/>
    </w:r>
    <w:r w:rsidR="00BA1F04">
      <w:rPr>
        <w:b/>
        <w:noProof/>
      </w:rPr>
      <w:t>14</w:t>
    </w:r>
    <w:r>
      <w:rPr>
        <w:b/>
        <w:sz w:val="24"/>
        <w:szCs w:val="24"/>
      </w:rPr>
      <w:fldChar w:fldCharType="end"/>
    </w:r>
    <w:r>
      <w:t xml:space="preserve"> von </w:t>
    </w:r>
    <w:r>
      <w:rPr>
        <w:b/>
        <w:sz w:val="24"/>
        <w:szCs w:val="24"/>
      </w:rPr>
      <w:fldChar w:fldCharType="begin"/>
    </w:r>
    <w:r>
      <w:rPr>
        <w:b/>
      </w:rPr>
      <w:instrText>NUMPAGES</w:instrText>
    </w:r>
    <w:r>
      <w:rPr>
        <w:b/>
        <w:sz w:val="24"/>
        <w:szCs w:val="24"/>
      </w:rPr>
      <w:fldChar w:fldCharType="separate"/>
    </w:r>
    <w:r w:rsidR="00BA1F04">
      <w:rPr>
        <w:b/>
        <w:noProof/>
      </w:rPr>
      <w:t>14</w:t>
    </w:r>
    <w:r>
      <w:rPr>
        <w:b/>
        <w:sz w:val="24"/>
        <w:szCs w:val="24"/>
      </w:rPr>
      <w:fldChar w:fldCharType="end"/>
    </w:r>
  </w:p>
  <w:p w:rsidR="00803580" w:rsidRDefault="0080358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2F53"/>
    <w:multiLevelType w:val="hybridMultilevel"/>
    <w:tmpl w:val="162C0DEC"/>
    <w:lvl w:ilvl="0" w:tplc="3B408154">
      <w:start w:val="7"/>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39225BD"/>
    <w:multiLevelType w:val="hybridMultilevel"/>
    <w:tmpl w:val="0E924124"/>
    <w:lvl w:ilvl="0" w:tplc="7A207C3A">
      <w:start w:val="3"/>
      <w:numFmt w:val="bullet"/>
      <w:lvlText w:val=""/>
      <w:lvlJc w:val="left"/>
      <w:pPr>
        <w:ind w:left="1240" w:hanging="360"/>
      </w:pPr>
      <w:rPr>
        <w:rFonts w:ascii="Symbol" w:eastAsia="Times New Roman" w:hAnsi="Symbo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4D1039C"/>
    <w:multiLevelType w:val="hybridMultilevel"/>
    <w:tmpl w:val="522CD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74647B3"/>
    <w:multiLevelType w:val="hybridMultilevel"/>
    <w:tmpl w:val="E356E7A8"/>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089C70C4"/>
    <w:multiLevelType w:val="hybridMultilevel"/>
    <w:tmpl w:val="784EDB82"/>
    <w:lvl w:ilvl="0" w:tplc="04070005">
      <w:start w:val="1"/>
      <w:numFmt w:val="bullet"/>
      <w:lvlText w:val=""/>
      <w:lvlJc w:val="left"/>
      <w:pPr>
        <w:ind w:left="1069" w:hanging="360"/>
      </w:pPr>
      <w:rPr>
        <w:rFonts w:ascii="Wingdings" w:hAnsi="Wingdings" w:hint="default"/>
      </w:rPr>
    </w:lvl>
    <w:lvl w:ilvl="1" w:tplc="9C7A8150">
      <w:numFmt w:val="bullet"/>
      <w:lvlText w:val="-"/>
      <w:lvlJc w:val="left"/>
      <w:pPr>
        <w:ind w:left="1789" w:hanging="360"/>
      </w:pPr>
      <w:rPr>
        <w:rFonts w:ascii="Arial" w:eastAsia="Times New Roman" w:hAnsi="Arial" w:cs="Arial"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5">
    <w:nsid w:val="0C677743"/>
    <w:multiLevelType w:val="hybridMultilevel"/>
    <w:tmpl w:val="0938FF84"/>
    <w:lvl w:ilvl="0" w:tplc="04070001">
      <w:start w:val="1"/>
      <w:numFmt w:val="bullet"/>
      <w:lvlText w:val=""/>
      <w:lvlJc w:val="left"/>
      <w:pPr>
        <w:ind w:left="1092" w:hanging="360"/>
      </w:pPr>
      <w:rPr>
        <w:rFonts w:ascii="Symbol" w:hAnsi="Symbol" w:hint="default"/>
      </w:rPr>
    </w:lvl>
    <w:lvl w:ilvl="1" w:tplc="04070003" w:tentative="1">
      <w:start w:val="1"/>
      <w:numFmt w:val="bullet"/>
      <w:lvlText w:val="o"/>
      <w:lvlJc w:val="left"/>
      <w:pPr>
        <w:ind w:left="1812" w:hanging="360"/>
      </w:pPr>
      <w:rPr>
        <w:rFonts w:ascii="Courier New" w:hAnsi="Courier New" w:cs="Courier New" w:hint="default"/>
      </w:rPr>
    </w:lvl>
    <w:lvl w:ilvl="2" w:tplc="04070005" w:tentative="1">
      <w:start w:val="1"/>
      <w:numFmt w:val="bullet"/>
      <w:lvlText w:val=""/>
      <w:lvlJc w:val="left"/>
      <w:pPr>
        <w:ind w:left="2532" w:hanging="360"/>
      </w:pPr>
      <w:rPr>
        <w:rFonts w:ascii="Wingdings" w:hAnsi="Wingdings" w:hint="default"/>
      </w:rPr>
    </w:lvl>
    <w:lvl w:ilvl="3" w:tplc="04070001">
      <w:start w:val="1"/>
      <w:numFmt w:val="bullet"/>
      <w:lvlText w:val=""/>
      <w:lvlJc w:val="left"/>
      <w:pPr>
        <w:ind w:left="3252" w:hanging="360"/>
      </w:pPr>
      <w:rPr>
        <w:rFonts w:ascii="Symbol" w:hAnsi="Symbol" w:hint="default"/>
      </w:rPr>
    </w:lvl>
    <w:lvl w:ilvl="4" w:tplc="04070003" w:tentative="1">
      <w:start w:val="1"/>
      <w:numFmt w:val="bullet"/>
      <w:lvlText w:val="o"/>
      <w:lvlJc w:val="left"/>
      <w:pPr>
        <w:ind w:left="3972" w:hanging="360"/>
      </w:pPr>
      <w:rPr>
        <w:rFonts w:ascii="Courier New" w:hAnsi="Courier New" w:cs="Courier New" w:hint="default"/>
      </w:rPr>
    </w:lvl>
    <w:lvl w:ilvl="5" w:tplc="04070005" w:tentative="1">
      <w:start w:val="1"/>
      <w:numFmt w:val="bullet"/>
      <w:lvlText w:val=""/>
      <w:lvlJc w:val="left"/>
      <w:pPr>
        <w:ind w:left="4692" w:hanging="360"/>
      </w:pPr>
      <w:rPr>
        <w:rFonts w:ascii="Wingdings" w:hAnsi="Wingdings" w:hint="default"/>
      </w:rPr>
    </w:lvl>
    <w:lvl w:ilvl="6" w:tplc="04070001" w:tentative="1">
      <w:start w:val="1"/>
      <w:numFmt w:val="bullet"/>
      <w:lvlText w:val=""/>
      <w:lvlJc w:val="left"/>
      <w:pPr>
        <w:ind w:left="5412" w:hanging="360"/>
      </w:pPr>
      <w:rPr>
        <w:rFonts w:ascii="Symbol" w:hAnsi="Symbol" w:hint="default"/>
      </w:rPr>
    </w:lvl>
    <w:lvl w:ilvl="7" w:tplc="04070003" w:tentative="1">
      <w:start w:val="1"/>
      <w:numFmt w:val="bullet"/>
      <w:lvlText w:val="o"/>
      <w:lvlJc w:val="left"/>
      <w:pPr>
        <w:ind w:left="6132" w:hanging="360"/>
      </w:pPr>
      <w:rPr>
        <w:rFonts w:ascii="Courier New" w:hAnsi="Courier New" w:cs="Courier New" w:hint="default"/>
      </w:rPr>
    </w:lvl>
    <w:lvl w:ilvl="8" w:tplc="04070005" w:tentative="1">
      <w:start w:val="1"/>
      <w:numFmt w:val="bullet"/>
      <w:lvlText w:val=""/>
      <w:lvlJc w:val="left"/>
      <w:pPr>
        <w:ind w:left="6852" w:hanging="360"/>
      </w:pPr>
      <w:rPr>
        <w:rFonts w:ascii="Wingdings" w:hAnsi="Wingdings" w:hint="default"/>
      </w:rPr>
    </w:lvl>
  </w:abstractNum>
  <w:abstractNum w:abstractNumId="6">
    <w:nsid w:val="0D2751A6"/>
    <w:multiLevelType w:val="hybridMultilevel"/>
    <w:tmpl w:val="3FF04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F3225C7"/>
    <w:multiLevelType w:val="hybridMultilevel"/>
    <w:tmpl w:val="A998C09C"/>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11B6AD3"/>
    <w:multiLevelType w:val="hybridMultilevel"/>
    <w:tmpl w:val="D1CAD7F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9">
    <w:nsid w:val="118F507D"/>
    <w:multiLevelType w:val="hybridMultilevel"/>
    <w:tmpl w:val="482C554A"/>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nsid w:val="12A4546E"/>
    <w:multiLevelType w:val="hybridMultilevel"/>
    <w:tmpl w:val="74E26A92"/>
    <w:lvl w:ilvl="0" w:tplc="7602BD22">
      <w:start w:val="7"/>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31E2BAA"/>
    <w:multiLevelType w:val="hybridMultilevel"/>
    <w:tmpl w:val="44AE3DF8"/>
    <w:lvl w:ilvl="0" w:tplc="0F824C44">
      <w:start w:val="3"/>
      <w:numFmt w:val="bullet"/>
      <w:lvlText w:val=""/>
      <w:lvlJc w:val="left"/>
      <w:pPr>
        <w:ind w:left="372" w:hanging="360"/>
      </w:pPr>
      <w:rPr>
        <w:rFonts w:ascii="Symbol" w:eastAsia="Times New Roman" w:hAnsi="Symbol" w:cs="Aria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12">
    <w:nsid w:val="143C631D"/>
    <w:multiLevelType w:val="hybridMultilevel"/>
    <w:tmpl w:val="274E5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5E17BF6"/>
    <w:multiLevelType w:val="hybridMultilevel"/>
    <w:tmpl w:val="B540C9F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16992A5B"/>
    <w:multiLevelType w:val="hybridMultilevel"/>
    <w:tmpl w:val="52DE6D22"/>
    <w:lvl w:ilvl="0" w:tplc="7A207C3A">
      <w:start w:val="3"/>
      <w:numFmt w:val="bullet"/>
      <w:lvlText w:val=""/>
      <w:lvlJc w:val="left"/>
      <w:pPr>
        <w:ind w:left="1069" w:hanging="360"/>
      </w:pPr>
      <w:rPr>
        <w:rFonts w:ascii="Symbol" w:eastAsia="Times New Roman" w:hAnsi="Symbol" w:cs="Aria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5">
    <w:nsid w:val="18F07584"/>
    <w:multiLevelType w:val="hybridMultilevel"/>
    <w:tmpl w:val="3218286E"/>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B860F5B"/>
    <w:multiLevelType w:val="hybridMultilevel"/>
    <w:tmpl w:val="AD3453F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1CD67345"/>
    <w:multiLevelType w:val="hybridMultilevel"/>
    <w:tmpl w:val="E8DA9E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D3B0454"/>
    <w:multiLevelType w:val="hybridMultilevel"/>
    <w:tmpl w:val="254C5DD2"/>
    <w:lvl w:ilvl="0" w:tplc="1452F240">
      <w:start w:val="4"/>
      <w:numFmt w:val="decimal"/>
      <w:lvlText w:val="(%1)"/>
      <w:lvlJc w:val="left"/>
      <w:pPr>
        <w:ind w:left="372" w:hanging="360"/>
      </w:pPr>
      <w:rPr>
        <w:rFonts w:hint="default"/>
      </w:rPr>
    </w:lvl>
    <w:lvl w:ilvl="1" w:tplc="04070019" w:tentative="1">
      <w:start w:val="1"/>
      <w:numFmt w:val="lowerLetter"/>
      <w:lvlText w:val="%2."/>
      <w:lvlJc w:val="left"/>
      <w:pPr>
        <w:ind w:left="1092" w:hanging="360"/>
      </w:pPr>
    </w:lvl>
    <w:lvl w:ilvl="2" w:tplc="0407001B" w:tentative="1">
      <w:start w:val="1"/>
      <w:numFmt w:val="lowerRoman"/>
      <w:lvlText w:val="%3."/>
      <w:lvlJc w:val="right"/>
      <w:pPr>
        <w:ind w:left="1812" w:hanging="180"/>
      </w:pPr>
    </w:lvl>
    <w:lvl w:ilvl="3" w:tplc="0407000F" w:tentative="1">
      <w:start w:val="1"/>
      <w:numFmt w:val="decimal"/>
      <w:lvlText w:val="%4."/>
      <w:lvlJc w:val="left"/>
      <w:pPr>
        <w:ind w:left="2532" w:hanging="360"/>
      </w:pPr>
    </w:lvl>
    <w:lvl w:ilvl="4" w:tplc="04070019" w:tentative="1">
      <w:start w:val="1"/>
      <w:numFmt w:val="lowerLetter"/>
      <w:lvlText w:val="%5."/>
      <w:lvlJc w:val="left"/>
      <w:pPr>
        <w:ind w:left="3252" w:hanging="360"/>
      </w:pPr>
    </w:lvl>
    <w:lvl w:ilvl="5" w:tplc="0407001B" w:tentative="1">
      <w:start w:val="1"/>
      <w:numFmt w:val="lowerRoman"/>
      <w:lvlText w:val="%6."/>
      <w:lvlJc w:val="right"/>
      <w:pPr>
        <w:ind w:left="3972" w:hanging="180"/>
      </w:pPr>
    </w:lvl>
    <w:lvl w:ilvl="6" w:tplc="0407000F" w:tentative="1">
      <w:start w:val="1"/>
      <w:numFmt w:val="decimal"/>
      <w:lvlText w:val="%7."/>
      <w:lvlJc w:val="left"/>
      <w:pPr>
        <w:ind w:left="4692" w:hanging="360"/>
      </w:pPr>
    </w:lvl>
    <w:lvl w:ilvl="7" w:tplc="04070019" w:tentative="1">
      <w:start w:val="1"/>
      <w:numFmt w:val="lowerLetter"/>
      <w:lvlText w:val="%8."/>
      <w:lvlJc w:val="left"/>
      <w:pPr>
        <w:ind w:left="5412" w:hanging="360"/>
      </w:pPr>
    </w:lvl>
    <w:lvl w:ilvl="8" w:tplc="0407001B" w:tentative="1">
      <w:start w:val="1"/>
      <w:numFmt w:val="lowerRoman"/>
      <w:lvlText w:val="%9."/>
      <w:lvlJc w:val="right"/>
      <w:pPr>
        <w:ind w:left="6132" w:hanging="180"/>
      </w:pPr>
    </w:lvl>
  </w:abstractNum>
  <w:abstractNum w:abstractNumId="19">
    <w:nsid w:val="1F276035"/>
    <w:multiLevelType w:val="hybridMultilevel"/>
    <w:tmpl w:val="5386A1A8"/>
    <w:lvl w:ilvl="0" w:tplc="7A207C3A">
      <w:start w:val="3"/>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0B56B17"/>
    <w:multiLevelType w:val="hybridMultilevel"/>
    <w:tmpl w:val="4DAE69FA"/>
    <w:lvl w:ilvl="0" w:tplc="7A207C3A">
      <w:start w:val="3"/>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1AB5FE6"/>
    <w:multiLevelType w:val="hybridMultilevel"/>
    <w:tmpl w:val="7B063900"/>
    <w:lvl w:ilvl="0" w:tplc="338852EA">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23D42795"/>
    <w:multiLevelType w:val="hybridMultilevel"/>
    <w:tmpl w:val="6C0ECC86"/>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2C894E7F"/>
    <w:multiLevelType w:val="hybridMultilevel"/>
    <w:tmpl w:val="4B265DC4"/>
    <w:lvl w:ilvl="0" w:tplc="1B9EF20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8B7016"/>
    <w:multiLevelType w:val="hybridMultilevel"/>
    <w:tmpl w:val="8B56F0A2"/>
    <w:lvl w:ilvl="0" w:tplc="04070005">
      <w:start w:val="1"/>
      <w:numFmt w:val="bullet"/>
      <w:lvlText w:val=""/>
      <w:lvlJc w:val="left"/>
      <w:pPr>
        <w:tabs>
          <w:tab w:val="num" w:pos="1068"/>
        </w:tabs>
        <w:ind w:left="1068" w:hanging="360"/>
      </w:pPr>
      <w:rPr>
        <w:rFonts w:ascii="Wingdings" w:hAnsi="Wingdings" w:hint="default"/>
      </w:rPr>
    </w:lvl>
    <w:lvl w:ilvl="1" w:tplc="04070003" w:tentative="1">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25">
    <w:nsid w:val="32674FE2"/>
    <w:multiLevelType w:val="hybridMultilevel"/>
    <w:tmpl w:val="D8AE4368"/>
    <w:lvl w:ilvl="0" w:tplc="4D507006">
      <w:start w:val="1"/>
      <w:numFmt w:val="decimal"/>
      <w:lvlText w:val="(%1)"/>
      <w:lvlJc w:val="left"/>
      <w:pPr>
        <w:tabs>
          <w:tab w:val="num" w:pos="720"/>
        </w:tabs>
        <w:ind w:left="720" w:hanging="360"/>
      </w:pPr>
      <w:rPr>
        <w:rFonts w:ascii="Times New Roman" w:eastAsia="Times New Roman" w:hAnsi="Times New Roman" w:cs="Times New Roman"/>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33F92262"/>
    <w:multiLevelType w:val="hybridMultilevel"/>
    <w:tmpl w:val="55843DFA"/>
    <w:lvl w:ilvl="0" w:tplc="99CA7CDA">
      <w:start w:val="7"/>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4961605"/>
    <w:multiLevelType w:val="hybridMultilevel"/>
    <w:tmpl w:val="F6943968"/>
    <w:lvl w:ilvl="0" w:tplc="1B9EF208">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38B11B4B"/>
    <w:multiLevelType w:val="hybridMultilevel"/>
    <w:tmpl w:val="D9F067E6"/>
    <w:lvl w:ilvl="0" w:tplc="5D6C8FD8">
      <w:start w:val="1"/>
      <w:numFmt w:val="decimal"/>
      <w:lvlText w:val="%1."/>
      <w:lvlJc w:val="left"/>
      <w:pPr>
        <w:ind w:left="372" w:hanging="360"/>
      </w:pPr>
      <w:rPr>
        <w:rFonts w:ascii="Arial" w:eastAsia="Times New Roman" w:hAnsi="Arial" w:cs="Arial"/>
        <w:color w:val="auto"/>
      </w:rPr>
    </w:lvl>
    <w:lvl w:ilvl="1" w:tplc="04070019" w:tentative="1">
      <w:start w:val="1"/>
      <w:numFmt w:val="lowerLetter"/>
      <w:lvlText w:val="%2."/>
      <w:lvlJc w:val="left"/>
      <w:pPr>
        <w:ind w:left="1092" w:hanging="360"/>
      </w:pPr>
    </w:lvl>
    <w:lvl w:ilvl="2" w:tplc="0407001B" w:tentative="1">
      <w:start w:val="1"/>
      <w:numFmt w:val="lowerRoman"/>
      <w:lvlText w:val="%3."/>
      <w:lvlJc w:val="right"/>
      <w:pPr>
        <w:ind w:left="1812" w:hanging="180"/>
      </w:pPr>
    </w:lvl>
    <w:lvl w:ilvl="3" w:tplc="0407000F" w:tentative="1">
      <w:start w:val="1"/>
      <w:numFmt w:val="decimal"/>
      <w:lvlText w:val="%4."/>
      <w:lvlJc w:val="left"/>
      <w:pPr>
        <w:ind w:left="2532" w:hanging="360"/>
      </w:pPr>
    </w:lvl>
    <w:lvl w:ilvl="4" w:tplc="04070019" w:tentative="1">
      <w:start w:val="1"/>
      <w:numFmt w:val="lowerLetter"/>
      <w:lvlText w:val="%5."/>
      <w:lvlJc w:val="left"/>
      <w:pPr>
        <w:ind w:left="3252" w:hanging="360"/>
      </w:pPr>
    </w:lvl>
    <w:lvl w:ilvl="5" w:tplc="0407001B" w:tentative="1">
      <w:start w:val="1"/>
      <w:numFmt w:val="lowerRoman"/>
      <w:lvlText w:val="%6."/>
      <w:lvlJc w:val="right"/>
      <w:pPr>
        <w:ind w:left="3972" w:hanging="180"/>
      </w:pPr>
    </w:lvl>
    <w:lvl w:ilvl="6" w:tplc="0407000F" w:tentative="1">
      <w:start w:val="1"/>
      <w:numFmt w:val="decimal"/>
      <w:lvlText w:val="%7."/>
      <w:lvlJc w:val="left"/>
      <w:pPr>
        <w:ind w:left="4692" w:hanging="360"/>
      </w:pPr>
    </w:lvl>
    <w:lvl w:ilvl="7" w:tplc="04070019" w:tentative="1">
      <w:start w:val="1"/>
      <w:numFmt w:val="lowerLetter"/>
      <w:lvlText w:val="%8."/>
      <w:lvlJc w:val="left"/>
      <w:pPr>
        <w:ind w:left="5412" w:hanging="360"/>
      </w:pPr>
    </w:lvl>
    <w:lvl w:ilvl="8" w:tplc="0407001B" w:tentative="1">
      <w:start w:val="1"/>
      <w:numFmt w:val="lowerRoman"/>
      <w:lvlText w:val="%9."/>
      <w:lvlJc w:val="right"/>
      <w:pPr>
        <w:ind w:left="6132" w:hanging="180"/>
      </w:pPr>
    </w:lvl>
  </w:abstractNum>
  <w:abstractNum w:abstractNumId="29">
    <w:nsid w:val="38D74D89"/>
    <w:multiLevelType w:val="hybridMultilevel"/>
    <w:tmpl w:val="83A02A7A"/>
    <w:lvl w:ilvl="0" w:tplc="7A207C3A">
      <w:start w:val="3"/>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3A0F00D6"/>
    <w:multiLevelType w:val="hybridMultilevel"/>
    <w:tmpl w:val="5E52F478"/>
    <w:lvl w:ilvl="0" w:tplc="338852E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3B9628E7"/>
    <w:multiLevelType w:val="hybridMultilevel"/>
    <w:tmpl w:val="100ABD6E"/>
    <w:lvl w:ilvl="0" w:tplc="F8B6042A">
      <w:start w:val="7"/>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3DF062C7"/>
    <w:multiLevelType w:val="multilevel"/>
    <w:tmpl w:val="85EC50B2"/>
    <w:lvl w:ilvl="0">
      <w:start w:val="3"/>
      <w:numFmt w:val="decimal"/>
      <w:lvlText w:val="%1"/>
      <w:lvlJc w:val="left"/>
      <w:pPr>
        <w:ind w:left="360" w:hanging="360"/>
      </w:pPr>
      <w:rPr>
        <w:rFonts w:hint="default"/>
      </w:rPr>
    </w:lvl>
    <w:lvl w:ilvl="1">
      <w:start w:val="1"/>
      <w:numFmt w:val="decimal"/>
      <w:lvlText w:val="%1.%2"/>
      <w:lvlJc w:val="left"/>
      <w:pPr>
        <w:ind w:left="372" w:hanging="360"/>
      </w:pPr>
      <w:rPr>
        <w:rFonts w:hint="default"/>
      </w:rPr>
    </w:lvl>
    <w:lvl w:ilvl="2">
      <w:start w:val="1"/>
      <w:numFmt w:val="decimal"/>
      <w:lvlText w:val="%1.%2.%3"/>
      <w:lvlJc w:val="left"/>
      <w:pPr>
        <w:ind w:left="744" w:hanging="720"/>
      </w:pPr>
      <w:rPr>
        <w:rFonts w:hint="default"/>
      </w:rPr>
    </w:lvl>
    <w:lvl w:ilvl="3">
      <w:start w:val="1"/>
      <w:numFmt w:val="decimal"/>
      <w:lvlText w:val="%1.%2.%3.%4"/>
      <w:lvlJc w:val="left"/>
      <w:pPr>
        <w:ind w:left="756" w:hanging="720"/>
      </w:pPr>
      <w:rPr>
        <w:rFonts w:hint="default"/>
      </w:rPr>
    </w:lvl>
    <w:lvl w:ilvl="4">
      <w:start w:val="1"/>
      <w:numFmt w:val="decimal"/>
      <w:lvlText w:val="%1.%2.%3.%4.%5"/>
      <w:lvlJc w:val="left"/>
      <w:pPr>
        <w:ind w:left="1128" w:hanging="1080"/>
      </w:pPr>
      <w:rPr>
        <w:rFonts w:hint="default"/>
      </w:rPr>
    </w:lvl>
    <w:lvl w:ilvl="5">
      <w:start w:val="1"/>
      <w:numFmt w:val="decimal"/>
      <w:lvlText w:val="%1.%2.%3.%4.%5.%6"/>
      <w:lvlJc w:val="left"/>
      <w:pPr>
        <w:ind w:left="1140" w:hanging="1080"/>
      </w:pPr>
      <w:rPr>
        <w:rFonts w:hint="default"/>
      </w:rPr>
    </w:lvl>
    <w:lvl w:ilvl="6">
      <w:start w:val="1"/>
      <w:numFmt w:val="decimal"/>
      <w:lvlText w:val="%1.%2.%3.%4.%5.%6.%7"/>
      <w:lvlJc w:val="left"/>
      <w:pPr>
        <w:ind w:left="1512" w:hanging="1440"/>
      </w:pPr>
      <w:rPr>
        <w:rFonts w:hint="default"/>
      </w:rPr>
    </w:lvl>
    <w:lvl w:ilvl="7">
      <w:start w:val="1"/>
      <w:numFmt w:val="decimal"/>
      <w:lvlText w:val="%1.%2.%3.%4.%5.%6.%7.%8"/>
      <w:lvlJc w:val="left"/>
      <w:pPr>
        <w:ind w:left="1524" w:hanging="1440"/>
      </w:pPr>
      <w:rPr>
        <w:rFonts w:hint="default"/>
      </w:rPr>
    </w:lvl>
    <w:lvl w:ilvl="8">
      <w:start w:val="1"/>
      <w:numFmt w:val="decimal"/>
      <w:lvlText w:val="%1.%2.%3.%4.%5.%6.%7.%8.%9"/>
      <w:lvlJc w:val="left"/>
      <w:pPr>
        <w:ind w:left="1896" w:hanging="1800"/>
      </w:pPr>
      <w:rPr>
        <w:rFonts w:hint="default"/>
      </w:rPr>
    </w:lvl>
  </w:abstractNum>
  <w:abstractNum w:abstractNumId="33">
    <w:nsid w:val="42B844B8"/>
    <w:multiLevelType w:val="hybridMultilevel"/>
    <w:tmpl w:val="CDC6CF02"/>
    <w:lvl w:ilvl="0" w:tplc="1D3AA0FC">
      <w:start w:val="1"/>
      <w:numFmt w:val="decimal"/>
      <w:lvlText w:val="(%1)"/>
      <w:lvlJc w:val="left"/>
      <w:pPr>
        <w:ind w:left="372" w:hanging="360"/>
      </w:pPr>
      <w:rPr>
        <w:rFonts w:hint="default"/>
        <w:color w:val="auto"/>
      </w:rPr>
    </w:lvl>
    <w:lvl w:ilvl="1" w:tplc="04070019" w:tentative="1">
      <w:start w:val="1"/>
      <w:numFmt w:val="lowerLetter"/>
      <w:lvlText w:val="%2."/>
      <w:lvlJc w:val="left"/>
      <w:pPr>
        <w:ind w:left="1092" w:hanging="360"/>
      </w:pPr>
    </w:lvl>
    <w:lvl w:ilvl="2" w:tplc="0407001B" w:tentative="1">
      <w:start w:val="1"/>
      <w:numFmt w:val="lowerRoman"/>
      <w:lvlText w:val="%3."/>
      <w:lvlJc w:val="right"/>
      <w:pPr>
        <w:ind w:left="1812" w:hanging="180"/>
      </w:pPr>
    </w:lvl>
    <w:lvl w:ilvl="3" w:tplc="0407000F" w:tentative="1">
      <w:start w:val="1"/>
      <w:numFmt w:val="decimal"/>
      <w:lvlText w:val="%4."/>
      <w:lvlJc w:val="left"/>
      <w:pPr>
        <w:ind w:left="2532" w:hanging="360"/>
      </w:pPr>
    </w:lvl>
    <w:lvl w:ilvl="4" w:tplc="04070019" w:tentative="1">
      <w:start w:val="1"/>
      <w:numFmt w:val="lowerLetter"/>
      <w:lvlText w:val="%5."/>
      <w:lvlJc w:val="left"/>
      <w:pPr>
        <w:ind w:left="3252" w:hanging="360"/>
      </w:pPr>
    </w:lvl>
    <w:lvl w:ilvl="5" w:tplc="0407001B" w:tentative="1">
      <w:start w:val="1"/>
      <w:numFmt w:val="lowerRoman"/>
      <w:lvlText w:val="%6."/>
      <w:lvlJc w:val="right"/>
      <w:pPr>
        <w:ind w:left="3972" w:hanging="180"/>
      </w:pPr>
    </w:lvl>
    <w:lvl w:ilvl="6" w:tplc="0407000F" w:tentative="1">
      <w:start w:val="1"/>
      <w:numFmt w:val="decimal"/>
      <w:lvlText w:val="%7."/>
      <w:lvlJc w:val="left"/>
      <w:pPr>
        <w:ind w:left="4692" w:hanging="360"/>
      </w:pPr>
    </w:lvl>
    <w:lvl w:ilvl="7" w:tplc="04070019" w:tentative="1">
      <w:start w:val="1"/>
      <w:numFmt w:val="lowerLetter"/>
      <w:lvlText w:val="%8."/>
      <w:lvlJc w:val="left"/>
      <w:pPr>
        <w:ind w:left="5412" w:hanging="360"/>
      </w:pPr>
    </w:lvl>
    <w:lvl w:ilvl="8" w:tplc="0407001B" w:tentative="1">
      <w:start w:val="1"/>
      <w:numFmt w:val="lowerRoman"/>
      <w:lvlText w:val="%9."/>
      <w:lvlJc w:val="right"/>
      <w:pPr>
        <w:ind w:left="6132" w:hanging="180"/>
      </w:pPr>
    </w:lvl>
  </w:abstractNum>
  <w:abstractNum w:abstractNumId="34">
    <w:nsid w:val="46AF59E1"/>
    <w:multiLevelType w:val="hybridMultilevel"/>
    <w:tmpl w:val="12B02D28"/>
    <w:lvl w:ilvl="0" w:tplc="2E24AB7A">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47DA3AEE"/>
    <w:multiLevelType w:val="hybridMultilevel"/>
    <w:tmpl w:val="18F0EF94"/>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nsid w:val="4D8E7A54"/>
    <w:multiLevelType w:val="hybridMultilevel"/>
    <w:tmpl w:val="CB7E180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nsid w:val="51D52660"/>
    <w:multiLevelType w:val="hybridMultilevel"/>
    <w:tmpl w:val="E5F8EB4C"/>
    <w:lvl w:ilvl="0" w:tplc="04070001">
      <w:start w:val="1"/>
      <w:numFmt w:val="bullet"/>
      <w:lvlText w:val=""/>
      <w:lvlJc w:val="left"/>
      <w:pPr>
        <w:tabs>
          <w:tab w:val="num" w:pos="900"/>
        </w:tabs>
        <w:ind w:left="900" w:hanging="360"/>
      </w:pPr>
      <w:rPr>
        <w:rFonts w:ascii="Symbol" w:hAnsi="Symbol" w:hint="default"/>
      </w:rPr>
    </w:lvl>
    <w:lvl w:ilvl="1" w:tplc="04070003" w:tentative="1">
      <w:start w:val="1"/>
      <w:numFmt w:val="bullet"/>
      <w:lvlText w:val="o"/>
      <w:lvlJc w:val="left"/>
      <w:pPr>
        <w:tabs>
          <w:tab w:val="num" w:pos="1620"/>
        </w:tabs>
        <w:ind w:left="1620" w:hanging="360"/>
      </w:pPr>
      <w:rPr>
        <w:rFonts w:ascii="Courier New" w:hAnsi="Courier New" w:cs="Courier New" w:hint="default"/>
      </w:rPr>
    </w:lvl>
    <w:lvl w:ilvl="2" w:tplc="04070005" w:tentative="1">
      <w:start w:val="1"/>
      <w:numFmt w:val="bullet"/>
      <w:lvlText w:val=""/>
      <w:lvlJc w:val="left"/>
      <w:pPr>
        <w:tabs>
          <w:tab w:val="num" w:pos="2340"/>
        </w:tabs>
        <w:ind w:left="2340" w:hanging="360"/>
      </w:pPr>
      <w:rPr>
        <w:rFonts w:ascii="Wingdings" w:hAnsi="Wingdings" w:hint="default"/>
      </w:rPr>
    </w:lvl>
    <w:lvl w:ilvl="3" w:tplc="04070001" w:tentative="1">
      <w:start w:val="1"/>
      <w:numFmt w:val="bullet"/>
      <w:lvlText w:val=""/>
      <w:lvlJc w:val="left"/>
      <w:pPr>
        <w:tabs>
          <w:tab w:val="num" w:pos="3060"/>
        </w:tabs>
        <w:ind w:left="3060" w:hanging="360"/>
      </w:pPr>
      <w:rPr>
        <w:rFonts w:ascii="Symbol" w:hAnsi="Symbol" w:hint="default"/>
      </w:rPr>
    </w:lvl>
    <w:lvl w:ilvl="4" w:tplc="04070003" w:tentative="1">
      <w:start w:val="1"/>
      <w:numFmt w:val="bullet"/>
      <w:lvlText w:val="o"/>
      <w:lvlJc w:val="left"/>
      <w:pPr>
        <w:tabs>
          <w:tab w:val="num" w:pos="3780"/>
        </w:tabs>
        <w:ind w:left="3780" w:hanging="360"/>
      </w:pPr>
      <w:rPr>
        <w:rFonts w:ascii="Courier New" w:hAnsi="Courier New" w:cs="Courier New" w:hint="default"/>
      </w:rPr>
    </w:lvl>
    <w:lvl w:ilvl="5" w:tplc="04070005" w:tentative="1">
      <w:start w:val="1"/>
      <w:numFmt w:val="bullet"/>
      <w:lvlText w:val=""/>
      <w:lvlJc w:val="left"/>
      <w:pPr>
        <w:tabs>
          <w:tab w:val="num" w:pos="4500"/>
        </w:tabs>
        <w:ind w:left="4500" w:hanging="360"/>
      </w:pPr>
      <w:rPr>
        <w:rFonts w:ascii="Wingdings" w:hAnsi="Wingdings" w:hint="default"/>
      </w:rPr>
    </w:lvl>
    <w:lvl w:ilvl="6" w:tplc="04070001" w:tentative="1">
      <w:start w:val="1"/>
      <w:numFmt w:val="bullet"/>
      <w:lvlText w:val=""/>
      <w:lvlJc w:val="left"/>
      <w:pPr>
        <w:tabs>
          <w:tab w:val="num" w:pos="5220"/>
        </w:tabs>
        <w:ind w:left="5220" w:hanging="360"/>
      </w:pPr>
      <w:rPr>
        <w:rFonts w:ascii="Symbol" w:hAnsi="Symbol" w:hint="default"/>
      </w:rPr>
    </w:lvl>
    <w:lvl w:ilvl="7" w:tplc="04070003" w:tentative="1">
      <w:start w:val="1"/>
      <w:numFmt w:val="bullet"/>
      <w:lvlText w:val="o"/>
      <w:lvlJc w:val="left"/>
      <w:pPr>
        <w:tabs>
          <w:tab w:val="num" w:pos="5940"/>
        </w:tabs>
        <w:ind w:left="5940" w:hanging="360"/>
      </w:pPr>
      <w:rPr>
        <w:rFonts w:ascii="Courier New" w:hAnsi="Courier New" w:cs="Courier New" w:hint="default"/>
      </w:rPr>
    </w:lvl>
    <w:lvl w:ilvl="8" w:tplc="04070005" w:tentative="1">
      <w:start w:val="1"/>
      <w:numFmt w:val="bullet"/>
      <w:lvlText w:val=""/>
      <w:lvlJc w:val="left"/>
      <w:pPr>
        <w:tabs>
          <w:tab w:val="num" w:pos="6660"/>
        </w:tabs>
        <w:ind w:left="6660" w:hanging="360"/>
      </w:pPr>
      <w:rPr>
        <w:rFonts w:ascii="Wingdings" w:hAnsi="Wingdings" w:hint="default"/>
      </w:rPr>
    </w:lvl>
  </w:abstractNum>
  <w:abstractNum w:abstractNumId="38">
    <w:nsid w:val="5218205E"/>
    <w:multiLevelType w:val="hybridMultilevel"/>
    <w:tmpl w:val="D2B4D09C"/>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9">
    <w:nsid w:val="537F686F"/>
    <w:multiLevelType w:val="hybridMultilevel"/>
    <w:tmpl w:val="54E68334"/>
    <w:lvl w:ilvl="0" w:tplc="1B9EF208">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nsid w:val="54F17C19"/>
    <w:multiLevelType w:val="hybridMultilevel"/>
    <w:tmpl w:val="44C47732"/>
    <w:lvl w:ilvl="0" w:tplc="04070005">
      <w:start w:val="1"/>
      <w:numFmt w:val="bullet"/>
      <w:lvlText w:val=""/>
      <w:lvlJc w:val="left"/>
      <w:pPr>
        <w:tabs>
          <w:tab w:val="num" w:pos="900"/>
        </w:tabs>
        <w:ind w:left="900" w:hanging="360"/>
      </w:pPr>
      <w:rPr>
        <w:rFonts w:ascii="Wingdings" w:hAnsi="Wingdings" w:hint="default"/>
      </w:rPr>
    </w:lvl>
    <w:lvl w:ilvl="1" w:tplc="04070003">
      <w:start w:val="1"/>
      <w:numFmt w:val="bullet"/>
      <w:lvlText w:val="o"/>
      <w:lvlJc w:val="left"/>
      <w:pPr>
        <w:tabs>
          <w:tab w:val="num" w:pos="1620"/>
        </w:tabs>
        <w:ind w:left="1620" w:hanging="360"/>
      </w:pPr>
      <w:rPr>
        <w:rFonts w:ascii="Courier New" w:hAnsi="Courier New" w:cs="Courier New" w:hint="default"/>
      </w:rPr>
    </w:lvl>
    <w:lvl w:ilvl="2" w:tplc="04070005" w:tentative="1">
      <w:start w:val="1"/>
      <w:numFmt w:val="bullet"/>
      <w:lvlText w:val=""/>
      <w:lvlJc w:val="left"/>
      <w:pPr>
        <w:tabs>
          <w:tab w:val="num" w:pos="2340"/>
        </w:tabs>
        <w:ind w:left="2340" w:hanging="360"/>
      </w:pPr>
      <w:rPr>
        <w:rFonts w:ascii="Wingdings" w:hAnsi="Wingdings" w:hint="default"/>
      </w:rPr>
    </w:lvl>
    <w:lvl w:ilvl="3" w:tplc="04070001" w:tentative="1">
      <w:start w:val="1"/>
      <w:numFmt w:val="bullet"/>
      <w:lvlText w:val=""/>
      <w:lvlJc w:val="left"/>
      <w:pPr>
        <w:tabs>
          <w:tab w:val="num" w:pos="3060"/>
        </w:tabs>
        <w:ind w:left="3060" w:hanging="360"/>
      </w:pPr>
      <w:rPr>
        <w:rFonts w:ascii="Symbol" w:hAnsi="Symbol" w:hint="default"/>
      </w:rPr>
    </w:lvl>
    <w:lvl w:ilvl="4" w:tplc="04070003" w:tentative="1">
      <w:start w:val="1"/>
      <w:numFmt w:val="bullet"/>
      <w:lvlText w:val="o"/>
      <w:lvlJc w:val="left"/>
      <w:pPr>
        <w:tabs>
          <w:tab w:val="num" w:pos="3780"/>
        </w:tabs>
        <w:ind w:left="3780" w:hanging="360"/>
      </w:pPr>
      <w:rPr>
        <w:rFonts w:ascii="Courier New" w:hAnsi="Courier New" w:cs="Courier New" w:hint="default"/>
      </w:rPr>
    </w:lvl>
    <w:lvl w:ilvl="5" w:tplc="04070005" w:tentative="1">
      <w:start w:val="1"/>
      <w:numFmt w:val="bullet"/>
      <w:lvlText w:val=""/>
      <w:lvlJc w:val="left"/>
      <w:pPr>
        <w:tabs>
          <w:tab w:val="num" w:pos="4500"/>
        </w:tabs>
        <w:ind w:left="4500" w:hanging="360"/>
      </w:pPr>
      <w:rPr>
        <w:rFonts w:ascii="Wingdings" w:hAnsi="Wingdings" w:hint="default"/>
      </w:rPr>
    </w:lvl>
    <w:lvl w:ilvl="6" w:tplc="04070001" w:tentative="1">
      <w:start w:val="1"/>
      <w:numFmt w:val="bullet"/>
      <w:lvlText w:val=""/>
      <w:lvlJc w:val="left"/>
      <w:pPr>
        <w:tabs>
          <w:tab w:val="num" w:pos="5220"/>
        </w:tabs>
        <w:ind w:left="5220" w:hanging="360"/>
      </w:pPr>
      <w:rPr>
        <w:rFonts w:ascii="Symbol" w:hAnsi="Symbol" w:hint="default"/>
      </w:rPr>
    </w:lvl>
    <w:lvl w:ilvl="7" w:tplc="04070003" w:tentative="1">
      <w:start w:val="1"/>
      <w:numFmt w:val="bullet"/>
      <w:lvlText w:val="o"/>
      <w:lvlJc w:val="left"/>
      <w:pPr>
        <w:tabs>
          <w:tab w:val="num" w:pos="5940"/>
        </w:tabs>
        <w:ind w:left="5940" w:hanging="360"/>
      </w:pPr>
      <w:rPr>
        <w:rFonts w:ascii="Courier New" w:hAnsi="Courier New" w:cs="Courier New" w:hint="default"/>
      </w:rPr>
    </w:lvl>
    <w:lvl w:ilvl="8" w:tplc="04070005" w:tentative="1">
      <w:start w:val="1"/>
      <w:numFmt w:val="bullet"/>
      <w:lvlText w:val=""/>
      <w:lvlJc w:val="left"/>
      <w:pPr>
        <w:tabs>
          <w:tab w:val="num" w:pos="6660"/>
        </w:tabs>
        <w:ind w:left="6660" w:hanging="360"/>
      </w:pPr>
      <w:rPr>
        <w:rFonts w:ascii="Wingdings" w:hAnsi="Wingdings" w:hint="default"/>
      </w:rPr>
    </w:lvl>
  </w:abstractNum>
  <w:abstractNum w:abstractNumId="41">
    <w:nsid w:val="5A262FB8"/>
    <w:multiLevelType w:val="hybridMultilevel"/>
    <w:tmpl w:val="AA68C566"/>
    <w:lvl w:ilvl="0" w:tplc="04070005">
      <w:start w:val="1"/>
      <w:numFmt w:val="bullet"/>
      <w:lvlText w:val=""/>
      <w:lvlJc w:val="left"/>
      <w:pPr>
        <w:ind w:left="106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2">
    <w:nsid w:val="5D3F1248"/>
    <w:multiLevelType w:val="multilevel"/>
    <w:tmpl w:val="130621E2"/>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FF46B7F"/>
    <w:multiLevelType w:val="hybridMultilevel"/>
    <w:tmpl w:val="5100D76E"/>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nsid w:val="60EA2ECE"/>
    <w:multiLevelType w:val="hybridMultilevel"/>
    <w:tmpl w:val="A490BB6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99B28B1"/>
    <w:multiLevelType w:val="hybridMultilevel"/>
    <w:tmpl w:val="2F82FF66"/>
    <w:lvl w:ilvl="0" w:tplc="0DF49A4E">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69CA2DA7"/>
    <w:multiLevelType w:val="hybridMultilevel"/>
    <w:tmpl w:val="139494AA"/>
    <w:lvl w:ilvl="0" w:tplc="1B9EF208">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nsid w:val="6D9F44CC"/>
    <w:multiLevelType w:val="hybridMultilevel"/>
    <w:tmpl w:val="7F7AD9CE"/>
    <w:lvl w:ilvl="0" w:tplc="1B9EF20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6F4E4326"/>
    <w:multiLevelType w:val="hybridMultilevel"/>
    <w:tmpl w:val="AA04D9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24627B5"/>
    <w:multiLevelType w:val="hybridMultilevel"/>
    <w:tmpl w:val="2B7C7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43"/>
  </w:num>
  <w:num w:numId="4">
    <w:abstractNumId w:val="15"/>
  </w:num>
  <w:num w:numId="5">
    <w:abstractNumId w:val="17"/>
  </w:num>
  <w:num w:numId="6">
    <w:abstractNumId w:val="37"/>
  </w:num>
  <w:num w:numId="7">
    <w:abstractNumId w:val="10"/>
  </w:num>
  <w:num w:numId="8">
    <w:abstractNumId w:val="26"/>
  </w:num>
  <w:num w:numId="9">
    <w:abstractNumId w:val="0"/>
  </w:num>
  <w:num w:numId="10">
    <w:abstractNumId w:val="31"/>
  </w:num>
  <w:num w:numId="11">
    <w:abstractNumId w:val="34"/>
  </w:num>
  <w:num w:numId="12">
    <w:abstractNumId w:val="12"/>
  </w:num>
  <w:num w:numId="13">
    <w:abstractNumId w:val="30"/>
  </w:num>
  <w:num w:numId="14">
    <w:abstractNumId w:val="36"/>
  </w:num>
  <w:num w:numId="15">
    <w:abstractNumId w:val="20"/>
  </w:num>
  <w:num w:numId="16">
    <w:abstractNumId w:val="14"/>
  </w:num>
  <w:num w:numId="17">
    <w:abstractNumId w:val="19"/>
  </w:num>
  <w:num w:numId="18">
    <w:abstractNumId w:val="23"/>
  </w:num>
  <w:num w:numId="19">
    <w:abstractNumId w:val="39"/>
  </w:num>
  <w:num w:numId="20">
    <w:abstractNumId w:val="1"/>
  </w:num>
  <w:num w:numId="21">
    <w:abstractNumId w:val="29"/>
  </w:num>
  <w:num w:numId="22">
    <w:abstractNumId w:val="47"/>
  </w:num>
  <w:num w:numId="23">
    <w:abstractNumId w:val="27"/>
  </w:num>
  <w:num w:numId="24">
    <w:abstractNumId w:val="46"/>
  </w:num>
  <w:num w:numId="25">
    <w:abstractNumId w:val="21"/>
  </w:num>
  <w:num w:numId="26">
    <w:abstractNumId w:val="33"/>
  </w:num>
  <w:num w:numId="27">
    <w:abstractNumId w:val="28"/>
  </w:num>
  <w:num w:numId="28">
    <w:abstractNumId w:val="8"/>
  </w:num>
  <w:num w:numId="29">
    <w:abstractNumId w:val="5"/>
  </w:num>
  <w:num w:numId="30">
    <w:abstractNumId w:val="32"/>
  </w:num>
  <w:num w:numId="31">
    <w:abstractNumId w:val="11"/>
  </w:num>
  <w:num w:numId="32">
    <w:abstractNumId w:val="49"/>
  </w:num>
  <w:num w:numId="33">
    <w:abstractNumId w:val="18"/>
  </w:num>
  <w:num w:numId="34">
    <w:abstractNumId w:val="45"/>
  </w:num>
  <w:num w:numId="35">
    <w:abstractNumId w:val="6"/>
  </w:num>
  <w:num w:numId="36">
    <w:abstractNumId w:val="42"/>
  </w:num>
  <w:num w:numId="37">
    <w:abstractNumId w:val="2"/>
  </w:num>
  <w:num w:numId="38">
    <w:abstractNumId w:val="48"/>
  </w:num>
  <w:num w:numId="39">
    <w:abstractNumId w:val="4"/>
  </w:num>
  <w:num w:numId="40">
    <w:abstractNumId w:val="35"/>
  </w:num>
  <w:num w:numId="41">
    <w:abstractNumId w:val="41"/>
  </w:num>
  <w:num w:numId="42">
    <w:abstractNumId w:val="13"/>
  </w:num>
  <w:num w:numId="43">
    <w:abstractNumId w:val="44"/>
  </w:num>
  <w:num w:numId="44">
    <w:abstractNumId w:val="22"/>
  </w:num>
  <w:num w:numId="45">
    <w:abstractNumId w:val="40"/>
  </w:num>
  <w:num w:numId="46">
    <w:abstractNumId w:val="16"/>
  </w:num>
  <w:num w:numId="47">
    <w:abstractNumId w:val="38"/>
  </w:num>
  <w:num w:numId="48">
    <w:abstractNumId w:val="24"/>
  </w:num>
  <w:num w:numId="49">
    <w:abstractNumId w:val="3"/>
  </w:num>
  <w:num w:numId="5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7F5167"/>
    <w:rsid w:val="000006FD"/>
    <w:rsid w:val="00012368"/>
    <w:rsid w:val="000140D1"/>
    <w:rsid w:val="00015A38"/>
    <w:rsid w:val="00016695"/>
    <w:rsid w:val="00022890"/>
    <w:rsid w:val="000244DE"/>
    <w:rsid w:val="000306C3"/>
    <w:rsid w:val="0004193E"/>
    <w:rsid w:val="00054A5B"/>
    <w:rsid w:val="00054BA6"/>
    <w:rsid w:val="00056E31"/>
    <w:rsid w:val="00057BB7"/>
    <w:rsid w:val="00061E42"/>
    <w:rsid w:val="000625C3"/>
    <w:rsid w:val="00067B86"/>
    <w:rsid w:val="00073C86"/>
    <w:rsid w:val="00077CA0"/>
    <w:rsid w:val="000837F8"/>
    <w:rsid w:val="000844FD"/>
    <w:rsid w:val="000900A2"/>
    <w:rsid w:val="0009073B"/>
    <w:rsid w:val="00094543"/>
    <w:rsid w:val="000A04CE"/>
    <w:rsid w:val="000A1181"/>
    <w:rsid w:val="000A32DC"/>
    <w:rsid w:val="000A48B4"/>
    <w:rsid w:val="000A70B4"/>
    <w:rsid w:val="000B07FD"/>
    <w:rsid w:val="000B2450"/>
    <w:rsid w:val="000B521A"/>
    <w:rsid w:val="000C523D"/>
    <w:rsid w:val="000C6DCC"/>
    <w:rsid w:val="000D3464"/>
    <w:rsid w:val="000D51BC"/>
    <w:rsid w:val="000D62B2"/>
    <w:rsid w:val="000D77B6"/>
    <w:rsid w:val="000E3D93"/>
    <w:rsid w:val="000E4FDC"/>
    <w:rsid w:val="000E7962"/>
    <w:rsid w:val="000F0075"/>
    <w:rsid w:val="00100D0F"/>
    <w:rsid w:val="001012B2"/>
    <w:rsid w:val="00101BD0"/>
    <w:rsid w:val="001069BE"/>
    <w:rsid w:val="0011012C"/>
    <w:rsid w:val="00115DA5"/>
    <w:rsid w:val="001161D2"/>
    <w:rsid w:val="00117082"/>
    <w:rsid w:val="0012298F"/>
    <w:rsid w:val="00124E5F"/>
    <w:rsid w:val="0012672E"/>
    <w:rsid w:val="0013219F"/>
    <w:rsid w:val="00137410"/>
    <w:rsid w:val="00155006"/>
    <w:rsid w:val="0015775C"/>
    <w:rsid w:val="001605BD"/>
    <w:rsid w:val="00162588"/>
    <w:rsid w:val="00162655"/>
    <w:rsid w:val="0016407B"/>
    <w:rsid w:val="00167C1C"/>
    <w:rsid w:val="00171033"/>
    <w:rsid w:val="00172224"/>
    <w:rsid w:val="00172904"/>
    <w:rsid w:val="00176618"/>
    <w:rsid w:val="00176C39"/>
    <w:rsid w:val="00181E0D"/>
    <w:rsid w:val="0018242D"/>
    <w:rsid w:val="00193B5F"/>
    <w:rsid w:val="001966C6"/>
    <w:rsid w:val="001A086D"/>
    <w:rsid w:val="001A58C1"/>
    <w:rsid w:val="001A689E"/>
    <w:rsid w:val="001B5AAE"/>
    <w:rsid w:val="001B603A"/>
    <w:rsid w:val="001B67DE"/>
    <w:rsid w:val="001C0522"/>
    <w:rsid w:val="001C0A24"/>
    <w:rsid w:val="001C0A71"/>
    <w:rsid w:val="001C1C5B"/>
    <w:rsid w:val="001C2739"/>
    <w:rsid w:val="001C420D"/>
    <w:rsid w:val="001C5F2D"/>
    <w:rsid w:val="001C725E"/>
    <w:rsid w:val="001C79B0"/>
    <w:rsid w:val="001D0BE4"/>
    <w:rsid w:val="001D27B2"/>
    <w:rsid w:val="001D7583"/>
    <w:rsid w:val="001F7E60"/>
    <w:rsid w:val="00203DA9"/>
    <w:rsid w:val="00203E71"/>
    <w:rsid w:val="002041DE"/>
    <w:rsid w:val="0021484A"/>
    <w:rsid w:val="00215F2B"/>
    <w:rsid w:val="00222594"/>
    <w:rsid w:val="00222F72"/>
    <w:rsid w:val="0023163C"/>
    <w:rsid w:val="00231E62"/>
    <w:rsid w:val="002322BD"/>
    <w:rsid w:val="00234C95"/>
    <w:rsid w:val="00237928"/>
    <w:rsid w:val="002412EC"/>
    <w:rsid w:val="0025002B"/>
    <w:rsid w:val="00254237"/>
    <w:rsid w:val="002578E1"/>
    <w:rsid w:val="00260C39"/>
    <w:rsid w:val="00267F5B"/>
    <w:rsid w:val="00272F59"/>
    <w:rsid w:val="00275215"/>
    <w:rsid w:val="00281B00"/>
    <w:rsid w:val="00283570"/>
    <w:rsid w:val="0028494E"/>
    <w:rsid w:val="0029398C"/>
    <w:rsid w:val="002A7847"/>
    <w:rsid w:val="002B27C6"/>
    <w:rsid w:val="002B5F0B"/>
    <w:rsid w:val="002C499D"/>
    <w:rsid w:val="002D440C"/>
    <w:rsid w:val="002D4B1D"/>
    <w:rsid w:val="002E03CD"/>
    <w:rsid w:val="002E2903"/>
    <w:rsid w:val="002E5EA3"/>
    <w:rsid w:val="002E6141"/>
    <w:rsid w:val="002F6114"/>
    <w:rsid w:val="003002CF"/>
    <w:rsid w:val="00301169"/>
    <w:rsid w:val="0030126F"/>
    <w:rsid w:val="003035D7"/>
    <w:rsid w:val="0030381C"/>
    <w:rsid w:val="00310445"/>
    <w:rsid w:val="003130C5"/>
    <w:rsid w:val="00316C9C"/>
    <w:rsid w:val="00317FFA"/>
    <w:rsid w:val="00327E43"/>
    <w:rsid w:val="00331086"/>
    <w:rsid w:val="003407AF"/>
    <w:rsid w:val="00340C2D"/>
    <w:rsid w:val="0035162F"/>
    <w:rsid w:val="00351C94"/>
    <w:rsid w:val="0035252B"/>
    <w:rsid w:val="00352A1A"/>
    <w:rsid w:val="00352A9A"/>
    <w:rsid w:val="003540D6"/>
    <w:rsid w:val="0035548F"/>
    <w:rsid w:val="00357F0D"/>
    <w:rsid w:val="003606F1"/>
    <w:rsid w:val="00360FB7"/>
    <w:rsid w:val="00367182"/>
    <w:rsid w:val="00367959"/>
    <w:rsid w:val="00370372"/>
    <w:rsid w:val="003724FD"/>
    <w:rsid w:val="00373D7A"/>
    <w:rsid w:val="00374851"/>
    <w:rsid w:val="003818CC"/>
    <w:rsid w:val="00382264"/>
    <w:rsid w:val="0038412D"/>
    <w:rsid w:val="00385461"/>
    <w:rsid w:val="00386FF9"/>
    <w:rsid w:val="00387F3F"/>
    <w:rsid w:val="003A05F1"/>
    <w:rsid w:val="003A5B42"/>
    <w:rsid w:val="003A6F27"/>
    <w:rsid w:val="003A7B9E"/>
    <w:rsid w:val="003B01DC"/>
    <w:rsid w:val="003B3975"/>
    <w:rsid w:val="003B6077"/>
    <w:rsid w:val="003B7EFD"/>
    <w:rsid w:val="003C40D1"/>
    <w:rsid w:val="003C4C89"/>
    <w:rsid w:val="003C5D64"/>
    <w:rsid w:val="003C6381"/>
    <w:rsid w:val="003D1237"/>
    <w:rsid w:val="003D2EAB"/>
    <w:rsid w:val="003D35A6"/>
    <w:rsid w:val="003D3E19"/>
    <w:rsid w:val="003E0179"/>
    <w:rsid w:val="003E0652"/>
    <w:rsid w:val="003E4A1F"/>
    <w:rsid w:val="003E762B"/>
    <w:rsid w:val="003F0F89"/>
    <w:rsid w:val="003F1238"/>
    <w:rsid w:val="003F2C4B"/>
    <w:rsid w:val="003F7543"/>
    <w:rsid w:val="004032AD"/>
    <w:rsid w:val="00406D5C"/>
    <w:rsid w:val="00412BDB"/>
    <w:rsid w:val="00414070"/>
    <w:rsid w:val="0041639A"/>
    <w:rsid w:val="00430CD7"/>
    <w:rsid w:val="004310EE"/>
    <w:rsid w:val="00434224"/>
    <w:rsid w:val="004344EA"/>
    <w:rsid w:val="004364B5"/>
    <w:rsid w:val="00437919"/>
    <w:rsid w:val="0044148B"/>
    <w:rsid w:val="00442C40"/>
    <w:rsid w:val="004465E9"/>
    <w:rsid w:val="00446896"/>
    <w:rsid w:val="004500C6"/>
    <w:rsid w:val="00453539"/>
    <w:rsid w:val="00453FC5"/>
    <w:rsid w:val="0045456A"/>
    <w:rsid w:val="00457513"/>
    <w:rsid w:val="00473B59"/>
    <w:rsid w:val="004743FD"/>
    <w:rsid w:val="004770F3"/>
    <w:rsid w:val="0047716A"/>
    <w:rsid w:val="00481590"/>
    <w:rsid w:val="00494D65"/>
    <w:rsid w:val="0049592E"/>
    <w:rsid w:val="00495C68"/>
    <w:rsid w:val="00496472"/>
    <w:rsid w:val="004A1675"/>
    <w:rsid w:val="004A1E64"/>
    <w:rsid w:val="004A3DB0"/>
    <w:rsid w:val="004A426F"/>
    <w:rsid w:val="004A6ED3"/>
    <w:rsid w:val="004B193C"/>
    <w:rsid w:val="004C28C3"/>
    <w:rsid w:val="004C5147"/>
    <w:rsid w:val="004D0126"/>
    <w:rsid w:val="004D36F5"/>
    <w:rsid w:val="004E33EA"/>
    <w:rsid w:val="004E4C2C"/>
    <w:rsid w:val="004E79F7"/>
    <w:rsid w:val="004F3CAE"/>
    <w:rsid w:val="004F401B"/>
    <w:rsid w:val="004F4E9D"/>
    <w:rsid w:val="004F59ED"/>
    <w:rsid w:val="00501B8A"/>
    <w:rsid w:val="00505645"/>
    <w:rsid w:val="005131F3"/>
    <w:rsid w:val="005168B2"/>
    <w:rsid w:val="005177C7"/>
    <w:rsid w:val="00526B02"/>
    <w:rsid w:val="00530662"/>
    <w:rsid w:val="0053261C"/>
    <w:rsid w:val="0053408E"/>
    <w:rsid w:val="00536C8B"/>
    <w:rsid w:val="00541C74"/>
    <w:rsid w:val="00543A63"/>
    <w:rsid w:val="00545917"/>
    <w:rsid w:val="00545990"/>
    <w:rsid w:val="00545FF5"/>
    <w:rsid w:val="00546860"/>
    <w:rsid w:val="005525EA"/>
    <w:rsid w:val="00553EE5"/>
    <w:rsid w:val="00554208"/>
    <w:rsid w:val="00554723"/>
    <w:rsid w:val="00556639"/>
    <w:rsid w:val="00556985"/>
    <w:rsid w:val="00563BE2"/>
    <w:rsid w:val="005648AC"/>
    <w:rsid w:val="00564C98"/>
    <w:rsid w:val="00565B21"/>
    <w:rsid w:val="005668BB"/>
    <w:rsid w:val="005727D4"/>
    <w:rsid w:val="00572D26"/>
    <w:rsid w:val="0057521D"/>
    <w:rsid w:val="00575289"/>
    <w:rsid w:val="00587642"/>
    <w:rsid w:val="00597ADE"/>
    <w:rsid w:val="005A2DED"/>
    <w:rsid w:val="005A3984"/>
    <w:rsid w:val="005A3BE3"/>
    <w:rsid w:val="005A4DE5"/>
    <w:rsid w:val="005A507B"/>
    <w:rsid w:val="005A5510"/>
    <w:rsid w:val="005A5C82"/>
    <w:rsid w:val="005A6D89"/>
    <w:rsid w:val="005A78C1"/>
    <w:rsid w:val="005B421C"/>
    <w:rsid w:val="005B561E"/>
    <w:rsid w:val="005C0859"/>
    <w:rsid w:val="005C49B6"/>
    <w:rsid w:val="005C6736"/>
    <w:rsid w:val="005D0C75"/>
    <w:rsid w:val="005D4AF0"/>
    <w:rsid w:val="005E7958"/>
    <w:rsid w:val="005F0233"/>
    <w:rsid w:val="005F56D2"/>
    <w:rsid w:val="005F7228"/>
    <w:rsid w:val="006010EB"/>
    <w:rsid w:val="00601F09"/>
    <w:rsid w:val="00602E69"/>
    <w:rsid w:val="006121DA"/>
    <w:rsid w:val="0062327A"/>
    <w:rsid w:val="0062600D"/>
    <w:rsid w:val="00630EA1"/>
    <w:rsid w:val="00632524"/>
    <w:rsid w:val="006336E9"/>
    <w:rsid w:val="00634E73"/>
    <w:rsid w:val="00646194"/>
    <w:rsid w:val="00651EBB"/>
    <w:rsid w:val="00662957"/>
    <w:rsid w:val="006659E4"/>
    <w:rsid w:val="006663B1"/>
    <w:rsid w:val="0066791A"/>
    <w:rsid w:val="006729E7"/>
    <w:rsid w:val="0067480E"/>
    <w:rsid w:val="00680AE8"/>
    <w:rsid w:val="00685E1B"/>
    <w:rsid w:val="00686032"/>
    <w:rsid w:val="00686FB4"/>
    <w:rsid w:val="00693FA0"/>
    <w:rsid w:val="006963DD"/>
    <w:rsid w:val="006A1195"/>
    <w:rsid w:val="006A1759"/>
    <w:rsid w:val="006A2E07"/>
    <w:rsid w:val="006A47D0"/>
    <w:rsid w:val="006B39F8"/>
    <w:rsid w:val="006C336D"/>
    <w:rsid w:val="006C462B"/>
    <w:rsid w:val="006C4CE7"/>
    <w:rsid w:val="006C70FE"/>
    <w:rsid w:val="006C767B"/>
    <w:rsid w:val="006D2FEA"/>
    <w:rsid w:val="006D79BD"/>
    <w:rsid w:val="006E11D8"/>
    <w:rsid w:val="006F282C"/>
    <w:rsid w:val="006F3B7F"/>
    <w:rsid w:val="006F7155"/>
    <w:rsid w:val="00703F08"/>
    <w:rsid w:val="00704366"/>
    <w:rsid w:val="007056A7"/>
    <w:rsid w:val="00705C1E"/>
    <w:rsid w:val="00712E6C"/>
    <w:rsid w:val="00715B4F"/>
    <w:rsid w:val="00717065"/>
    <w:rsid w:val="00722589"/>
    <w:rsid w:val="007235AC"/>
    <w:rsid w:val="00723819"/>
    <w:rsid w:val="00725329"/>
    <w:rsid w:val="00727B4C"/>
    <w:rsid w:val="00732023"/>
    <w:rsid w:val="00734C0F"/>
    <w:rsid w:val="0073769C"/>
    <w:rsid w:val="00737B40"/>
    <w:rsid w:val="00741D0C"/>
    <w:rsid w:val="0075195F"/>
    <w:rsid w:val="007521BE"/>
    <w:rsid w:val="00761E7C"/>
    <w:rsid w:val="00765026"/>
    <w:rsid w:val="00771F72"/>
    <w:rsid w:val="00781340"/>
    <w:rsid w:val="00783972"/>
    <w:rsid w:val="007843F7"/>
    <w:rsid w:val="00785DF1"/>
    <w:rsid w:val="0079221E"/>
    <w:rsid w:val="00793B7B"/>
    <w:rsid w:val="00796B63"/>
    <w:rsid w:val="007978E2"/>
    <w:rsid w:val="007A2CC3"/>
    <w:rsid w:val="007A78F4"/>
    <w:rsid w:val="007B3149"/>
    <w:rsid w:val="007B4D82"/>
    <w:rsid w:val="007B5214"/>
    <w:rsid w:val="007B53B9"/>
    <w:rsid w:val="007B70BF"/>
    <w:rsid w:val="007B72CF"/>
    <w:rsid w:val="007C16A2"/>
    <w:rsid w:val="007C3225"/>
    <w:rsid w:val="007C3FC4"/>
    <w:rsid w:val="007C4881"/>
    <w:rsid w:val="007C4F6F"/>
    <w:rsid w:val="007E573B"/>
    <w:rsid w:val="007E594D"/>
    <w:rsid w:val="007E5E94"/>
    <w:rsid w:val="007F3268"/>
    <w:rsid w:val="007F5167"/>
    <w:rsid w:val="007F679F"/>
    <w:rsid w:val="007F71A7"/>
    <w:rsid w:val="00800747"/>
    <w:rsid w:val="00801D31"/>
    <w:rsid w:val="008033A7"/>
    <w:rsid w:val="00803580"/>
    <w:rsid w:val="00804463"/>
    <w:rsid w:val="008053DC"/>
    <w:rsid w:val="00805C07"/>
    <w:rsid w:val="00805C11"/>
    <w:rsid w:val="00805E82"/>
    <w:rsid w:val="0080642C"/>
    <w:rsid w:val="00807D69"/>
    <w:rsid w:val="00812021"/>
    <w:rsid w:val="008126CF"/>
    <w:rsid w:val="008203C2"/>
    <w:rsid w:val="00821405"/>
    <w:rsid w:val="00821928"/>
    <w:rsid w:val="00830C81"/>
    <w:rsid w:val="00836B8C"/>
    <w:rsid w:val="00836FDA"/>
    <w:rsid w:val="00841084"/>
    <w:rsid w:val="00844EB2"/>
    <w:rsid w:val="00851A83"/>
    <w:rsid w:val="008531EA"/>
    <w:rsid w:val="00860DE5"/>
    <w:rsid w:val="00865A29"/>
    <w:rsid w:val="00866518"/>
    <w:rsid w:val="0088284B"/>
    <w:rsid w:val="00892D90"/>
    <w:rsid w:val="00894162"/>
    <w:rsid w:val="00894492"/>
    <w:rsid w:val="00894743"/>
    <w:rsid w:val="008A31CC"/>
    <w:rsid w:val="008B24AF"/>
    <w:rsid w:val="008B72FE"/>
    <w:rsid w:val="008B7329"/>
    <w:rsid w:val="008B7B44"/>
    <w:rsid w:val="008B7C02"/>
    <w:rsid w:val="008C3DDA"/>
    <w:rsid w:val="008C4A1D"/>
    <w:rsid w:val="008C7E1F"/>
    <w:rsid w:val="008D0D8E"/>
    <w:rsid w:val="008D0DE0"/>
    <w:rsid w:val="008D4147"/>
    <w:rsid w:val="008D53CD"/>
    <w:rsid w:val="008D55AC"/>
    <w:rsid w:val="008E013C"/>
    <w:rsid w:val="008E3551"/>
    <w:rsid w:val="008E43C6"/>
    <w:rsid w:val="008E5063"/>
    <w:rsid w:val="008E5596"/>
    <w:rsid w:val="008F1304"/>
    <w:rsid w:val="008F5350"/>
    <w:rsid w:val="008F6A83"/>
    <w:rsid w:val="008F77DE"/>
    <w:rsid w:val="00902A03"/>
    <w:rsid w:val="00903ECA"/>
    <w:rsid w:val="0090455D"/>
    <w:rsid w:val="00904945"/>
    <w:rsid w:val="00914DA2"/>
    <w:rsid w:val="00923E43"/>
    <w:rsid w:val="00942DDF"/>
    <w:rsid w:val="009470BD"/>
    <w:rsid w:val="00963D42"/>
    <w:rsid w:val="00966CB4"/>
    <w:rsid w:val="00973D1F"/>
    <w:rsid w:val="0097446E"/>
    <w:rsid w:val="00983BAC"/>
    <w:rsid w:val="00986959"/>
    <w:rsid w:val="00990886"/>
    <w:rsid w:val="009912C6"/>
    <w:rsid w:val="00995812"/>
    <w:rsid w:val="00995B4D"/>
    <w:rsid w:val="00995BB5"/>
    <w:rsid w:val="009A3F5A"/>
    <w:rsid w:val="009A4E70"/>
    <w:rsid w:val="009A6842"/>
    <w:rsid w:val="009B3013"/>
    <w:rsid w:val="009B4908"/>
    <w:rsid w:val="009B601F"/>
    <w:rsid w:val="009C0EEF"/>
    <w:rsid w:val="009C51B5"/>
    <w:rsid w:val="009C718D"/>
    <w:rsid w:val="009D4BEE"/>
    <w:rsid w:val="009D510C"/>
    <w:rsid w:val="009F7CD4"/>
    <w:rsid w:val="00A04ECF"/>
    <w:rsid w:val="00A04EFD"/>
    <w:rsid w:val="00A06CC6"/>
    <w:rsid w:val="00A07494"/>
    <w:rsid w:val="00A07CC1"/>
    <w:rsid w:val="00A100BF"/>
    <w:rsid w:val="00A147AA"/>
    <w:rsid w:val="00A23F0D"/>
    <w:rsid w:val="00A246B2"/>
    <w:rsid w:val="00A32302"/>
    <w:rsid w:val="00A338CA"/>
    <w:rsid w:val="00A37C2A"/>
    <w:rsid w:val="00A47764"/>
    <w:rsid w:val="00A50ADE"/>
    <w:rsid w:val="00A52B76"/>
    <w:rsid w:val="00A54710"/>
    <w:rsid w:val="00A567B0"/>
    <w:rsid w:val="00A61979"/>
    <w:rsid w:val="00A66E3D"/>
    <w:rsid w:val="00A705AD"/>
    <w:rsid w:val="00A7316D"/>
    <w:rsid w:val="00A73236"/>
    <w:rsid w:val="00A74239"/>
    <w:rsid w:val="00A81BE1"/>
    <w:rsid w:val="00A84F42"/>
    <w:rsid w:val="00A85CA7"/>
    <w:rsid w:val="00A87777"/>
    <w:rsid w:val="00A945A6"/>
    <w:rsid w:val="00A94744"/>
    <w:rsid w:val="00A9646A"/>
    <w:rsid w:val="00A97D10"/>
    <w:rsid w:val="00AA165A"/>
    <w:rsid w:val="00AA2CEC"/>
    <w:rsid w:val="00AA735E"/>
    <w:rsid w:val="00AB2A75"/>
    <w:rsid w:val="00AB569E"/>
    <w:rsid w:val="00AB5CCD"/>
    <w:rsid w:val="00AB684B"/>
    <w:rsid w:val="00AB7B9B"/>
    <w:rsid w:val="00AC2D7F"/>
    <w:rsid w:val="00AD446D"/>
    <w:rsid w:val="00AD6AB0"/>
    <w:rsid w:val="00AD7C29"/>
    <w:rsid w:val="00AE2DC5"/>
    <w:rsid w:val="00AE47BC"/>
    <w:rsid w:val="00AE732C"/>
    <w:rsid w:val="00AF3CBF"/>
    <w:rsid w:val="00AF624B"/>
    <w:rsid w:val="00B02242"/>
    <w:rsid w:val="00B033AA"/>
    <w:rsid w:val="00B03DEF"/>
    <w:rsid w:val="00B07F56"/>
    <w:rsid w:val="00B143F7"/>
    <w:rsid w:val="00B15343"/>
    <w:rsid w:val="00B234B3"/>
    <w:rsid w:val="00B25850"/>
    <w:rsid w:val="00B25B0F"/>
    <w:rsid w:val="00B25EE5"/>
    <w:rsid w:val="00B322FC"/>
    <w:rsid w:val="00B354DD"/>
    <w:rsid w:val="00B3764E"/>
    <w:rsid w:val="00B37E03"/>
    <w:rsid w:val="00B5682A"/>
    <w:rsid w:val="00B56B28"/>
    <w:rsid w:val="00B618EA"/>
    <w:rsid w:val="00B714C0"/>
    <w:rsid w:val="00B74D2C"/>
    <w:rsid w:val="00B826C6"/>
    <w:rsid w:val="00B8454A"/>
    <w:rsid w:val="00B86138"/>
    <w:rsid w:val="00B927FF"/>
    <w:rsid w:val="00B95DEF"/>
    <w:rsid w:val="00BA1F04"/>
    <w:rsid w:val="00BA3D4F"/>
    <w:rsid w:val="00BA5631"/>
    <w:rsid w:val="00BC49D5"/>
    <w:rsid w:val="00BC4C6C"/>
    <w:rsid w:val="00BC7C9E"/>
    <w:rsid w:val="00BD0C29"/>
    <w:rsid w:val="00BD5475"/>
    <w:rsid w:val="00BE116E"/>
    <w:rsid w:val="00BE205C"/>
    <w:rsid w:val="00BE2FC7"/>
    <w:rsid w:val="00BE4FD3"/>
    <w:rsid w:val="00BE74B7"/>
    <w:rsid w:val="00BF2B8B"/>
    <w:rsid w:val="00BF4600"/>
    <w:rsid w:val="00BF74E2"/>
    <w:rsid w:val="00BF7D9B"/>
    <w:rsid w:val="00C04FAA"/>
    <w:rsid w:val="00C10CFB"/>
    <w:rsid w:val="00C14E41"/>
    <w:rsid w:val="00C16F8C"/>
    <w:rsid w:val="00C2159E"/>
    <w:rsid w:val="00C23A91"/>
    <w:rsid w:val="00C27188"/>
    <w:rsid w:val="00C315C8"/>
    <w:rsid w:val="00C33824"/>
    <w:rsid w:val="00C33CAC"/>
    <w:rsid w:val="00C36B51"/>
    <w:rsid w:val="00C43AB8"/>
    <w:rsid w:val="00C444A1"/>
    <w:rsid w:val="00C46979"/>
    <w:rsid w:val="00C47AE6"/>
    <w:rsid w:val="00C52607"/>
    <w:rsid w:val="00C5420C"/>
    <w:rsid w:val="00C64BE4"/>
    <w:rsid w:val="00C662FF"/>
    <w:rsid w:val="00C663F1"/>
    <w:rsid w:val="00C700A2"/>
    <w:rsid w:val="00C706FE"/>
    <w:rsid w:val="00C71284"/>
    <w:rsid w:val="00C713E5"/>
    <w:rsid w:val="00C72FE1"/>
    <w:rsid w:val="00C74908"/>
    <w:rsid w:val="00C759BE"/>
    <w:rsid w:val="00C76D36"/>
    <w:rsid w:val="00C80ED3"/>
    <w:rsid w:val="00C8442F"/>
    <w:rsid w:val="00C84A68"/>
    <w:rsid w:val="00C85941"/>
    <w:rsid w:val="00C8597D"/>
    <w:rsid w:val="00C95726"/>
    <w:rsid w:val="00C96D44"/>
    <w:rsid w:val="00CA18E5"/>
    <w:rsid w:val="00CA524C"/>
    <w:rsid w:val="00CA563B"/>
    <w:rsid w:val="00CA5ED3"/>
    <w:rsid w:val="00CA7DC2"/>
    <w:rsid w:val="00CB07B8"/>
    <w:rsid w:val="00CB414E"/>
    <w:rsid w:val="00CB6D1B"/>
    <w:rsid w:val="00CB6F88"/>
    <w:rsid w:val="00CC2C51"/>
    <w:rsid w:val="00CC4B63"/>
    <w:rsid w:val="00CD2D7C"/>
    <w:rsid w:val="00CD4711"/>
    <w:rsid w:val="00CD47D3"/>
    <w:rsid w:val="00CD76C0"/>
    <w:rsid w:val="00CD778C"/>
    <w:rsid w:val="00CE0C53"/>
    <w:rsid w:val="00CE15F5"/>
    <w:rsid w:val="00CE3BC0"/>
    <w:rsid w:val="00CF285D"/>
    <w:rsid w:val="00CF2FDD"/>
    <w:rsid w:val="00CF4FCE"/>
    <w:rsid w:val="00D018E6"/>
    <w:rsid w:val="00D03CC0"/>
    <w:rsid w:val="00D03E65"/>
    <w:rsid w:val="00D04271"/>
    <w:rsid w:val="00D064BA"/>
    <w:rsid w:val="00D06933"/>
    <w:rsid w:val="00D0760C"/>
    <w:rsid w:val="00D07E08"/>
    <w:rsid w:val="00D16E93"/>
    <w:rsid w:val="00D3121C"/>
    <w:rsid w:val="00D371BF"/>
    <w:rsid w:val="00D37D12"/>
    <w:rsid w:val="00D47995"/>
    <w:rsid w:val="00D5023A"/>
    <w:rsid w:val="00D5024F"/>
    <w:rsid w:val="00D53C50"/>
    <w:rsid w:val="00D558E0"/>
    <w:rsid w:val="00D62057"/>
    <w:rsid w:val="00D71B8C"/>
    <w:rsid w:val="00D71D5C"/>
    <w:rsid w:val="00D76280"/>
    <w:rsid w:val="00D77DCF"/>
    <w:rsid w:val="00D82A88"/>
    <w:rsid w:val="00D86DE9"/>
    <w:rsid w:val="00D87CBA"/>
    <w:rsid w:val="00D9275D"/>
    <w:rsid w:val="00D93DAC"/>
    <w:rsid w:val="00D956B9"/>
    <w:rsid w:val="00D95B2C"/>
    <w:rsid w:val="00D96419"/>
    <w:rsid w:val="00DA6796"/>
    <w:rsid w:val="00DB214C"/>
    <w:rsid w:val="00DB29C4"/>
    <w:rsid w:val="00DB60A2"/>
    <w:rsid w:val="00DB7305"/>
    <w:rsid w:val="00DC0485"/>
    <w:rsid w:val="00DC257D"/>
    <w:rsid w:val="00DC4B16"/>
    <w:rsid w:val="00DC7346"/>
    <w:rsid w:val="00DC76A0"/>
    <w:rsid w:val="00DC7A41"/>
    <w:rsid w:val="00DE04DD"/>
    <w:rsid w:val="00DE18F4"/>
    <w:rsid w:val="00DE5396"/>
    <w:rsid w:val="00DE6E12"/>
    <w:rsid w:val="00DE7EE7"/>
    <w:rsid w:val="00DF0829"/>
    <w:rsid w:val="00DF105B"/>
    <w:rsid w:val="00E06132"/>
    <w:rsid w:val="00E06615"/>
    <w:rsid w:val="00E0698C"/>
    <w:rsid w:val="00E07183"/>
    <w:rsid w:val="00E1331A"/>
    <w:rsid w:val="00E161F1"/>
    <w:rsid w:val="00E17611"/>
    <w:rsid w:val="00E20165"/>
    <w:rsid w:val="00E21301"/>
    <w:rsid w:val="00E2627B"/>
    <w:rsid w:val="00E33BD8"/>
    <w:rsid w:val="00E34F2A"/>
    <w:rsid w:val="00E46ABD"/>
    <w:rsid w:val="00E50F6D"/>
    <w:rsid w:val="00E515DD"/>
    <w:rsid w:val="00E5372B"/>
    <w:rsid w:val="00E5419F"/>
    <w:rsid w:val="00E55AC6"/>
    <w:rsid w:val="00E55BD9"/>
    <w:rsid w:val="00E571CB"/>
    <w:rsid w:val="00E604F0"/>
    <w:rsid w:val="00E619BC"/>
    <w:rsid w:val="00E675EC"/>
    <w:rsid w:val="00E67D64"/>
    <w:rsid w:val="00E74D5A"/>
    <w:rsid w:val="00E76A78"/>
    <w:rsid w:val="00E778B1"/>
    <w:rsid w:val="00E822BD"/>
    <w:rsid w:val="00E911AE"/>
    <w:rsid w:val="00E91451"/>
    <w:rsid w:val="00E9280F"/>
    <w:rsid w:val="00E95833"/>
    <w:rsid w:val="00E97FE1"/>
    <w:rsid w:val="00EA0038"/>
    <w:rsid w:val="00EA17E8"/>
    <w:rsid w:val="00EA7D02"/>
    <w:rsid w:val="00EB52CA"/>
    <w:rsid w:val="00EB5610"/>
    <w:rsid w:val="00EC3F02"/>
    <w:rsid w:val="00EC4B0F"/>
    <w:rsid w:val="00ED29DF"/>
    <w:rsid w:val="00ED5FBE"/>
    <w:rsid w:val="00EE4822"/>
    <w:rsid w:val="00EE4D1D"/>
    <w:rsid w:val="00EE6EBA"/>
    <w:rsid w:val="00EE7258"/>
    <w:rsid w:val="00EF1A2D"/>
    <w:rsid w:val="00EF603B"/>
    <w:rsid w:val="00EF6BE1"/>
    <w:rsid w:val="00F016CC"/>
    <w:rsid w:val="00F03585"/>
    <w:rsid w:val="00F03D74"/>
    <w:rsid w:val="00F041FA"/>
    <w:rsid w:val="00F04D6D"/>
    <w:rsid w:val="00F077D1"/>
    <w:rsid w:val="00F07A13"/>
    <w:rsid w:val="00F10705"/>
    <w:rsid w:val="00F15861"/>
    <w:rsid w:val="00F15BA7"/>
    <w:rsid w:val="00F17794"/>
    <w:rsid w:val="00F30E29"/>
    <w:rsid w:val="00F35AB8"/>
    <w:rsid w:val="00F379F6"/>
    <w:rsid w:val="00F415F3"/>
    <w:rsid w:val="00F418ED"/>
    <w:rsid w:val="00F424BB"/>
    <w:rsid w:val="00F426E5"/>
    <w:rsid w:val="00F459AA"/>
    <w:rsid w:val="00F46DFB"/>
    <w:rsid w:val="00F5309B"/>
    <w:rsid w:val="00F6014E"/>
    <w:rsid w:val="00F660D0"/>
    <w:rsid w:val="00F664AB"/>
    <w:rsid w:val="00F668F8"/>
    <w:rsid w:val="00F724DC"/>
    <w:rsid w:val="00F76E52"/>
    <w:rsid w:val="00F81509"/>
    <w:rsid w:val="00F82CC8"/>
    <w:rsid w:val="00F967B3"/>
    <w:rsid w:val="00FA1D76"/>
    <w:rsid w:val="00FA46FF"/>
    <w:rsid w:val="00FA4B67"/>
    <w:rsid w:val="00FA70EF"/>
    <w:rsid w:val="00FB0E81"/>
    <w:rsid w:val="00FB176D"/>
    <w:rsid w:val="00FB1A75"/>
    <w:rsid w:val="00FB1DE6"/>
    <w:rsid w:val="00FB2D77"/>
    <w:rsid w:val="00FB3ED0"/>
    <w:rsid w:val="00FB4BC0"/>
    <w:rsid w:val="00FB5C59"/>
    <w:rsid w:val="00FB5C98"/>
    <w:rsid w:val="00FC061A"/>
    <w:rsid w:val="00FC0C00"/>
    <w:rsid w:val="00FC211F"/>
    <w:rsid w:val="00FD28C9"/>
    <w:rsid w:val="00FD5CCF"/>
    <w:rsid w:val="00FE0085"/>
    <w:rsid w:val="00FE7B85"/>
    <w:rsid w:val="00FF0B02"/>
    <w:rsid w:val="00FF1855"/>
    <w:rsid w:val="00FF632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table" w:styleId="Tabellengitternetz">
    <w:name w:val="Table Grid"/>
    <w:basedOn w:val="NormaleTabelle"/>
    <w:rsid w:val="00CB4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rsid w:val="002E2903"/>
    <w:pPr>
      <w:widowControl w:val="0"/>
      <w:overflowPunct w:val="0"/>
      <w:autoSpaceDE w:val="0"/>
      <w:autoSpaceDN w:val="0"/>
      <w:adjustRightInd w:val="0"/>
      <w:textAlignment w:val="baseline"/>
    </w:pPr>
    <w:rPr>
      <w:rFonts w:cs="Times New Roman"/>
      <w:szCs w:val="20"/>
    </w:rPr>
  </w:style>
  <w:style w:type="paragraph" w:styleId="Textkrper2">
    <w:name w:val="Body Text 2"/>
    <w:basedOn w:val="Standard"/>
    <w:rsid w:val="00597ADE"/>
    <w:pPr>
      <w:spacing w:after="120" w:line="480" w:lineRule="auto"/>
    </w:pPr>
  </w:style>
  <w:style w:type="paragraph" w:styleId="Kopfzeile">
    <w:name w:val="header"/>
    <w:basedOn w:val="Standard"/>
    <w:link w:val="KopfzeileZchn"/>
    <w:uiPriority w:val="99"/>
    <w:rsid w:val="00D53C50"/>
    <w:pPr>
      <w:tabs>
        <w:tab w:val="center" w:pos="4536"/>
        <w:tab w:val="right" w:pos="9072"/>
      </w:tabs>
    </w:pPr>
  </w:style>
  <w:style w:type="paragraph" w:styleId="Fuzeile">
    <w:name w:val="footer"/>
    <w:basedOn w:val="Standard"/>
    <w:rsid w:val="00D53C50"/>
    <w:pPr>
      <w:tabs>
        <w:tab w:val="center" w:pos="4536"/>
        <w:tab w:val="right" w:pos="9072"/>
      </w:tabs>
    </w:pPr>
  </w:style>
  <w:style w:type="character" w:styleId="Seitenzahl">
    <w:name w:val="page number"/>
    <w:basedOn w:val="Absatz-Standardschriftart"/>
    <w:rsid w:val="00D53C50"/>
  </w:style>
  <w:style w:type="character" w:customStyle="1" w:styleId="KopfzeileZchn">
    <w:name w:val="Kopfzeile Zchn"/>
    <w:basedOn w:val="Absatz-Standardschriftart"/>
    <w:link w:val="Kopfzeile"/>
    <w:uiPriority w:val="99"/>
    <w:rsid w:val="00B56B28"/>
    <w:rPr>
      <w:rFonts w:ascii="Arial" w:hAnsi="Arial" w:cs="Arial"/>
      <w:sz w:val="22"/>
      <w:szCs w:val="22"/>
    </w:rPr>
  </w:style>
  <w:style w:type="paragraph" w:customStyle="1" w:styleId="Default">
    <w:name w:val="Default"/>
    <w:rsid w:val="005E7958"/>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04945"/>
    <w:rPr>
      <w:rFonts w:ascii="Tahoma" w:hAnsi="Tahoma" w:cs="Tahoma"/>
      <w:sz w:val="16"/>
      <w:szCs w:val="16"/>
    </w:rPr>
  </w:style>
  <w:style w:type="character" w:customStyle="1" w:styleId="SprechblasentextZchn">
    <w:name w:val="Sprechblasentext Zchn"/>
    <w:basedOn w:val="Absatz-Standardschriftart"/>
    <w:link w:val="Sprechblasentext"/>
    <w:rsid w:val="00904945"/>
    <w:rPr>
      <w:rFonts w:ascii="Tahoma" w:hAnsi="Tahoma" w:cs="Tahoma"/>
      <w:sz w:val="16"/>
      <w:szCs w:val="16"/>
    </w:rPr>
  </w:style>
  <w:style w:type="paragraph" w:styleId="Dokumentstruktur">
    <w:name w:val="Document Map"/>
    <w:basedOn w:val="Standard"/>
    <w:semiHidden/>
    <w:rsid w:val="00C36B51"/>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5032</Words>
  <Characters>31708</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Amtliche Bekanntmachung</vt:lpstr>
    </vt:vector>
  </TitlesOfParts>
  <Company>LHD</Company>
  <LinksUpToDate>false</LinksUpToDate>
  <CharactersWithSpaces>36667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Amtliche Bekanntmachung</dc:title>
  <dc:subject/>
  <dc:creator>frensel</dc:creator>
  <cp:keywords/>
  <dc:description/>
  <cp:lastModifiedBy>later</cp:lastModifiedBy>
  <cp:revision>2</cp:revision>
  <cp:lastPrinted>2012-03-13T17:14:00Z</cp:lastPrinted>
  <dcterms:created xsi:type="dcterms:W3CDTF">2012-03-19T08:55:00Z</dcterms:created>
  <dcterms:modified xsi:type="dcterms:W3CDTF">2012-03-19T08:55:00Z</dcterms:modified>
</cp:coreProperties>
</file>