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AD3E1" w14:textId="77777777" w:rsidR="000F2CEE" w:rsidRPr="000F2CEE" w:rsidRDefault="000F2CEE" w:rsidP="000F2CEE">
      <w:pPr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  <w:r w:rsidRPr="000F2CEE">
        <w:rPr>
          <w:rFonts w:ascii="Calibri" w:hAnsi="Calibri" w:cs="Calibri"/>
          <w:b/>
          <w:bCs/>
          <w:sz w:val="40"/>
          <w:szCs w:val="40"/>
          <w:u w:val="single"/>
        </w:rPr>
        <w:t>Offline Vision Analyzer</w:t>
      </w:r>
    </w:p>
    <w:p w14:paraId="6D8BD097" w14:textId="77777777" w:rsidR="000F2CEE" w:rsidRDefault="000F2CEE" w:rsidP="000F2CEE">
      <w:pPr>
        <w:rPr>
          <w:rFonts w:ascii="Calibri" w:hAnsi="Calibri" w:cs="Calibri"/>
          <w:b/>
          <w:bCs/>
        </w:rPr>
      </w:pPr>
    </w:p>
    <w:p w14:paraId="0C41E40C" w14:textId="5184C524" w:rsidR="000F2CEE" w:rsidRPr="000F2CEE" w:rsidRDefault="000F2CEE" w:rsidP="000F2CEE">
      <w:pPr>
        <w:rPr>
          <w:rFonts w:ascii="Calibri" w:hAnsi="Calibri" w:cs="Calibri"/>
        </w:rPr>
      </w:pPr>
      <w:r w:rsidRPr="000F2CEE">
        <w:rPr>
          <w:rFonts w:ascii="Calibri" w:hAnsi="Calibri" w:cs="Calibri"/>
          <w:b/>
          <w:bCs/>
        </w:rPr>
        <w:t>100% local · zero internet required after setup · private by design</w:t>
      </w:r>
    </w:p>
    <w:p w14:paraId="56D65568" w14:textId="77777777" w:rsidR="000F2CEE" w:rsidRDefault="000F2CEE" w:rsidP="000F2CEE">
      <w:pPr>
        <w:rPr>
          <w:rFonts w:ascii="Calibri" w:hAnsi="Calibri" w:cs="Calibri"/>
        </w:rPr>
      </w:pPr>
      <w:r w:rsidRPr="000F2CEE">
        <w:rPr>
          <w:rFonts w:ascii="Calibri" w:hAnsi="Calibri" w:cs="Calibri"/>
        </w:rPr>
        <w:t>A desktop multimodal RAG system that lets you upload scans, charts, diagrams, and PDFs, then ask natural-language questions about them — all powered by local models.</w:t>
      </w:r>
    </w:p>
    <w:p w14:paraId="1CB4DAD2" w14:textId="3E93A880" w:rsidR="000F2CEE" w:rsidRPr="000F2CEE" w:rsidRDefault="000F2CEE" w:rsidP="000F2CEE">
      <w:pPr>
        <w:rPr>
          <w:rFonts w:ascii="Calibri" w:hAnsi="Calibri" w:cs="Calibri"/>
        </w:rPr>
      </w:pPr>
      <w:proofErr w:type="spellStart"/>
      <w:r w:rsidRPr="000F2CEE">
        <w:rPr>
          <w:rFonts w:ascii="Calibri" w:hAnsi="Calibri" w:cs="Calibri"/>
          <w:u w:val="single"/>
        </w:rPr>
        <w:t>Github</w:t>
      </w:r>
      <w:proofErr w:type="spellEnd"/>
      <w:r w:rsidRPr="000F2CEE">
        <w:rPr>
          <w:rFonts w:ascii="Calibri" w:hAnsi="Calibri" w:cs="Calibri"/>
          <w:u w:val="single"/>
        </w:rPr>
        <w:t xml:space="preserve"> link</w:t>
      </w:r>
      <w:r>
        <w:rPr>
          <w:rFonts w:ascii="Calibri" w:hAnsi="Calibri" w:cs="Calibri"/>
        </w:rPr>
        <w:t xml:space="preserve">: </w:t>
      </w:r>
      <w:r w:rsidRPr="000F2CEE">
        <w:rPr>
          <w:rFonts w:ascii="Calibri" w:hAnsi="Calibri" w:cs="Calibri"/>
        </w:rPr>
        <w:t>https://github.com/santhimaddipudi/OfflineVisionAnalyzer</w:t>
      </w:r>
    </w:p>
    <w:p w14:paraId="779767B2" w14:textId="77777777" w:rsidR="000F2CEE" w:rsidRPr="000F2CEE" w:rsidRDefault="000F2CEE" w:rsidP="000F2CEE">
      <w:pPr>
        <w:rPr>
          <w:rFonts w:ascii="Calibri" w:hAnsi="Calibri" w:cs="Calibri"/>
        </w:rPr>
      </w:pPr>
      <w:r w:rsidRPr="000F2CEE">
        <w:rPr>
          <w:rFonts w:ascii="Calibri" w:hAnsi="Calibri" w:cs="Calibri"/>
        </w:rPr>
        <w:t xml:space="preserve">Upload file → EasyOCR (text) + CLIP (image embedding) → </w:t>
      </w:r>
      <w:proofErr w:type="spellStart"/>
      <w:r w:rsidRPr="000F2CEE">
        <w:rPr>
          <w:rFonts w:ascii="Calibri" w:hAnsi="Calibri" w:cs="Calibri"/>
        </w:rPr>
        <w:t>ChromaDB</w:t>
      </w:r>
      <w:proofErr w:type="spellEnd"/>
    </w:p>
    <w:p w14:paraId="06720D9B" w14:textId="77777777" w:rsidR="000F2CEE" w:rsidRPr="000F2CEE" w:rsidRDefault="000F2CEE" w:rsidP="000F2CEE">
      <w:pPr>
        <w:rPr>
          <w:rFonts w:ascii="Calibri" w:hAnsi="Calibri" w:cs="Calibri"/>
        </w:rPr>
      </w:pPr>
      <w:r w:rsidRPr="000F2CEE">
        <w:rPr>
          <w:rFonts w:ascii="Calibri" w:hAnsi="Calibri" w:cs="Calibri"/>
        </w:rPr>
        <w:t xml:space="preserve">                                                              ↓</w:t>
      </w:r>
    </w:p>
    <w:p w14:paraId="6080A330" w14:textId="77777777" w:rsidR="000F2CEE" w:rsidRPr="000F2CEE" w:rsidRDefault="000F2CEE" w:rsidP="000F2CEE">
      <w:pPr>
        <w:rPr>
          <w:rFonts w:ascii="Calibri" w:hAnsi="Calibri" w:cs="Calibri"/>
        </w:rPr>
      </w:pPr>
      <w:r w:rsidRPr="000F2CEE">
        <w:rPr>
          <w:rFonts w:ascii="Calibri" w:hAnsi="Calibri" w:cs="Calibri"/>
        </w:rPr>
        <w:t xml:space="preserve">User question → hybrid retrieval → </w:t>
      </w:r>
      <w:proofErr w:type="spellStart"/>
      <w:r w:rsidRPr="000F2CEE">
        <w:rPr>
          <w:rFonts w:ascii="Calibri" w:hAnsi="Calibri" w:cs="Calibri"/>
        </w:rPr>
        <w:t>LLaVA</w:t>
      </w:r>
      <w:proofErr w:type="spellEnd"/>
      <w:r w:rsidRPr="000F2CEE">
        <w:rPr>
          <w:rFonts w:ascii="Calibri" w:hAnsi="Calibri" w:cs="Calibri"/>
        </w:rPr>
        <w:t xml:space="preserve"> (</w:t>
      </w:r>
      <w:proofErr w:type="spellStart"/>
      <w:r w:rsidRPr="000F2CEE">
        <w:rPr>
          <w:rFonts w:ascii="Calibri" w:hAnsi="Calibri" w:cs="Calibri"/>
        </w:rPr>
        <w:t>Ollama</w:t>
      </w:r>
      <w:proofErr w:type="spellEnd"/>
      <w:r w:rsidRPr="000F2CEE">
        <w:rPr>
          <w:rFonts w:ascii="Calibri" w:hAnsi="Calibri" w:cs="Calibri"/>
        </w:rPr>
        <w:t>) → answer + citations</w:t>
      </w:r>
    </w:p>
    <w:p w14:paraId="72DDE4D4" w14:textId="77777777" w:rsidR="006D4A8C" w:rsidRDefault="006D4A8C">
      <w:pPr>
        <w:rPr>
          <w:rFonts w:ascii="Calibri" w:hAnsi="Calibri" w:cs="Calibri"/>
        </w:rPr>
      </w:pPr>
    </w:p>
    <w:p w14:paraId="3B3A2114" w14:textId="21226AE2" w:rsidR="006D4A8C" w:rsidRPr="006D4A8C" w:rsidRDefault="006D4A8C">
      <w:pPr>
        <w:rPr>
          <w:rFonts w:ascii="Calibri" w:hAnsi="Calibri" w:cs="Calibri"/>
          <w:b/>
          <w:bCs/>
          <w:u w:val="single"/>
        </w:rPr>
      </w:pPr>
      <w:r w:rsidRPr="006D4A8C">
        <w:rPr>
          <w:rFonts w:ascii="Calibri" w:hAnsi="Calibri" w:cs="Calibri"/>
          <w:b/>
          <w:bCs/>
          <w:u w:val="single"/>
        </w:rPr>
        <w:t>Flow:</w:t>
      </w:r>
    </w:p>
    <w:p w14:paraId="6BAC0EF4" w14:textId="5A11C678" w:rsidR="006D4A8C" w:rsidRDefault="006D4A8C">
      <w:pPr>
        <w:rPr>
          <w:rFonts w:ascii="Calibri" w:hAnsi="Calibri" w:cs="Calibri"/>
        </w:rPr>
      </w:pPr>
      <w:r w:rsidRPr="006D4A8C">
        <w:rPr>
          <w:rFonts w:ascii="Calibri" w:hAnsi="Calibri" w:cs="Calibri"/>
        </w:rPr>
        <w:t>Upload scan/chart/diagram</w:t>
      </w:r>
      <w:r w:rsidRPr="006D4A8C">
        <w:rPr>
          <w:rFonts w:ascii="Calibri" w:hAnsi="Calibri" w:cs="Calibri"/>
        </w:rPr>
        <w:br/>
        <w:t>↓</w:t>
      </w:r>
      <w:r w:rsidRPr="006D4A8C">
        <w:rPr>
          <w:rFonts w:ascii="Calibri" w:hAnsi="Calibri" w:cs="Calibri"/>
        </w:rPr>
        <w:br/>
        <w:t>Preprocess image/PDF</w:t>
      </w:r>
      <w:r w:rsidRPr="006D4A8C">
        <w:rPr>
          <w:rFonts w:ascii="Calibri" w:hAnsi="Calibri" w:cs="Calibri"/>
        </w:rPr>
        <w:br/>
        <w:t>↓</w:t>
      </w:r>
      <w:r w:rsidRPr="006D4A8C">
        <w:rPr>
          <w:rFonts w:ascii="Calibri" w:hAnsi="Calibri" w:cs="Calibri"/>
        </w:rPr>
        <w:br/>
      </w:r>
      <w:r w:rsidR="00526F11">
        <w:rPr>
          <w:rFonts w:ascii="Calibri" w:hAnsi="Calibri" w:cs="Calibri"/>
        </w:rPr>
        <w:t>Esay OCR</w:t>
      </w:r>
      <w:r w:rsidRPr="006D4A8C">
        <w:rPr>
          <w:rFonts w:ascii="Calibri" w:hAnsi="Calibri" w:cs="Calibri"/>
        </w:rPr>
        <w:t xml:space="preserve"> extracts OCR</w:t>
      </w:r>
      <w:r w:rsidRPr="006D4A8C">
        <w:rPr>
          <w:rFonts w:ascii="Calibri" w:hAnsi="Calibri" w:cs="Calibri"/>
        </w:rPr>
        <w:br/>
        <w:t>↓</w:t>
      </w:r>
      <w:r w:rsidRPr="006D4A8C">
        <w:rPr>
          <w:rFonts w:ascii="Calibri" w:hAnsi="Calibri" w:cs="Calibri"/>
        </w:rPr>
        <w:br/>
      </w:r>
      <w:proofErr w:type="spellStart"/>
      <w:r w:rsidRPr="006D4A8C">
        <w:rPr>
          <w:rFonts w:ascii="Calibri" w:hAnsi="Calibri" w:cs="Calibri"/>
        </w:rPr>
        <w:t>LLaVA</w:t>
      </w:r>
      <w:proofErr w:type="spellEnd"/>
      <w:r w:rsidRPr="006D4A8C">
        <w:rPr>
          <w:rFonts w:ascii="Calibri" w:hAnsi="Calibri" w:cs="Calibri"/>
        </w:rPr>
        <w:t xml:space="preserve"> answers visual questions</w:t>
      </w:r>
      <w:r w:rsidRPr="006D4A8C">
        <w:rPr>
          <w:rFonts w:ascii="Calibri" w:hAnsi="Calibri" w:cs="Calibri"/>
        </w:rPr>
        <w:br/>
        <w:t>↓</w:t>
      </w:r>
      <w:r w:rsidRPr="006D4A8C">
        <w:rPr>
          <w:rFonts w:ascii="Calibri" w:hAnsi="Calibri" w:cs="Calibri"/>
        </w:rPr>
        <w:br/>
        <w:t>Embed text + image summaries</w:t>
      </w:r>
      <w:r w:rsidRPr="006D4A8C">
        <w:rPr>
          <w:rFonts w:ascii="Calibri" w:hAnsi="Calibri" w:cs="Calibri"/>
        </w:rPr>
        <w:br/>
        <w:t>↓</w:t>
      </w:r>
      <w:r w:rsidRPr="006D4A8C">
        <w:rPr>
          <w:rFonts w:ascii="Calibri" w:hAnsi="Calibri" w:cs="Calibri"/>
        </w:rPr>
        <w:br/>
        <w:t xml:space="preserve">Store in </w:t>
      </w:r>
      <w:proofErr w:type="spellStart"/>
      <w:r w:rsidRPr="006D4A8C">
        <w:rPr>
          <w:rFonts w:ascii="Calibri" w:hAnsi="Calibri" w:cs="Calibri"/>
        </w:rPr>
        <w:t>ChromaDB</w:t>
      </w:r>
      <w:proofErr w:type="spellEnd"/>
      <w:r w:rsidRPr="006D4A8C">
        <w:rPr>
          <w:rFonts w:ascii="Calibri" w:hAnsi="Calibri" w:cs="Calibri"/>
        </w:rPr>
        <w:br/>
        <w:t>↓</w:t>
      </w:r>
      <w:r w:rsidRPr="006D4A8C">
        <w:rPr>
          <w:rFonts w:ascii="Calibri" w:hAnsi="Calibri" w:cs="Calibri"/>
        </w:rPr>
        <w:br/>
        <w:t>User asks question</w:t>
      </w:r>
      <w:r w:rsidRPr="006D4A8C">
        <w:rPr>
          <w:rFonts w:ascii="Calibri" w:hAnsi="Calibri" w:cs="Calibri"/>
        </w:rPr>
        <w:br/>
        <w:t>↓</w:t>
      </w:r>
      <w:r w:rsidRPr="006D4A8C">
        <w:rPr>
          <w:rFonts w:ascii="Calibri" w:hAnsi="Calibri" w:cs="Calibri"/>
        </w:rPr>
        <w:br/>
        <w:t>Retrieve relevant text/images</w:t>
      </w:r>
      <w:r w:rsidRPr="006D4A8C">
        <w:rPr>
          <w:rFonts w:ascii="Calibri" w:hAnsi="Calibri" w:cs="Calibri"/>
        </w:rPr>
        <w:br/>
        <w:t>↓</w:t>
      </w:r>
      <w:r w:rsidRPr="006D4A8C">
        <w:rPr>
          <w:rFonts w:ascii="Calibri" w:hAnsi="Calibri" w:cs="Calibri"/>
        </w:rPr>
        <w:br/>
      </w:r>
      <w:proofErr w:type="spellStart"/>
      <w:r w:rsidRPr="006D4A8C">
        <w:rPr>
          <w:rFonts w:ascii="Calibri" w:hAnsi="Calibri" w:cs="Calibri"/>
        </w:rPr>
        <w:t>LLaVA</w:t>
      </w:r>
      <w:proofErr w:type="spellEnd"/>
      <w:r w:rsidRPr="006D4A8C">
        <w:rPr>
          <w:rFonts w:ascii="Calibri" w:hAnsi="Calibri" w:cs="Calibri"/>
        </w:rPr>
        <w:t xml:space="preserve"> + retrieved context answers locally</w:t>
      </w:r>
    </w:p>
    <w:p w14:paraId="38E1B713" w14:textId="77777777" w:rsidR="000F2CEE" w:rsidRDefault="000F2CEE">
      <w:pPr>
        <w:rPr>
          <w:rFonts w:ascii="Calibri" w:hAnsi="Calibri" w:cs="Calibri"/>
        </w:rPr>
      </w:pPr>
    </w:p>
    <w:p w14:paraId="1B23BD9F" w14:textId="2CC91888" w:rsidR="000F2CEE" w:rsidRPr="000F2CEE" w:rsidRDefault="000F2CEE">
      <w:pPr>
        <w:rPr>
          <w:rFonts w:ascii="Calibri" w:hAnsi="Calibri" w:cs="Calibri"/>
          <w:b/>
          <w:bCs/>
          <w:u w:val="single"/>
        </w:rPr>
      </w:pPr>
      <w:r w:rsidRPr="000F2CEE">
        <w:rPr>
          <w:rFonts w:ascii="Calibri" w:hAnsi="Calibri" w:cs="Calibri"/>
          <w:b/>
          <w:bCs/>
          <w:u w:val="single"/>
        </w:rPr>
        <w:t>Architecture:</w:t>
      </w:r>
    </w:p>
    <w:p w14:paraId="6CBD529C" w14:textId="35601AE9" w:rsidR="000F2CEE" w:rsidRDefault="000F2CEE">
      <w:pPr>
        <w:rPr>
          <w:rFonts w:ascii="Calibri" w:hAnsi="Calibri" w:cs="Calibri"/>
        </w:rPr>
      </w:pPr>
      <w:r w:rsidRPr="000F2CEE">
        <w:rPr>
          <w:rFonts w:ascii="Calibri" w:hAnsi="Calibri" w:cs="Calibri"/>
        </w:rPr>
        <w:lastRenderedPageBreak/>
        <w:drawing>
          <wp:inline distT="0" distB="0" distL="0" distR="0" wp14:anchorId="42F51A3C" wp14:editId="5411EE13">
            <wp:extent cx="5943600" cy="4147185"/>
            <wp:effectExtent l="0" t="0" r="0" b="5715"/>
            <wp:docPr id="43255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51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1737" w14:textId="77777777" w:rsidR="006D4A8C" w:rsidRDefault="006D4A8C">
      <w:pPr>
        <w:rPr>
          <w:rFonts w:ascii="Calibri" w:hAnsi="Calibri" w:cs="Calibri"/>
        </w:rPr>
      </w:pPr>
    </w:p>
    <w:p w14:paraId="351A0518" w14:textId="0E599425" w:rsidR="006D4A8C" w:rsidRPr="006D4A8C" w:rsidRDefault="006D4A8C">
      <w:pPr>
        <w:rPr>
          <w:rFonts w:ascii="Calibri" w:hAnsi="Calibri" w:cs="Calibri"/>
          <w:b/>
          <w:bCs/>
          <w:u w:val="single"/>
        </w:rPr>
      </w:pPr>
      <w:r w:rsidRPr="006D4A8C">
        <w:rPr>
          <w:rFonts w:ascii="Calibri" w:hAnsi="Calibri" w:cs="Calibri"/>
          <w:b/>
          <w:bCs/>
          <w:u w:val="single"/>
        </w:rPr>
        <w:t>Minimal project structure:</w:t>
      </w:r>
    </w:p>
    <w:p w14:paraId="208F2533" w14:textId="7516B01A" w:rsidR="00A00F98" w:rsidRDefault="000F2CEE">
      <w:pPr>
        <w:rPr>
          <w:rFonts w:ascii="Calibri" w:hAnsi="Calibri" w:cs="Calibri"/>
        </w:rPr>
      </w:pPr>
      <w:r w:rsidRPr="000F2CEE">
        <w:rPr>
          <w:rFonts w:ascii="Calibri" w:hAnsi="Calibri" w:cs="Calibri"/>
        </w:rPr>
        <w:lastRenderedPageBreak/>
        <w:drawing>
          <wp:inline distT="0" distB="0" distL="0" distR="0" wp14:anchorId="026EDC05" wp14:editId="71FB67FB">
            <wp:extent cx="5692633" cy="5547841"/>
            <wp:effectExtent l="0" t="0" r="3810" b="0"/>
            <wp:docPr id="27782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22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8C27" w14:textId="685E17C2" w:rsidR="005D648D" w:rsidRPr="00CF6968" w:rsidRDefault="005D648D">
      <w:pPr>
        <w:rPr>
          <w:rFonts w:ascii="Calibri" w:hAnsi="Calibri" w:cs="Calibri"/>
        </w:rPr>
      </w:pPr>
    </w:p>
    <w:sectPr w:rsidR="005D648D" w:rsidRPr="00CF6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C730E"/>
    <w:multiLevelType w:val="multilevel"/>
    <w:tmpl w:val="3E78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86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B1"/>
    <w:rsid w:val="000F2CEE"/>
    <w:rsid w:val="004433C5"/>
    <w:rsid w:val="00526F11"/>
    <w:rsid w:val="005D648D"/>
    <w:rsid w:val="006D4A8C"/>
    <w:rsid w:val="006F3BF5"/>
    <w:rsid w:val="007853B1"/>
    <w:rsid w:val="008B1149"/>
    <w:rsid w:val="008B6A7B"/>
    <w:rsid w:val="00942D2C"/>
    <w:rsid w:val="00A00F98"/>
    <w:rsid w:val="00B102FA"/>
    <w:rsid w:val="00CF6968"/>
    <w:rsid w:val="00D04AB3"/>
    <w:rsid w:val="00D6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07F3"/>
  <w15:chartTrackingRefBased/>
  <w15:docId w15:val="{F3B29CE5-3A75-4326-85A8-FBAE9D36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3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Insurance Holdings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 Maddipudi - LTIM</dc:creator>
  <cp:keywords/>
  <dc:description/>
  <cp:lastModifiedBy>Santhi</cp:lastModifiedBy>
  <cp:revision>2</cp:revision>
  <dcterms:created xsi:type="dcterms:W3CDTF">2026-06-02T16:55:00Z</dcterms:created>
  <dcterms:modified xsi:type="dcterms:W3CDTF">2026-06-04T18:46:00Z</dcterms:modified>
</cp:coreProperties>
</file>