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F40D" w14:textId="7B65E1CF" w:rsidR="00AD3EDA" w:rsidRDefault="00AD3EDA">
      <w:pPr>
        <w:rPr>
          <w:lang w:val="en-IN"/>
        </w:rPr>
      </w:pPr>
      <w:r>
        <w:rPr>
          <w:lang w:val="en-IN"/>
        </w:rPr>
        <w:t xml:space="preserve">Build an </w:t>
      </w:r>
      <w:r w:rsidR="006D0C26">
        <w:rPr>
          <w:lang w:val="en-IN"/>
        </w:rPr>
        <w:t xml:space="preserve">event management system </w:t>
      </w:r>
      <w:r w:rsidR="007C0D7D">
        <w:rPr>
          <w:lang w:val="en-IN"/>
        </w:rPr>
        <w:t xml:space="preserve">using </w:t>
      </w:r>
      <w:r w:rsidR="007073A1">
        <w:rPr>
          <w:lang w:val="en-IN"/>
        </w:rPr>
        <w:t xml:space="preserve">sales force </w:t>
      </w:r>
    </w:p>
    <w:p w14:paraId="5E207F86" w14:textId="77777777" w:rsidR="00D41462" w:rsidRDefault="00D41462">
      <w:pPr>
        <w:divId w:val="226961611"/>
        <w:rPr>
          <w:rFonts w:ascii="Open Sans" w:eastAsia="Times New Roman" w:hAnsi="Open Sans" w:cs="Open Sans"/>
          <w:b/>
          <w:bCs/>
          <w:color w:val="35475C"/>
          <w:sz w:val="20"/>
          <w:szCs w:val="20"/>
        </w:rPr>
      </w:pPr>
      <w:r>
        <w:rPr>
          <w:rFonts w:ascii="Open Sans" w:eastAsia="Times New Roman" w:hAnsi="Open Sans" w:cs="Open Sans"/>
          <w:b/>
          <w:bCs/>
          <w:color w:val="35475C"/>
          <w:sz w:val="20"/>
          <w:szCs w:val="20"/>
        </w:rPr>
        <w:t>Introduction</w:t>
      </w:r>
      <w:r>
        <w:rPr>
          <w:rFonts w:ascii="Open Sans" w:eastAsia="Times New Roman" w:hAnsi="Open Sans" w:cs="Open Sans"/>
          <w:b/>
          <w:bCs/>
          <w:color w:val="35475C"/>
          <w:sz w:val="20"/>
          <w:szCs w:val="20"/>
        </w:rPr>
        <w:br/>
      </w:r>
      <w:r>
        <w:rPr>
          <w:rFonts w:ascii="Open Sans" w:eastAsia="Times New Roman" w:hAnsi="Open Sans" w:cs="Open Sans"/>
          <w:b/>
          <w:bCs/>
          <w:color w:val="35475C"/>
          <w:sz w:val="20"/>
          <w:szCs w:val="20"/>
        </w:rPr>
        <w:br/>
      </w:r>
    </w:p>
    <w:p w14:paraId="1FC9175E" w14:textId="77777777" w:rsidR="00D41462" w:rsidRDefault="00D41462">
      <w:pPr>
        <w:divId w:val="226961611"/>
        <w:rPr>
          <w:rFonts w:ascii="Open Sans" w:eastAsia="Times New Roman" w:hAnsi="Open Sans" w:cs="Open Sans"/>
          <w:b/>
          <w:bCs/>
          <w:color w:val="35475C"/>
          <w:sz w:val="20"/>
          <w:szCs w:val="20"/>
        </w:rPr>
      </w:pPr>
      <w:r>
        <w:rPr>
          <w:rFonts w:ascii="Open Sans" w:eastAsia="Times New Roman" w:hAnsi="Open Sans" w:cs="Open Sans"/>
          <w:b/>
          <w:bCs/>
          <w:color w:val="35475C"/>
          <w:sz w:val="20"/>
          <w:szCs w:val="20"/>
        </w:rPr>
        <w:t>Event management is the process of creating and maintaining an event. This process spans from the very beginning of planning all the way to post-event strategizing.</w:t>
      </w:r>
      <w:r>
        <w:rPr>
          <w:rFonts w:ascii="Open Sans" w:eastAsia="Times New Roman" w:hAnsi="Open Sans" w:cs="Open Sans"/>
          <w:b/>
          <w:bCs/>
          <w:color w:val="35475C"/>
          <w:sz w:val="20"/>
          <w:szCs w:val="20"/>
        </w:rPr>
        <w:br/>
      </w:r>
    </w:p>
    <w:p w14:paraId="009222E8" w14:textId="77777777" w:rsidR="00D41462" w:rsidRDefault="00D41462">
      <w:pPr>
        <w:divId w:val="226961611"/>
        <w:rPr>
          <w:rFonts w:ascii="Open Sans" w:eastAsia="Times New Roman" w:hAnsi="Open Sans" w:cs="Open Sans"/>
          <w:b/>
          <w:bCs/>
          <w:color w:val="35475C"/>
          <w:sz w:val="20"/>
          <w:szCs w:val="20"/>
        </w:rPr>
      </w:pPr>
      <w:r>
        <w:rPr>
          <w:rFonts w:ascii="Open Sans" w:eastAsia="Times New Roman" w:hAnsi="Open Sans" w:cs="Open Sans"/>
          <w:b/>
          <w:bCs/>
          <w:color w:val="35475C"/>
          <w:sz w:val="20"/>
          <w:szCs w:val="20"/>
        </w:rPr>
        <w:t>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r>
        <w:rPr>
          <w:rFonts w:ascii="Open Sans" w:eastAsia="Times New Roman" w:hAnsi="Open Sans" w:cs="Open Sans"/>
          <w:b/>
          <w:bCs/>
          <w:color w:val="35475C"/>
          <w:sz w:val="20"/>
          <w:szCs w:val="20"/>
        </w:rPr>
        <w:br/>
      </w:r>
    </w:p>
    <w:p w14:paraId="0151C2C7" w14:textId="77777777" w:rsidR="00D41462" w:rsidRDefault="00D41462">
      <w:pPr>
        <w:divId w:val="226961611"/>
        <w:rPr>
          <w:rFonts w:ascii="Open Sans" w:eastAsia="Times New Roman" w:hAnsi="Open Sans" w:cs="Open Sans"/>
          <w:b/>
          <w:bCs/>
          <w:color w:val="35475C"/>
          <w:sz w:val="20"/>
          <w:szCs w:val="20"/>
        </w:rPr>
      </w:pPr>
      <w:r>
        <w:rPr>
          <w:rFonts w:ascii="Open Sans" w:eastAsia="Times New Roman" w:hAnsi="Open Sans" w:cs="Open Sans"/>
          <w:b/>
          <w:bCs/>
          <w:color w:val="35475C"/>
          <w:sz w:val="20"/>
          <w:szCs w:val="20"/>
        </w:rPr>
        <w:t>All different branches of planning go into event management, including various types of sourcing, designing, regulation checks, and on-site management. In event management, you could be in the process of creating a conference, a product launch, an internal sales kick-off, or even a wedding. Really, any event that requires considerable planning and execution is event management.</w:t>
      </w:r>
    </w:p>
    <w:p w14:paraId="5410CDAA" w14:textId="58C99FAF" w:rsidR="00161188" w:rsidRDefault="00161188">
      <w:pPr>
        <w:divId w:val="226961611"/>
        <w:rPr>
          <w:rFonts w:ascii="Open Sans" w:eastAsia="Times New Roman" w:hAnsi="Open Sans" w:cs="Open Sans"/>
          <w:b/>
          <w:bCs/>
          <w:color w:val="35475C"/>
          <w:sz w:val="20"/>
          <w:szCs w:val="20"/>
        </w:rPr>
      </w:pPr>
      <w:r>
        <w:rPr>
          <w:rFonts w:ascii="Open Sans" w:eastAsia="Times New Roman" w:hAnsi="Open Sans" w:cs="Open Sans"/>
          <w:b/>
          <w:bCs/>
          <w:color w:val="35475C"/>
          <w:sz w:val="20"/>
          <w:szCs w:val="20"/>
        </w:rPr>
        <w:t xml:space="preserve">General sales forces event management </w:t>
      </w:r>
    </w:p>
    <w:p w14:paraId="486481BD" w14:textId="77777777" w:rsidR="00944D59" w:rsidRDefault="00944D59">
      <w:pPr>
        <w:pStyle w:val="NormalWeb"/>
        <w:shd w:val="clear" w:color="auto" w:fill="FFFFFF"/>
        <w:spacing w:before="0" w:beforeAutospacing="0" w:after="0" w:afterAutospacing="0" w:line="396" w:lineRule="atLeast"/>
        <w:textAlignment w:val="baseline"/>
        <w:divId w:val="1417047479"/>
        <w:rPr>
          <w:rFonts w:ascii="inherit" w:hAnsi="inherit"/>
          <w:color w:val="696D74"/>
          <w:sz w:val="21"/>
          <w:szCs w:val="21"/>
        </w:rPr>
      </w:pPr>
      <w:r>
        <w:rPr>
          <w:rFonts w:ascii="inherit" w:hAnsi="inherit"/>
          <w:color w:val="696D74"/>
          <w:sz w:val="21"/>
          <w:szCs w:val="21"/>
          <w:bdr w:val="none" w:sz="0" w:space="0" w:color="auto" w:frame="1"/>
        </w:rPr>
        <w:t>Your event management software should help you keep track of every aspect and step of the event-planning process.</w:t>
      </w:r>
    </w:p>
    <w:p w14:paraId="52D20095" w14:textId="77777777" w:rsidR="00944D59" w:rsidRDefault="00944D59">
      <w:pPr>
        <w:pStyle w:val="NormalWeb"/>
        <w:shd w:val="clear" w:color="auto" w:fill="FFFFFF"/>
        <w:spacing w:before="0" w:beforeAutospacing="0" w:after="0" w:afterAutospacing="0" w:line="396" w:lineRule="atLeast"/>
        <w:textAlignment w:val="baseline"/>
        <w:divId w:val="1417047479"/>
        <w:rPr>
          <w:rFonts w:ascii="inherit" w:hAnsi="inherit"/>
          <w:color w:val="696D74"/>
          <w:sz w:val="21"/>
          <w:szCs w:val="21"/>
        </w:rPr>
      </w:pPr>
      <w:hyperlink r:id="rId5" w:history="1">
        <w:r>
          <w:rPr>
            <w:rStyle w:val="Hyperlink"/>
            <w:rFonts w:ascii="inherit" w:hAnsi="inherit"/>
            <w:b/>
            <w:bCs/>
            <w:color w:val="1C4C6A"/>
            <w:sz w:val="21"/>
            <w:szCs w:val="21"/>
            <w:bdr w:val="none" w:sz="0" w:space="0" w:color="auto" w:frame="1"/>
          </w:rPr>
          <w:t>When selecting your Salesforce app</w:t>
        </w:r>
      </w:hyperlink>
      <w:r>
        <w:rPr>
          <w:rFonts w:ascii="inherit" w:hAnsi="inherit"/>
          <w:b/>
          <w:bCs/>
          <w:color w:val="1C4C6A"/>
          <w:sz w:val="21"/>
          <w:szCs w:val="21"/>
          <w:bdr w:val="none" w:sz="0" w:space="0" w:color="auto" w:frame="1"/>
        </w:rPr>
        <w:t>, look for a solution that can equip you with tools to manage all of the following:</w:t>
      </w:r>
    </w:p>
    <w:p w14:paraId="5D6D348F" w14:textId="77777777" w:rsidR="00944D59" w:rsidRDefault="00944D59" w:rsidP="00944D59">
      <w:pPr>
        <w:numPr>
          <w:ilvl w:val="0"/>
          <w:numId w:val="1"/>
        </w:numPr>
        <w:shd w:val="clear" w:color="auto" w:fill="FFFFFF"/>
        <w:spacing w:after="0" w:line="348" w:lineRule="atLeast"/>
        <w:ind w:firstLine="0"/>
        <w:textAlignment w:val="baseline"/>
        <w:divId w:val="346561794"/>
        <w:rPr>
          <w:rFonts w:ascii="inherit" w:eastAsia="Times New Roman" w:hAnsi="inherit"/>
          <w:color w:val="696D74"/>
          <w:sz w:val="27"/>
          <w:szCs w:val="27"/>
        </w:rPr>
      </w:pPr>
      <w:r>
        <w:rPr>
          <w:rFonts w:ascii="inherit" w:eastAsia="Times New Roman" w:hAnsi="inherit"/>
          <w:color w:val="696D74"/>
          <w:sz w:val="27"/>
          <w:szCs w:val="27"/>
        </w:rPr>
        <w:t>Venue</w:t>
      </w:r>
    </w:p>
    <w:p w14:paraId="41864963" w14:textId="77777777" w:rsidR="00944D59" w:rsidRDefault="00944D59" w:rsidP="00944D59">
      <w:pPr>
        <w:numPr>
          <w:ilvl w:val="0"/>
          <w:numId w:val="1"/>
        </w:numPr>
        <w:shd w:val="clear" w:color="auto" w:fill="FFFFFF"/>
        <w:spacing w:after="0" w:line="348" w:lineRule="atLeast"/>
        <w:ind w:firstLine="0"/>
        <w:textAlignment w:val="baseline"/>
        <w:divId w:val="478958305"/>
        <w:rPr>
          <w:rFonts w:ascii="inherit" w:eastAsia="Times New Roman" w:hAnsi="inherit"/>
          <w:color w:val="696D74"/>
          <w:sz w:val="27"/>
          <w:szCs w:val="27"/>
        </w:rPr>
      </w:pPr>
      <w:r>
        <w:rPr>
          <w:rFonts w:ascii="inherit" w:eastAsia="Times New Roman" w:hAnsi="inherit"/>
          <w:color w:val="696D74"/>
          <w:sz w:val="27"/>
          <w:szCs w:val="27"/>
        </w:rPr>
        <w:t>Sponsors</w:t>
      </w:r>
    </w:p>
    <w:p w14:paraId="57BA22F8" w14:textId="77777777" w:rsidR="00944D59" w:rsidRDefault="00944D59" w:rsidP="00944D59">
      <w:pPr>
        <w:numPr>
          <w:ilvl w:val="0"/>
          <w:numId w:val="1"/>
        </w:numPr>
        <w:shd w:val="clear" w:color="auto" w:fill="FFFFFF"/>
        <w:spacing w:after="0" w:line="348" w:lineRule="atLeast"/>
        <w:ind w:firstLine="0"/>
        <w:textAlignment w:val="baseline"/>
        <w:divId w:val="600574349"/>
        <w:rPr>
          <w:rFonts w:ascii="inherit" w:eastAsia="Times New Roman" w:hAnsi="inherit"/>
          <w:color w:val="696D74"/>
          <w:sz w:val="27"/>
          <w:szCs w:val="27"/>
        </w:rPr>
      </w:pPr>
      <w:r>
        <w:rPr>
          <w:rFonts w:ascii="inherit" w:eastAsia="Times New Roman" w:hAnsi="inherit"/>
          <w:color w:val="696D74"/>
          <w:sz w:val="27"/>
          <w:szCs w:val="27"/>
        </w:rPr>
        <w:t>Speakers</w:t>
      </w:r>
    </w:p>
    <w:p w14:paraId="1ADC734A" w14:textId="77777777" w:rsidR="00944D59" w:rsidRDefault="00944D59" w:rsidP="00944D59">
      <w:pPr>
        <w:numPr>
          <w:ilvl w:val="0"/>
          <w:numId w:val="2"/>
        </w:numPr>
        <w:shd w:val="clear" w:color="auto" w:fill="FFFFFF"/>
        <w:spacing w:after="0" w:line="348" w:lineRule="atLeast"/>
        <w:ind w:firstLine="0"/>
        <w:textAlignment w:val="baseline"/>
        <w:divId w:val="1841194102"/>
        <w:rPr>
          <w:rFonts w:ascii="inherit" w:eastAsia="Times New Roman" w:hAnsi="inherit"/>
          <w:color w:val="696D74"/>
          <w:sz w:val="27"/>
          <w:szCs w:val="27"/>
        </w:rPr>
      </w:pPr>
      <w:r>
        <w:rPr>
          <w:rFonts w:ascii="inherit" w:eastAsia="Times New Roman" w:hAnsi="inherit"/>
          <w:color w:val="696D74"/>
          <w:sz w:val="27"/>
          <w:szCs w:val="27"/>
        </w:rPr>
        <w:t>Exhibitors</w:t>
      </w:r>
    </w:p>
    <w:p w14:paraId="163FA6A4" w14:textId="77777777" w:rsidR="00944D59" w:rsidRDefault="00944D59" w:rsidP="00944D59">
      <w:pPr>
        <w:numPr>
          <w:ilvl w:val="0"/>
          <w:numId w:val="2"/>
        </w:numPr>
        <w:shd w:val="clear" w:color="auto" w:fill="FFFFFF"/>
        <w:spacing w:after="0" w:line="348" w:lineRule="atLeast"/>
        <w:ind w:firstLine="0"/>
        <w:textAlignment w:val="baseline"/>
        <w:divId w:val="2035182496"/>
        <w:rPr>
          <w:rFonts w:ascii="inherit" w:eastAsia="Times New Roman" w:hAnsi="inherit"/>
          <w:color w:val="696D74"/>
          <w:sz w:val="27"/>
          <w:szCs w:val="27"/>
        </w:rPr>
      </w:pPr>
      <w:r>
        <w:rPr>
          <w:rFonts w:ascii="inherit" w:eastAsia="Times New Roman" w:hAnsi="inherit"/>
          <w:color w:val="696D74"/>
          <w:sz w:val="27"/>
          <w:szCs w:val="27"/>
        </w:rPr>
        <w:t>Sessions</w:t>
      </w:r>
    </w:p>
    <w:p w14:paraId="22E8A35E" w14:textId="77777777" w:rsidR="00944D59" w:rsidRDefault="00944D59" w:rsidP="00944D59">
      <w:pPr>
        <w:numPr>
          <w:ilvl w:val="0"/>
          <w:numId w:val="2"/>
        </w:numPr>
        <w:shd w:val="clear" w:color="auto" w:fill="FFFFFF"/>
        <w:spacing w:after="0" w:line="348" w:lineRule="atLeast"/>
        <w:ind w:firstLine="0"/>
        <w:textAlignment w:val="baseline"/>
        <w:divId w:val="827285254"/>
        <w:rPr>
          <w:rFonts w:ascii="inherit" w:eastAsia="Times New Roman" w:hAnsi="inherit"/>
          <w:color w:val="696D74"/>
          <w:sz w:val="27"/>
          <w:szCs w:val="27"/>
        </w:rPr>
      </w:pPr>
      <w:r>
        <w:rPr>
          <w:rFonts w:ascii="inherit" w:eastAsia="Times New Roman" w:hAnsi="inherit"/>
          <w:color w:val="696D74"/>
          <w:sz w:val="27"/>
          <w:szCs w:val="27"/>
        </w:rPr>
        <w:t>Tracks</w:t>
      </w:r>
    </w:p>
    <w:p w14:paraId="51D0130E" w14:textId="77777777" w:rsidR="00944D59" w:rsidRDefault="00944D59">
      <w:pPr>
        <w:pStyle w:val="Heading3"/>
        <w:shd w:val="clear" w:color="auto" w:fill="FFFFFF"/>
        <w:spacing w:before="0" w:line="264" w:lineRule="atLeast"/>
        <w:textAlignment w:val="baseline"/>
        <w:divId w:val="793013708"/>
        <w:rPr>
          <w:rFonts w:ascii="Lato" w:eastAsia="Times New Roman" w:hAnsi="Lato"/>
          <w:color w:val="696D74"/>
          <w:sz w:val="30"/>
          <w:szCs w:val="30"/>
        </w:rPr>
      </w:pPr>
      <w:r>
        <w:rPr>
          <w:rFonts w:ascii="Lato" w:eastAsia="Times New Roman" w:hAnsi="Lato"/>
          <w:color w:val="696D74"/>
          <w:sz w:val="30"/>
          <w:szCs w:val="30"/>
        </w:rPr>
        <w:t>Salesforce Attendee Management</w:t>
      </w:r>
    </w:p>
    <w:p w14:paraId="3677EBFC" w14:textId="77777777" w:rsidR="00944D59" w:rsidRDefault="00944D59">
      <w:pPr>
        <w:pStyle w:val="NormalWeb"/>
        <w:shd w:val="clear" w:color="auto" w:fill="FFFFFF"/>
        <w:spacing w:before="0" w:beforeAutospacing="0" w:after="0" w:afterAutospacing="0" w:line="396" w:lineRule="atLeast"/>
        <w:textAlignment w:val="baseline"/>
        <w:divId w:val="1136680865"/>
        <w:rPr>
          <w:rFonts w:ascii="inherit" w:hAnsi="inherit"/>
          <w:color w:val="696D74"/>
          <w:sz w:val="21"/>
          <w:szCs w:val="21"/>
        </w:rPr>
      </w:pPr>
      <w:r>
        <w:rPr>
          <w:rFonts w:ascii="inherit" w:hAnsi="inherit"/>
          <w:color w:val="696D74"/>
          <w:sz w:val="21"/>
          <w:szCs w:val="21"/>
          <w:bdr w:val="none" w:sz="0" w:space="0" w:color="auto" w:frame="1"/>
        </w:rPr>
        <w:t>Consider the event experience from your guests’ points of view. Attendee satisfaction goes hand in hand with a good event management platform.</w:t>
      </w:r>
    </w:p>
    <w:p w14:paraId="31A4EB9A" w14:textId="77777777" w:rsidR="00944D59" w:rsidRDefault="00944D59">
      <w:pPr>
        <w:pStyle w:val="NormalWeb"/>
        <w:shd w:val="clear" w:color="auto" w:fill="FFFFFF"/>
        <w:spacing w:before="0" w:beforeAutospacing="0" w:after="0" w:afterAutospacing="0" w:line="396" w:lineRule="atLeast"/>
        <w:textAlignment w:val="baseline"/>
        <w:divId w:val="1136680865"/>
        <w:rPr>
          <w:rFonts w:ascii="inherit" w:hAnsi="inherit"/>
          <w:color w:val="696D74"/>
          <w:sz w:val="21"/>
          <w:szCs w:val="21"/>
        </w:rPr>
      </w:pPr>
      <w:r>
        <w:rPr>
          <w:rFonts w:ascii="inherit" w:hAnsi="inherit"/>
          <w:b/>
          <w:bCs/>
          <w:color w:val="1C4C6A"/>
          <w:sz w:val="21"/>
          <w:szCs w:val="21"/>
          <w:bdr w:val="none" w:sz="0" w:space="0" w:color="auto" w:frame="1"/>
        </w:rPr>
        <w:lastRenderedPageBreak/>
        <w:t>Streamline registration, scheduling, and other event logistics by finding software that can assist with the following:</w:t>
      </w:r>
    </w:p>
    <w:p w14:paraId="1EEF509C" w14:textId="77777777" w:rsidR="00944D59" w:rsidRDefault="00944D59" w:rsidP="00944D59">
      <w:pPr>
        <w:numPr>
          <w:ilvl w:val="0"/>
          <w:numId w:val="3"/>
        </w:numPr>
        <w:shd w:val="clear" w:color="auto" w:fill="FFFFFF"/>
        <w:spacing w:after="0" w:line="348" w:lineRule="atLeast"/>
        <w:ind w:firstLine="0"/>
        <w:textAlignment w:val="baseline"/>
        <w:divId w:val="2078283123"/>
        <w:rPr>
          <w:rFonts w:ascii="inherit" w:eastAsia="Times New Roman" w:hAnsi="inherit"/>
          <w:color w:val="696D74"/>
          <w:sz w:val="27"/>
          <w:szCs w:val="27"/>
        </w:rPr>
      </w:pPr>
      <w:r>
        <w:rPr>
          <w:rFonts w:ascii="inherit" w:eastAsia="Times New Roman" w:hAnsi="inherit"/>
          <w:color w:val="696D74"/>
          <w:sz w:val="27"/>
          <w:szCs w:val="27"/>
        </w:rPr>
        <w:t>Event Schedules</w:t>
      </w:r>
    </w:p>
    <w:p w14:paraId="5DF42618" w14:textId="77777777" w:rsidR="00944D59" w:rsidRDefault="00944D59" w:rsidP="00944D59">
      <w:pPr>
        <w:numPr>
          <w:ilvl w:val="0"/>
          <w:numId w:val="3"/>
        </w:numPr>
        <w:shd w:val="clear" w:color="auto" w:fill="FFFFFF"/>
        <w:spacing w:after="0" w:line="348" w:lineRule="atLeast"/>
        <w:ind w:firstLine="0"/>
        <w:textAlignment w:val="baseline"/>
        <w:divId w:val="989946617"/>
        <w:rPr>
          <w:rFonts w:ascii="inherit" w:eastAsia="Times New Roman" w:hAnsi="inherit"/>
          <w:color w:val="696D74"/>
          <w:sz w:val="27"/>
          <w:szCs w:val="27"/>
        </w:rPr>
      </w:pPr>
      <w:r>
        <w:rPr>
          <w:rFonts w:ascii="inherit" w:eastAsia="Times New Roman" w:hAnsi="inherit"/>
          <w:color w:val="696D74"/>
          <w:sz w:val="27"/>
          <w:szCs w:val="27"/>
        </w:rPr>
        <w:t>Attendee Agendas</w:t>
      </w:r>
    </w:p>
    <w:p w14:paraId="7A66541C" w14:textId="77777777" w:rsidR="00944D59" w:rsidRDefault="00944D59" w:rsidP="00944D59">
      <w:pPr>
        <w:numPr>
          <w:ilvl w:val="0"/>
          <w:numId w:val="3"/>
        </w:numPr>
        <w:shd w:val="clear" w:color="auto" w:fill="FFFFFF"/>
        <w:spacing w:after="0" w:line="348" w:lineRule="atLeast"/>
        <w:ind w:firstLine="0"/>
        <w:textAlignment w:val="baseline"/>
        <w:divId w:val="1289627650"/>
        <w:rPr>
          <w:rFonts w:ascii="inherit" w:eastAsia="Times New Roman" w:hAnsi="inherit"/>
          <w:color w:val="696D74"/>
          <w:sz w:val="27"/>
          <w:szCs w:val="27"/>
        </w:rPr>
      </w:pPr>
      <w:r>
        <w:rPr>
          <w:rFonts w:ascii="inherit" w:eastAsia="Times New Roman" w:hAnsi="inherit"/>
          <w:color w:val="696D74"/>
          <w:sz w:val="27"/>
          <w:szCs w:val="27"/>
        </w:rPr>
        <w:t>Waitlists</w:t>
      </w:r>
    </w:p>
    <w:p w14:paraId="42B5BDDE" w14:textId="77777777" w:rsidR="00944D59" w:rsidRDefault="00944D59" w:rsidP="00944D59">
      <w:pPr>
        <w:numPr>
          <w:ilvl w:val="0"/>
          <w:numId w:val="4"/>
        </w:numPr>
        <w:shd w:val="clear" w:color="auto" w:fill="FFFFFF"/>
        <w:spacing w:after="0" w:line="348" w:lineRule="atLeast"/>
        <w:ind w:firstLine="0"/>
        <w:textAlignment w:val="baseline"/>
        <w:divId w:val="654917012"/>
        <w:rPr>
          <w:rFonts w:ascii="inherit" w:eastAsia="Times New Roman" w:hAnsi="inherit"/>
          <w:color w:val="696D74"/>
          <w:sz w:val="27"/>
          <w:szCs w:val="27"/>
        </w:rPr>
      </w:pPr>
      <w:r>
        <w:rPr>
          <w:rFonts w:ascii="inherit" w:eastAsia="Times New Roman" w:hAnsi="inherit"/>
          <w:color w:val="696D74"/>
          <w:sz w:val="27"/>
          <w:szCs w:val="27"/>
        </w:rPr>
        <w:t>RSVP Management</w:t>
      </w:r>
    </w:p>
    <w:p w14:paraId="5141C5B0" w14:textId="77777777" w:rsidR="00944D59" w:rsidRDefault="00944D59" w:rsidP="00944D59">
      <w:pPr>
        <w:numPr>
          <w:ilvl w:val="0"/>
          <w:numId w:val="4"/>
        </w:numPr>
        <w:shd w:val="clear" w:color="auto" w:fill="FFFFFF"/>
        <w:spacing w:after="0" w:line="348" w:lineRule="atLeast"/>
        <w:ind w:firstLine="0"/>
        <w:textAlignment w:val="baseline"/>
        <w:divId w:val="397285276"/>
        <w:rPr>
          <w:rFonts w:ascii="inherit" w:eastAsia="Times New Roman" w:hAnsi="inherit"/>
          <w:color w:val="696D74"/>
          <w:sz w:val="27"/>
          <w:szCs w:val="27"/>
        </w:rPr>
      </w:pPr>
      <w:r>
        <w:rPr>
          <w:rFonts w:ascii="inherit" w:eastAsia="Times New Roman" w:hAnsi="inherit"/>
          <w:color w:val="696D74"/>
          <w:sz w:val="27"/>
          <w:szCs w:val="27"/>
        </w:rPr>
        <w:t>Table and Seating Assignments</w:t>
      </w:r>
    </w:p>
    <w:p w14:paraId="6349DB2F" w14:textId="77777777" w:rsidR="00944D59" w:rsidRDefault="00944D59">
      <w:pPr>
        <w:pStyle w:val="Heading3"/>
        <w:shd w:val="clear" w:color="auto" w:fill="FFFFFF"/>
        <w:spacing w:before="0" w:line="264" w:lineRule="atLeast"/>
        <w:textAlignment w:val="baseline"/>
        <w:divId w:val="378480973"/>
        <w:rPr>
          <w:rFonts w:ascii="Lato" w:eastAsia="Times New Roman" w:hAnsi="Lato"/>
          <w:color w:val="696D74"/>
          <w:sz w:val="30"/>
          <w:szCs w:val="30"/>
        </w:rPr>
      </w:pPr>
      <w:r>
        <w:rPr>
          <w:rFonts w:ascii="Lato" w:eastAsia="Times New Roman" w:hAnsi="Lato"/>
          <w:color w:val="696D74"/>
          <w:sz w:val="30"/>
          <w:szCs w:val="30"/>
        </w:rPr>
        <w:t>Salesforce Event Promotion</w:t>
      </w:r>
    </w:p>
    <w:p w14:paraId="236A89A5" w14:textId="77777777" w:rsidR="00944D59" w:rsidRDefault="00944D59">
      <w:pPr>
        <w:pStyle w:val="Heading4"/>
        <w:shd w:val="clear" w:color="auto" w:fill="FFFFFF"/>
        <w:spacing w:before="0" w:line="264" w:lineRule="atLeast"/>
        <w:jc w:val="center"/>
        <w:textAlignment w:val="baseline"/>
        <w:divId w:val="2109809795"/>
        <w:rPr>
          <w:rFonts w:ascii="Lato" w:eastAsia="Times New Roman" w:hAnsi="Lato"/>
          <w:color w:val="696D74"/>
          <w:sz w:val="27"/>
          <w:szCs w:val="27"/>
        </w:rPr>
      </w:pPr>
      <w:r>
        <w:rPr>
          <w:rFonts w:ascii="Lato" w:eastAsia="Times New Roman" w:hAnsi="Lato"/>
          <w:b/>
          <w:bCs/>
          <w:color w:val="696D74"/>
          <w:sz w:val="27"/>
          <w:szCs w:val="27"/>
        </w:rPr>
        <w:t>Event Microsites</w:t>
      </w:r>
    </w:p>
    <w:p w14:paraId="492F442D" w14:textId="77777777" w:rsidR="00944D59" w:rsidRDefault="00944D59">
      <w:pPr>
        <w:shd w:val="clear" w:color="auto" w:fill="FFFFFF"/>
        <w:jc w:val="center"/>
        <w:textAlignment w:val="bottom"/>
        <w:divId w:val="2119832662"/>
        <w:rPr>
          <w:rFonts w:ascii="Lato" w:eastAsia="Times New Roman" w:hAnsi="Lato"/>
          <w:color w:val="696D74"/>
          <w:sz w:val="21"/>
          <w:szCs w:val="21"/>
        </w:rPr>
      </w:pPr>
      <w:r>
        <w:rPr>
          <w:rFonts w:ascii="Lato" w:eastAsia="Times New Roman" w:hAnsi="Lato"/>
          <w:noProof/>
          <w:color w:val="1C4C6A"/>
          <w:sz w:val="21"/>
          <w:szCs w:val="21"/>
          <w:bdr w:val="none" w:sz="0" w:space="0" w:color="auto" w:frame="1"/>
        </w:rPr>
        <w:drawing>
          <wp:inline distT="0" distB="0" distL="0" distR="0" wp14:anchorId="3D7D06C3" wp14:editId="00793332">
            <wp:extent cx="4095115" cy="2192020"/>
            <wp:effectExtent l="0" t="0" r="635" b="0"/>
            <wp:docPr id="2" name="Picture 2" descr="A Salesforce event management app can generate an event micro-site to promote your ev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A Salesforce event management app can generate an event micro-site to promote your ev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115" cy="2192020"/>
                    </a:xfrm>
                    <a:prstGeom prst="rect">
                      <a:avLst/>
                    </a:prstGeom>
                    <a:noFill/>
                    <a:ln>
                      <a:noFill/>
                    </a:ln>
                  </pic:spPr>
                </pic:pic>
              </a:graphicData>
            </a:graphic>
          </wp:inline>
        </w:drawing>
      </w:r>
    </w:p>
    <w:p w14:paraId="355745E5" w14:textId="77777777" w:rsidR="00944D59" w:rsidRDefault="00944D59">
      <w:pPr>
        <w:pStyle w:val="NormalWeb"/>
        <w:shd w:val="clear" w:color="auto" w:fill="FFFFFF"/>
        <w:spacing w:before="0" w:beforeAutospacing="0" w:after="0" w:afterAutospacing="0" w:line="396" w:lineRule="atLeast"/>
        <w:textAlignment w:val="baseline"/>
        <w:divId w:val="1221287128"/>
        <w:rPr>
          <w:rFonts w:ascii="inherit" w:hAnsi="inherit"/>
          <w:color w:val="696D74"/>
          <w:sz w:val="21"/>
          <w:szCs w:val="21"/>
        </w:rPr>
      </w:pPr>
      <w:r>
        <w:rPr>
          <w:rFonts w:ascii="inherit" w:hAnsi="inherit"/>
          <w:color w:val="696D74"/>
          <w:sz w:val="21"/>
          <w:szCs w:val="21"/>
          <w:bdr w:val="none" w:sz="0" w:space="0" w:color="auto" w:frame="1"/>
        </w:rPr>
        <w:t>Some event management apps generate dedicated webpages (or microsites) to serve as the hub for all things related to your event.</w:t>
      </w:r>
    </w:p>
    <w:p w14:paraId="702129F8" w14:textId="77777777" w:rsidR="00944D59" w:rsidRDefault="00944D59">
      <w:pPr>
        <w:pStyle w:val="NormalWeb"/>
        <w:shd w:val="clear" w:color="auto" w:fill="FFFFFF"/>
        <w:spacing w:before="0" w:beforeAutospacing="0" w:after="0" w:afterAutospacing="0" w:line="396" w:lineRule="atLeast"/>
        <w:textAlignment w:val="baseline"/>
        <w:divId w:val="1221287128"/>
        <w:rPr>
          <w:rFonts w:ascii="inherit" w:hAnsi="inherit"/>
          <w:color w:val="696D74"/>
          <w:sz w:val="21"/>
          <w:szCs w:val="21"/>
        </w:rPr>
      </w:pPr>
      <w:r>
        <w:rPr>
          <w:rFonts w:ascii="inherit" w:hAnsi="inherit"/>
          <w:color w:val="696D74"/>
          <w:sz w:val="21"/>
          <w:szCs w:val="21"/>
          <w:bdr w:val="none" w:sz="0" w:space="0" w:color="auto" w:frame="1"/>
        </w:rPr>
        <w:t>A microsite is ideal for promoting your event. You can post all relevant event information in one location </w:t>
      </w:r>
      <w:r>
        <w:rPr>
          <w:rFonts w:ascii="inherit" w:hAnsi="inherit"/>
          <w:i/>
          <w:iCs/>
          <w:color w:val="696D74"/>
          <w:sz w:val="21"/>
          <w:szCs w:val="21"/>
          <w:bdr w:val="none" w:sz="0" w:space="0" w:color="auto" w:frame="1"/>
        </w:rPr>
        <w:t>and </w:t>
      </w:r>
      <w:r>
        <w:rPr>
          <w:rFonts w:ascii="inherit" w:hAnsi="inherit"/>
          <w:color w:val="696D74"/>
          <w:sz w:val="21"/>
          <w:szCs w:val="21"/>
          <w:bdr w:val="none" w:sz="0" w:space="0" w:color="auto" w:frame="1"/>
        </w:rPr>
        <w:t xml:space="preserve">accept registrations or sell tickets, too. It also helps you track leads, giving you better insight into how attendees find your event. Don’t forget to include an </w:t>
      </w:r>
      <w:proofErr w:type="spellStart"/>
      <w:r>
        <w:rPr>
          <w:rFonts w:ascii="inherit" w:hAnsi="inherit"/>
          <w:color w:val="696D74"/>
          <w:sz w:val="21"/>
          <w:szCs w:val="21"/>
          <w:bdr w:val="none" w:sz="0" w:space="0" w:color="auto" w:frame="1"/>
        </w:rPr>
        <w:t>eStore</w:t>
      </w:r>
      <w:proofErr w:type="spellEnd"/>
      <w:r>
        <w:rPr>
          <w:rFonts w:ascii="inherit" w:hAnsi="inherit"/>
          <w:color w:val="696D74"/>
          <w:sz w:val="21"/>
          <w:szCs w:val="21"/>
          <w:bdr w:val="none" w:sz="0" w:space="0" w:color="auto" w:frame="1"/>
        </w:rPr>
        <w:t xml:space="preserve"> to sell merchandise or other items!</w:t>
      </w:r>
    </w:p>
    <w:p w14:paraId="43540FBF" w14:textId="77777777" w:rsidR="00944D59" w:rsidRDefault="00944D59">
      <w:pPr>
        <w:pStyle w:val="Heading4"/>
        <w:shd w:val="clear" w:color="auto" w:fill="FFFFFF"/>
        <w:spacing w:before="0" w:line="264" w:lineRule="atLeast"/>
        <w:jc w:val="center"/>
        <w:textAlignment w:val="baseline"/>
        <w:divId w:val="1065181462"/>
        <w:rPr>
          <w:rFonts w:ascii="Lato" w:eastAsia="Times New Roman" w:hAnsi="Lato"/>
          <w:color w:val="696D74"/>
          <w:sz w:val="27"/>
          <w:szCs w:val="27"/>
        </w:rPr>
      </w:pPr>
      <w:r>
        <w:rPr>
          <w:rFonts w:ascii="Lato" w:eastAsia="Times New Roman" w:hAnsi="Lato"/>
          <w:b/>
          <w:bCs/>
          <w:color w:val="696D74"/>
          <w:sz w:val="27"/>
          <w:szCs w:val="27"/>
        </w:rPr>
        <w:lastRenderedPageBreak/>
        <w:t>Event Registration</w:t>
      </w:r>
    </w:p>
    <w:p w14:paraId="0AECE795" w14:textId="77777777" w:rsidR="00944D59" w:rsidRDefault="00944D59">
      <w:pPr>
        <w:shd w:val="clear" w:color="auto" w:fill="FFFFFF"/>
        <w:jc w:val="center"/>
        <w:textAlignment w:val="bottom"/>
        <w:divId w:val="1470510930"/>
        <w:rPr>
          <w:rFonts w:ascii="Lato" w:eastAsia="Times New Roman" w:hAnsi="Lato"/>
          <w:color w:val="696D74"/>
          <w:sz w:val="21"/>
          <w:szCs w:val="21"/>
        </w:rPr>
      </w:pPr>
      <w:r>
        <w:rPr>
          <w:rFonts w:ascii="Lato" w:eastAsia="Times New Roman" w:hAnsi="Lato"/>
          <w:noProof/>
          <w:color w:val="246289"/>
          <w:sz w:val="21"/>
          <w:szCs w:val="21"/>
          <w:bdr w:val="none" w:sz="0" w:space="0" w:color="auto" w:frame="1"/>
        </w:rPr>
        <w:drawing>
          <wp:inline distT="0" distB="0" distL="0" distR="0" wp14:anchorId="44ADBC29" wp14:editId="5818572C">
            <wp:extent cx="4095115" cy="2192020"/>
            <wp:effectExtent l="0" t="0" r="635" b="0"/>
            <wp:docPr id="1" name="Picture 1" descr="You can create multiple types of Salesforce event registration and ticket prices so that each guest can register at a level that works for th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You can create multiple types of Salesforce event registration and ticket prices so that each guest can register at a level that works for th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115" cy="2192020"/>
                    </a:xfrm>
                    <a:prstGeom prst="rect">
                      <a:avLst/>
                    </a:prstGeom>
                    <a:noFill/>
                    <a:ln>
                      <a:noFill/>
                    </a:ln>
                  </pic:spPr>
                </pic:pic>
              </a:graphicData>
            </a:graphic>
          </wp:inline>
        </w:drawing>
      </w:r>
    </w:p>
    <w:p w14:paraId="2384542E" w14:textId="77777777" w:rsidR="00F64011" w:rsidRDefault="00F64011">
      <w:pPr>
        <w:pStyle w:val="Heading4"/>
        <w:shd w:val="clear" w:color="auto" w:fill="FFFFFF"/>
        <w:spacing w:before="0" w:line="264" w:lineRule="atLeast"/>
        <w:jc w:val="center"/>
        <w:textAlignment w:val="baseline"/>
        <w:divId w:val="1437171253"/>
        <w:rPr>
          <w:rFonts w:ascii="Lato" w:eastAsia="Times New Roman" w:hAnsi="Lato"/>
          <w:color w:val="696D74"/>
          <w:sz w:val="27"/>
          <w:szCs w:val="27"/>
        </w:rPr>
      </w:pPr>
      <w:r>
        <w:rPr>
          <w:rFonts w:ascii="Lato" w:eastAsia="Times New Roman" w:hAnsi="Lato"/>
          <w:b/>
          <w:bCs/>
          <w:color w:val="696D74"/>
          <w:sz w:val="27"/>
          <w:szCs w:val="27"/>
        </w:rPr>
        <w:t>Event Microsites</w:t>
      </w:r>
    </w:p>
    <w:p w14:paraId="269E372A" w14:textId="77777777" w:rsidR="00F64011" w:rsidRDefault="00F64011">
      <w:pPr>
        <w:shd w:val="clear" w:color="auto" w:fill="FFFFFF"/>
        <w:jc w:val="center"/>
        <w:textAlignment w:val="bottom"/>
        <w:divId w:val="124736792"/>
        <w:rPr>
          <w:rFonts w:ascii="Lato" w:eastAsia="Times New Roman" w:hAnsi="Lato"/>
          <w:color w:val="696D74"/>
          <w:sz w:val="21"/>
          <w:szCs w:val="21"/>
        </w:rPr>
      </w:pPr>
      <w:r>
        <w:rPr>
          <w:rFonts w:ascii="Lato" w:eastAsia="Times New Roman" w:hAnsi="Lato"/>
          <w:noProof/>
          <w:color w:val="1C4C6A"/>
          <w:sz w:val="21"/>
          <w:szCs w:val="21"/>
          <w:bdr w:val="none" w:sz="0" w:space="0" w:color="auto" w:frame="1"/>
        </w:rPr>
        <w:drawing>
          <wp:inline distT="0" distB="0" distL="0" distR="0" wp14:anchorId="25A679AA" wp14:editId="7E9625D4">
            <wp:extent cx="4095750" cy="2193290"/>
            <wp:effectExtent l="0" t="0" r="0" b="0"/>
            <wp:docPr id="3" name="Picture 3" descr="A Salesforce event management app can generate an event micro-site to promote your ev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A Salesforce event management app can generate an event micro-site to promote your ev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193290"/>
                    </a:xfrm>
                    <a:prstGeom prst="rect">
                      <a:avLst/>
                    </a:prstGeom>
                    <a:noFill/>
                    <a:ln>
                      <a:noFill/>
                    </a:ln>
                  </pic:spPr>
                </pic:pic>
              </a:graphicData>
            </a:graphic>
          </wp:inline>
        </w:drawing>
      </w:r>
    </w:p>
    <w:p w14:paraId="1EB7008E" w14:textId="77777777" w:rsidR="00F64011" w:rsidRDefault="00F64011">
      <w:pPr>
        <w:pStyle w:val="NormalWeb"/>
        <w:shd w:val="clear" w:color="auto" w:fill="FFFFFF"/>
        <w:spacing w:before="0" w:beforeAutospacing="0" w:after="0" w:afterAutospacing="0" w:line="396" w:lineRule="atLeast"/>
        <w:textAlignment w:val="baseline"/>
        <w:divId w:val="163984500"/>
        <w:rPr>
          <w:rFonts w:ascii="inherit" w:hAnsi="inherit"/>
          <w:color w:val="696D74"/>
          <w:sz w:val="21"/>
          <w:szCs w:val="21"/>
        </w:rPr>
      </w:pPr>
      <w:r>
        <w:rPr>
          <w:rFonts w:ascii="inherit" w:hAnsi="inherit"/>
          <w:color w:val="696D74"/>
          <w:sz w:val="21"/>
          <w:szCs w:val="21"/>
          <w:bdr w:val="none" w:sz="0" w:space="0" w:color="auto" w:frame="1"/>
        </w:rPr>
        <w:t>Some event management apps generate dedicated webpages (or microsites) to serve as the hub for all things related to your event.</w:t>
      </w:r>
    </w:p>
    <w:p w14:paraId="6D9D0733" w14:textId="77777777" w:rsidR="00F64011" w:rsidRDefault="00F64011">
      <w:pPr>
        <w:pStyle w:val="NormalWeb"/>
        <w:shd w:val="clear" w:color="auto" w:fill="FFFFFF"/>
        <w:spacing w:before="0" w:beforeAutospacing="0" w:after="0" w:afterAutospacing="0" w:line="396" w:lineRule="atLeast"/>
        <w:textAlignment w:val="baseline"/>
        <w:divId w:val="163984500"/>
        <w:rPr>
          <w:rFonts w:ascii="inherit" w:hAnsi="inherit"/>
          <w:color w:val="696D74"/>
          <w:sz w:val="21"/>
          <w:szCs w:val="21"/>
        </w:rPr>
      </w:pPr>
      <w:r>
        <w:rPr>
          <w:rFonts w:ascii="inherit" w:hAnsi="inherit"/>
          <w:color w:val="696D74"/>
          <w:sz w:val="21"/>
          <w:szCs w:val="21"/>
          <w:bdr w:val="none" w:sz="0" w:space="0" w:color="auto" w:frame="1"/>
        </w:rPr>
        <w:t>A microsite is ideal for promoting your event. You can post all relevant event information in one location </w:t>
      </w:r>
      <w:r>
        <w:rPr>
          <w:rFonts w:ascii="inherit" w:hAnsi="inherit"/>
          <w:i/>
          <w:iCs/>
          <w:color w:val="696D74"/>
          <w:sz w:val="21"/>
          <w:szCs w:val="21"/>
          <w:bdr w:val="none" w:sz="0" w:space="0" w:color="auto" w:frame="1"/>
        </w:rPr>
        <w:t>and </w:t>
      </w:r>
      <w:r>
        <w:rPr>
          <w:rFonts w:ascii="inherit" w:hAnsi="inherit"/>
          <w:color w:val="696D74"/>
          <w:sz w:val="21"/>
          <w:szCs w:val="21"/>
          <w:bdr w:val="none" w:sz="0" w:space="0" w:color="auto" w:frame="1"/>
        </w:rPr>
        <w:t xml:space="preserve">accept registrations or sell tickets, too. It also helps you track leads, giving you better insight into how attendees find your event. Don’t forget to include an </w:t>
      </w:r>
      <w:proofErr w:type="spellStart"/>
      <w:r>
        <w:rPr>
          <w:rFonts w:ascii="inherit" w:hAnsi="inherit"/>
          <w:color w:val="696D74"/>
          <w:sz w:val="21"/>
          <w:szCs w:val="21"/>
          <w:bdr w:val="none" w:sz="0" w:space="0" w:color="auto" w:frame="1"/>
        </w:rPr>
        <w:t>eStore</w:t>
      </w:r>
      <w:proofErr w:type="spellEnd"/>
      <w:r>
        <w:rPr>
          <w:rFonts w:ascii="inherit" w:hAnsi="inherit"/>
          <w:color w:val="696D74"/>
          <w:sz w:val="21"/>
          <w:szCs w:val="21"/>
          <w:bdr w:val="none" w:sz="0" w:space="0" w:color="auto" w:frame="1"/>
        </w:rPr>
        <w:t xml:space="preserve"> to sell merchandise or other items!</w:t>
      </w:r>
    </w:p>
    <w:p w14:paraId="3C2A1189" w14:textId="77777777" w:rsidR="00F64011" w:rsidRDefault="00F64011">
      <w:pPr>
        <w:pStyle w:val="Heading4"/>
        <w:shd w:val="clear" w:color="auto" w:fill="FFFFFF"/>
        <w:spacing w:before="0" w:line="264" w:lineRule="atLeast"/>
        <w:jc w:val="center"/>
        <w:textAlignment w:val="baseline"/>
        <w:divId w:val="1516653824"/>
        <w:rPr>
          <w:rFonts w:ascii="Lato" w:eastAsia="Times New Roman" w:hAnsi="Lato"/>
          <w:color w:val="696D74"/>
          <w:sz w:val="27"/>
          <w:szCs w:val="27"/>
        </w:rPr>
      </w:pPr>
      <w:r>
        <w:rPr>
          <w:rFonts w:ascii="Lato" w:eastAsia="Times New Roman" w:hAnsi="Lato"/>
          <w:b/>
          <w:bCs/>
          <w:color w:val="696D74"/>
          <w:sz w:val="27"/>
          <w:szCs w:val="27"/>
        </w:rPr>
        <w:t>Event Registration</w:t>
      </w:r>
    </w:p>
    <w:p w14:paraId="62490089" w14:textId="1B07AFAE" w:rsidR="00F64011" w:rsidRPr="002A72ED" w:rsidRDefault="00F64011" w:rsidP="002A72ED">
      <w:pPr>
        <w:shd w:val="clear" w:color="auto" w:fill="FFFFFF"/>
        <w:jc w:val="center"/>
        <w:textAlignment w:val="bottom"/>
        <w:divId w:val="1958171596"/>
        <w:rPr>
          <w:rFonts w:ascii="Lato" w:eastAsia="Times New Roman" w:hAnsi="Lato"/>
          <w:color w:val="696D74"/>
          <w:sz w:val="21"/>
          <w:szCs w:val="21"/>
        </w:rPr>
      </w:pPr>
    </w:p>
    <w:p w14:paraId="79F3122E" w14:textId="77777777" w:rsidR="007073A1" w:rsidRDefault="007073A1"/>
    <w:sectPr w:rsidR="0070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A7B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7B68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047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178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442743">
    <w:abstractNumId w:val="3"/>
  </w:num>
  <w:num w:numId="2" w16cid:durableId="2106420385">
    <w:abstractNumId w:val="2"/>
  </w:num>
  <w:num w:numId="3" w16cid:durableId="854735657">
    <w:abstractNumId w:val="1"/>
  </w:num>
  <w:num w:numId="4" w16cid:durableId="121747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DA"/>
    <w:rsid w:val="00161188"/>
    <w:rsid w:val="002A72ED"/>
    <w:rsid w:val="006D0C26"/>
    <w:rsid w:val="007073A1"/>
    <w:rsid w:val="007C0D7D"/>
    <w:rsid w:val="00944D59"/>
    <w:rsid w:val="00AB63E0"/>
    <w:rsid w:val="00AD3EDA"/>
    <w:rsid w:val="00D41462"/>
    <w:rsid w:val="00F00E9F"/>
    <w:rsid w:val="00F6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30C"/>
  <w15:chartTrackingRefBased/>
  <w15:docId w15:val="{0BBA7388-F497-7145-8EF5-09698155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3">
    <w:name w:val="heading 3"/>
    <w:basedOn w:val="Normal"/>
    <w:next w:val="Normal"/>
    <w:link w:val="Heading3Char"/>
    <w:uiPriority w:val="9"/>
    <w:unhideWhenUsed/>
    <w:qFormat/>
    <w:rsid w:val="00944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4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44D5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944D59"/>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944D5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944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611">
      <w:bodyDiv w:val="1"/>
      <w:marLeft w:val="0"/>
      <w:marRight w:val="0"/>
      <w:marTop w:val="0"/>
      <w:marBottom w:val="0"/>
      <w:divBdr>
        <w:top w:val="none" w:sz="0" w:space="0" w:color="auto"/>
        <w:left w:val="none" w:sz="0" w:space="0" w:color="auto"/>
        <w:bottom w:val="none" w:sz="0" w:space="0" w:color="auto"/>
        <w:right w:val="none" w:sz="0" w:space="0" w:color="auto"/>
      </w:divBdr>
    </w:div>
    <w:div w:id="666051898">
      <w:bodyDiv w:val="1"/>
      <w:marLeft w:val="0"/>
      <w:marRight w:val="0"/>
      <w:marTop w:val="0"/>
      <w:marBottom w:val="0"/>
      <w:divBdr>
        <w:top w:val="none" w:sz="0" w:space="0" w:color="auto"/>
        <w:left w:val="none" w:sz="0" w:space="0" w:color="auto"/>
        <w:bottom w:val="none" w:sz="0" w:space="0" w:color="auto"/>
        <w:right w:val="none" w:sz="0" w:space="0" w:color="auto"/>
      </w:divBdr>
      <w:divsChild>
        <w:div w:id="1437171253">
          <w:marLeft w:val="0"/>
          <w:marRight w:val="0"/>
          <w:marTop w:val="0"/>
          <w:marBottom w:val="300"/>
          <w:divBdr>
            <w:top w:val="none" w:sz="0" w:space="0" w:color="auto"/>
            <w:left w:val="none" w:sz="0" w:space="0" w:color="auto"/>
            <w:bottom w:val="none" w:sz="0" w:space="0" w:color="auto"/>
            <w:right w:val="none" w:sz="0" w:space="0" w:color="auto"/>
          </w:divBdr>
          <w:divsChild>
            <w:div w:id="483089034">
              <w:marLeft w:val="0"/>
              <w:marRight w:val="0"/>
              <w:marTop w:val="0"/>
              <w:marBottom w:val="150"/>
              <w:divBdr>
                <w:top w:val="none" w:sz="0" w:space="0" w:color="auto"/>
                <w:left w:val="none" w:sz="0" w:space="0" w:color="auto"/>
                <w:bottom w:val="none" w:sz="0" w:space="0" w:color="auto"/>
                <w:right w:val="none" w:sz="0" w:space="0" w:color="auto"/>
              </w:divBdr>
              <w:divsChild>
                <w:div w:id="124736792">
                  <w:marLeft w:val="0"/>
                  <w:marRight w:val="0"/>
                  <w:marTop w:val="0"/>
                  <w:marBottom w:val="0"/>
                  <w:divBdr>
                    <w:top w:val="none" w:sz="0" w:space="0" w:color="auto"/>
                    <w:left w:val="none" w:sz="0" w:space="0" w:color="auto"/>
                    <w:bottom w:val="none" w:sz="0" w:space="0" w:color="auto"/>
                    <w:right w:val="none" w:sz="0" w:space="0" w:color="auto"/>
                  </w:divBdr>
                </w:div>
              </w:divsChild>
            </w:div>
            <w:div w:id="163984500">
              <w:marLeft w:val="0"/>
              <w:marRight w:val="0"/>
              <w:marTop w:val="0"/>
              <w:marBottom w:val="0"/>
              <w:divBdr>
                <w:top w:val="none" w:sz="0" w:space="0" w:color="auto"/>
                <w:left w:val="none" w:sz="0" w:space="0" w:color="auto"/>
                <w:bottom w:val="none" w:sz="0" w:space="0" w:color="auto"/>
                <w:right w:val="none" w:sz="0" w:space="0" w:color="auto"/>
              </w:divBdr>
            </w:div>
          </w:divsChild>
        </w:div>
        <w:div w:id="1516653824">
          <w:marLeft w:val="0"/>
          <w:marRight w:val="0"/>
          <w:marTop w:val="0"/>
          <w:marBottom w:val="300"/>
          <w:divBdr>
            <w:top w:val="none" w:sz="0" w:space="0" w:color="auto"/>
            <w:left w:val="none" w:sz="0" w:space="0" w:color="auto"/>
            <w:bottom w:val="none" w:sz="0" w:space="0" w:color="auto"/>
            <w:right w:val="none" w:sz="0" w:space="0" w:color="auto"/>
          </w:divBdr>
          <w:divsChild>
            <w:div w:id="1739328719">
              <w:marLeft w:val="0"/>
              <w:marRight w:val="0"/>
              <w:marTop w:val="0"/>
              <w:marBottom w:val="150"/>
              <w:divBdr>
                <w:top w:val="none" w:sz="0" w:space="0" w:color="auto"/>
                <w:left w:val="none" w:sz="0" w:space="0" w:color="auto"/>
                <w:bottom w:val="none" w:sz="0" w:space="0" w:color="auto"/>
                <w:right w:val="none" w:sz="0" w:space="0" w:color="auto"/>
              </w:divBdr>
              <w:divsChild>
                <w:div w:id="1958171596">
                  <w:marLeft w:val="0"/>
                  <w:marRight w:val="0"/>
                  <w:marTop w:val="0"/>
                  <w:marBottom w:val="0"/>
                  <w:divBdr>
                    <w:top w:val="none" w:sz="0" w:space="0" w:color="auto"/>
                    <w:left w:val="none" w:sz="0" w:space="0" w:color="auto"/>
                    <w:bottom w:val="none" w:sz="0" w:space="0" w:color="auto"/>
                    <w:right w:val="none" w:sz="0" w:space="0" w:color="auto"/>
                  </w:divBdr>
                </w:div>
              </w:divsChild>
            </w:div>
            <w:div w:id="16820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438">
      <w:bodyDiv w:val="1"/>
      <w:marLeft w:val="0"/>
      <w:marRight w:val="0"/>
      <w:marTop w:val="0"/>
      <w:marBottom w:val="0"/>
      <w:divBdr>
        <w:top w:val="none" w:sz="0" w:space="0" w:color="auto"/>
        <w:left w:val="none" w:sz="0" w:space="0" w:color="auto"/>
        <w:bottom w:val="none" w:sz="0" w:space="0" w:color="auto"/>
        <w:right w:val="none" w:sz="0" w:space="0" w:color="auto"/>
      </w:divBdr>
      <w:divsChild>
        <w:div w:id="2061829952">
          <w:marLeft w:val="0"/>
          <w:marRight w:val="0"/>
          <w:marTop w:val="0"/>
          <w:marBottom w:val="0"/>
          <w:divBdr>
            <w:top w:val="none" w:sz="0" w:space="0" w:color="auto"/>
            <w:left w:val="none" w:sz="0" w:space="0" w:color="auto"/>
            <w:bottom w:val="none" w:sz="0" w:space="0" w:color="auto"/>
            <w:right w:val="none" w:sz="0" w:space="0" w:color="auto"/>
          </w:divBdr>
          <w:divsChild>
            <w:div w:id="765925693">
              <w:marLeft w:val="0"/>
              <w:marRight w:val="0"/>
              <w:marTop w:val="0"/>
              <w:marBottom w:val="300"/>
              <w:divBdr>
                <w:top w:val="none" w:sz="0" w:space="0" w:color="auto"/>
                <w:left w:val="none" w:sz="0" w:space="0" w:color="auto"/>
                <w:bottom w:val="none" w:sz="0" w:space="0" w:color="auto"/>
                <w:right w:val="none" w:sz="0" w:space="0" w:color="auto"/>
              </w:divBdr>
              <w:divsChild>
                <w:div w:id="1417047479">
                  <w:marLeft w:val="0"/>
                  <w:marRight w:val="0"/>
                  <w:marTop w:val="0"/>
                  <w:marBottom w:val="0"/>
                  <w:divBdr>
                    <w:top w:val="none" w:sz="0" w:space="0" w:color="auto"/>
                    <w:left w:val="none" w:sz="0" w:space="0" w:color="auto"/>
                    <w:bottom w:val="none" w:sz="0" w:space="0" w:color="auto"/>
                    <w:right w:val="none" w:sz="0" w:space="0" w:color="auto"/>
                  </w:divBdr>
                </w:div>
              </w:divsChild>
            </w:div>
            <w:div w:id="1799031144">
              <w:marLeft w:val="0"/>
              <w:marRight w:val="0"/>
              <w:marTop w:val="0"/>
              <w:marBottom w:val="300"/>
              <w:divBdr>
                <w:top w:val="none" w:sz="0" w:space="0" w:color="auto"/>
                <w:left w:val="none" w:sz="0" w:space="0" w:color="auto"/>
                <w:bottom w:val="none" w:sz="0" w:space="0" w:color="auto"/>
                <w:right w:val="none" w:sz="0" w:space="0" w:color="auto"/>
              </w:divBdr>
              <w:divsChild>
                <w:div w:id="321664040">
                  <w:marLeft w:val="0"/>
                  <w:marRight w:val="0"/>
                  <w:marTop w:val="0"/>
                  <w:marBottom w:val="0"/>
                  <w:divBdr>
                    <w:top w:val="none" w:sz="0" w:space="0" w:color="auto"/>
                    <w:left w:val="none" w:sz="0" w:space="0" w:color="auto"/>
                    <w:bottom w:val="none" w:sz="0" w:space="0" w:color="auto"/>
                    <w:right w:val="none" w:sz="0" w:space="0" w:color="auto"/>
                  </w:divBdr>
                  <w:divsChild>
                    <w:div w:id="1417171020">
                      <w:marLeft w:val="0"/>
                      <w:marRight w:val="0"/>
                      <w:marTop w:val="0"/>
                      <w:marBottom w:val="0"/>
                      <w:divBdr>
                        <w:top w:val="none" w:sz="0" w:space="0" w:color="auto"/>
                        <w:left w:val="none" w:sz="0" w:space="0" w:color="auto"/>
                        <w:bottom w:val="none" w:sz="0" w:space="0" w:color="auto"/>
                        <w:right w:val="none" w:sz="0" w:space="0" w:color="auto"/>
                      </w:divBdr>
                      <w:divsChild>
                        <w:div w:id="346561794">
                          <w:marLeft w:val="0"/>
                          <w:marRight w:val="0"/>
                          <w:marTop w:val="0"/>
                          <w:marBottom w:val="0"/>
                          <w:divBdr>
                            <w:top w:val="none" w:sz="0" w:space="0" w:color="auto"/>
                            <w:left w:val="none" w:sz="0" w:space="0" w:color="auto"/>
                            <w:bottom w:val="none" w:sz="0" w:space="0" w:color="auto"/>
                            <w:right w:val="none" w:sz="0" w:space="0" w:color="auto"/>
                          </w:divBdr>
                        </w:div>
                      </w:divsChild>
                    </w:div>
                    <w:div w:id="844051837">
                      <w:marLeft w:val="0"/>
                      <w:marRight w:val="0"/>
                      <w:marTop w:val="0"/>
                      <w:marBottom w:val="0"/>
                      <w:divBdr>
                        <w:top w:val="none" w:sz="0" w:space="0" w:color="auto"/>
                        <w:left w:val="none" w:sz="0" w:space="0" w:color="auto"/>
                        <w:bottom w:val="none" w:sz="0" w:space="0" w:color="auto"/>
                        <w:right w:val="none" w:sz="0" w:space="0" w:color="auto"/>
                      </w:divBdr>
                      <w:divsChild>
                        <w:div w:id="478958305">
                          <w:marLeft w:val="0"/>
                          <w:marRight w:val="0"/>
                          <w:marTop w:val="0"/>
                          <w:marBottom w:val="0"/>
                          <w:divBdr>
                            <w:top w:val="none" w:sz="0" w:space="0" w:color="auto"/>
                            <w:left w:val="none" w:sz="0" w:space="0" w:color="auto"/>
                            <w:bottom w:val="none" w:sz="0" w:space="0" w:color="auto"/>
                            <w:right w:val="none" w:sz="0" w:space="0" w:color="auto"/>
                          </w:divBdr>
                        </w:div>
                      </w:divsChild>
                    </w:div>
                    <w:div w:id="1758482742">
                      <w:marLeft w:val="0"/>
                      <w:marRight w:val="0"/>
                      <w:marTop w:val="0"/>
                      <w:marBottom w:val="0"/>
                      <w:divBdr>
                        <w:top w:val="none" w:sz="0" w:space="0" w:color="auto"/>
                        <w:left w:val="none" w:sz="0" w:space="0" w:color="auto"/>
                        <w:bottom w:val="none" w:sz="0" w:space="0" w:color="auto"/>
                        <w:right w:val="none" w:sz="0" w:space="0" w:color="auto"/>
                      </w:divBdr>
                      <w:divsChild>
                        <w:div w:id="6005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315">
              <w:marLeft w:val="0"/>
              <w:marRight w:val="0"/>
              <w:marTop w:val="0"/>
              <w:marBottom w:val="300"/>
              <w:divBdr>
                <w:top w:val="none" w:sz="0" w:space="0" w:color="auto"/>
                <w:left w:val="none" w:sz="0" w:space="0" w:color="auto"/>
                <w:bottom w:val="none" w:sz="0" w:space="0" w:color="auto"/>
                <w:right w:val="none" w:sz="0" w:space="0" w:color="auto"/>
              </w:divBdr>
              <w:divsChild>
                <w:div w:id="896209460">
                  <w:marLeft w:val="0"/>
                  <w:marRight w:val="0"/>
                  <w:marTop w:val="0"/>
                  <w:marBottom w:val="0"/>
                  <w:divBdr>
                    <w:top w:val="none" w:sz="0" w:space="0" w:color="auto"/>
                    <w:left w:val="none" w:sz="0" w:space="0" w:color="auto"/>
                    <w:bottom w:val="none" w:sz="0" w:space="0" w:color="auto"/>
                    <w:right w:val="none" w:sz="0" w:space="0" w:color="auto"/>
                  </w:divBdr>
                  <w:divsChild>
                    <w:div w:id="435834442">
                      <w:marLeft w:val="0"/>
                      <w:marRight w:val="0"/>
                      <w:marTop w:val="0"/>
                      <w:marBottom w:val="0"/>
                      <w:divBdr>
                        <w:top w:val="none" w:sz="0" w:space="0" w:color="auto"/>
                        <w:left w:val="none" w:sz="0" w:space="0" w:color="auto"/>
                        <w:bottom w:val="none" w:sz="0" w:space="0" w:color="auto"/>
                        <w:right w:val="none" w:sz="0" w:space="0" w:color="auto"/>
                      </w:divBdr>
                      <w:divsChild>
                        <w:div w:id="1841194102">
                          <w:marLeft w:val="0"/>
                          <w:marRight w:val="0"/>
                          <w:marTop w:val="0"/>
                          <w:marBottom w:val="0"/>
                          <w:divBdr>
                            <w:top w:val="none" w:sz="0" w:space="0" w:color="auto"/>
                            <w:left w:val="none" w:sz="0" w:space="0" w:color="auto"/>
                            <w:bottom w:val="none" w:sz="0" w:space="0" w:color="auto"/>
                            <w:right w:val="none" w:sz="0" w:space="0" w:color="auto"/>
                          </w:divBdr>
                        </w:div>
                      </w:divsChild>
                    </w:div>
                    <w:div w:id="136262594">
                      <w:marLeft w:val="0"/>
                      <w:marRight w:val="0"/>
                      <w:marTop w:val="0"/>
                      <w:marBottom w:val="0"/>
                      <w:divBdr>
                        <w:top w:val="none" w:sz="0" w:space="0" w:color="auto"/>
                        <w:left w:val="none" w:sz="0" w:space="0" w:color="auto"/>
                        <w:bottom w:val="none" w:sz="0" w:space="0" w:color="auto"/>
                        <w:right w:val="none" w:sz="0" w:space="0" w:color="auto"/>
                      </w:divBdr>
                      <w:divsChild>
                        <w:div w:id="2035182496">
                          <w:marLeft w:val="0"/>
                          <w:marRight w:val="0"/>
                          <w:marTop w:val="0"/>
                          <w:marBottom w:val="0"/>
                          <w:divBdr>
                            <w:top w:val="none" w:sz="0" w:space="0" w:color="auto"/>
                            <w:left w:val="none" w:sz="0" w:space="0" w:color="auto"/>
                            <w:bottom w:val="none" w:sz="0" w:space="0" w:color="auto"/>
                            <w:right w:val="none" w:sz="0" w:space="0" w:color="auto"/>
                          </w:divBdr>
                        </w:div>
                      </w:divsChild>
                    </w:div>
                    <w:div w:id="235676592">
                      <w:marLeft w:val="0"/>
                      <w:marRight w:val="0"/>
                      <w:marTop w:val="0"/>
                      <w:marBottom w:val="0"/>
                      <w:divBdr>
                        <w:top w:val="none" w:sz="0" w:space="0" w:color="auto"/>
                        <w:left w:val="none" w:sz="0" w:space="0" w:color="auto"/>
                        <w:bottom w:val="none" w:sz="0" w:space="0" w:color="auto"/>
                        <w:right w:val="none" w:sz="0" w:space="0" w:color="auto"/>
                      </w:divBdr>
                      <w:divsChild>
                        <w:div w:id="827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3708">
          <w:marLeft w:val="0"/>
          <w:marRight w:val="0"/>
          <w:marTop w:val="750"/>
          <w:marBottom w:val="0"/>
          <w:divBdr>
            <w:top w:val="none" w:sz="0" w:space="0" w:color="auto"/>
            <w:left w:val="none" w:sz="0" w:space="0" w:color="auto"/>
            <w:bottom w:val="none" w:sz="0" w:space="0" w:color="auto"/>
            <w:right w:val="none" w:sz="0" w:space="0" w:color="auto"/>
          </w:divBdr>
        </w:div>
        <w:div w:id="236551644">
          <w:marLeft w:val="0"/>
          <w:marRight w:val="0"/>
          <w:marTop w:val="0"/>
          <w:marBottom w:val="0"/>
          <w:divBdr>
            <w:top w:val="none" w:sz="0" w:space="0" w:color="auto"/>
            <w:left w:val="none" w:sz="0" w:space="0" w:color="auto"/>
            <w:bottom w:val="none" w:sz="0" w:space="0" w:color="auto"/>
            <w:right w:val="none" w:sz="0" w:space="0" w:color="auto"/>
          </w:divBdr>
          <w:divsChild>
            <w:div w:id="1055857651">
              <w:marLeft w:val="0"/>
              <w:marRight w:val="0"/>
              <w:marTop w:val="0"/>
              <w:marBottom w:val="300"/>
              <w:divBdr>
                <w:top w:val="none" w:sz="0" w:space="0" w:color="auto"/>
                <w:left w:val="none" w:sz="0" w:space="0" w:color="auto"/>
                <w:bottom w:val="none" w:sz="0" w:space="0" w:color="auto"/>
                <w:right w:val="none" w:sz="0" w:space="0" w:color="auto"/>
              </w:divBdr>
              <w:divsChild>
                <w:div w:id="1136680865">
                  <w:marLeft w:val="0"/>
                  <w:marRight w:val="0"/>
                  <w:marTop w:val="0"/>
                  <w:marBottom w:val="0"/>
                  <w:divBdr>
                    <w:top w:val="none" w:sz="0" w:space="0" w:color="auto"/>
                    <w:left w:val="none" w:sz="0" w:space="0" w:color="auto"/>
                    <w:bottom w:val="none" w:sz="0" w:space="0" w:color="auto"/>
                    <w:right w:val="none" w:sz="0" w:space="0" w:color="auto"/>
                  </w:divBdr>
                </w:div>
              </w:divsChild>
            </w:div>
            <w:div w:id="1014041616">
              <w:marLeft w:val="0"/>
              <w:marRight w:val="0"/>
              <w:marTop w:val="0"/>
              <w:marBottom w:val="300"/>
              <w:divBdr>
                <w:top w:val="none" w:sz="0" w:space="0" w:color="auto"/>
                <w:left w:val="none" w:sz="0" w:space="0" w:color="auto"/>
                <w:bottom w:val="none" w:sz="0" w:space="0" w:color="auto"/>
                <w:right w:val="none" w:sz="0" w:space="0" w:color="auto"/>
              </w:divBdr>
              <w:divsChild>
                <w:div w:id="845094322">
                  <w:marLeft w:val="0"/>
                  <w:marRight w:val="0"/>
                  <w:marTop w:val="0"/>
                  <w:marBottom w:val="0"/>
                  <w:divBdr>
                    <w:top w:val="none" w:sz="0" w:space="0" w:color="auto"/>
                    <w:left w:val="none" w:sz="0" w:space="0" w:color="auto"/>
                    <w:bottom w:val="none" w:sz="0" w:space="0" w:color="auto"/>
                    <w:right w:val="none" w:sz="0" w:space="0" w:color="auto"/>
                  </w:divBdr>
                  <w:divsChild>
                    <w:div w:id="2109614508">
                      <w:marLeft w:val="0"/>
                      <w:marRight w:val="0"/>
                      <w:marTop w:val="0"/>
                      <w:marBottom w:val="0"/>
                      <w:divBdr>
                        <w:top w:val="none" w:sz="0" w:space="0" w:color="auto"/>
                        <w:left w:val="none" w:sz="0" w:space="0" w:color="auto"/>
                        <w:bottom w:val="none" w:sz="0" w:space="0" w:color="auto"/>
                        <w:right w:val="none" w:sz="0" w:space="0" w:color="auto"/>
                      </w:divBdr>
                      <w:divsChild>
                        <w:div w:id="2078283123">
                          <w:marLeft w:val="0"/>
                          <w:marRight w:val="0"/>
                          <w:marTop w:val="0"/>
                          <w:marBottom w:val="0"/>
                          <w:divBdr>
                            <w:top w:val="none" w:sz="0" w:space="0" w:color="auto"/>
                            <w:left w:val="none" w:sz="0" w:space="0" w:color="auto"/>
                            <w:bottom w:val="none" w:sz="0" w:space="0" w:color="auto"/>
                            <w:right w:val="none" w:sz="0" w:space="0" w:color="auto"/>
                          </w:divBdr>
                        </w:div>
                      </w:divsChild>
                    </w:div>
                    <w:div w:id="398944582">
                      <w:marLeft w:val="0"/>
                      <w:marRight w:val="0"/>
                      <w:marTop w:val="0"/>
                      <w:marBottom w:val="0"/>
                      <w:divBdr>
                        <w:top w:val="none" w:sz="0" w:space="0" w:color="auto"/>
                        <w:left w:val="none" w:sz="0" w:space="0" w:color="auto"/>
                        <w:bottom w:val="none" w:sz="0" w:space="0" w:color="auto"/>
                        <w:right w:val="none" w:sz="0" w:space="0" w:color="auto"/>
                      </w:divBdr>
                      <w:divsChild>
                        <w:div w:id="989946617">
                          <w:marLeft w:val="0"/>
                          <w:marRight w:val="0"/>
                          <w:marTop w:val="0"/>
                          <w:marBottom w:val="0"/>
                          <w:divBdr>
                            <w:top w:val="none" w:sz="0" w:space="0" w:color="auto"/>
                            <w:left w:val="none" w:sz="0" w:space="0" w:color="auto"/>
                            <w:bottom w:val="none" w:sz="0" w:space="0" w:color="auto"/>
                            <w:right w:val="none" w:sz="0" w:space="0" w:color="auto"/>
                          </w:divBdr>
                        </w:div>
                      </w:divsChild>
                    </w:div>
                    <w:div w:id="1504541269">
                      <w:marLeft w:val="0"/>
                      <w:marRight w:val="0"/>
                      <w:marTop w:val="0"/>
                      <w:marBottom w:val="0"/>
                      <w:divBdr>
                        <w:top w:val="none" w:sz="0" w:space="0" w:color="auto"/>
                        <w:left w:val="none" w:sz="0" w:space="0" w:color="auto"/>
                        <w:bottom w:val="none" w:sz="0" w:space="0" w:color="auto"/>
                        <w:right w:val="none" w:sz="0" w:space="0" w:color="auto"/>
                      </w:divBdr>
                      <w:divsChild>
                        <w:div w:id="12896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7820">
              <w:marLeft w:val="0"/>
              <w:marRight w:val="0"/>
              <w:marTop w:val="0"/>
              <w:marBottom w:val="300"/>
              <w:divBdr>
                <w:top w:val="none" w:sz="0" w:space="0" w:color="auto"/>
                <w:left w:val="none" w:sz="0" w:space="0" w:color="auto"/>
                <w:bottom w:val="none" w:sz="0" w:space="0" w:color="auto"/>
                <w:right w:val="none" w:sz="0" w:space="0" w:color="auto"/>
              </w:divBdr>
              <w:divsChild>
                <w:div w:id="850728130">
                  <w:marLeft w:val="0"/>
                  <w:marRight w:val="0"/>
                  <w:marTop w:val="0"/>
                  <w:marBottom w:val="0"/>
                  <w:divBdr>
                    <w:top w:val="none" w:sz="0" w:space="0" w:color="auto"/>
                    <w:left w:val="none" w:sz="0" w:space="0" w:color="auto"/>
                    <w:bottom w:val="none" w:sz="0" w:space="0" w:color="auto"/>
                    <w:right w:val="none" w:sz="0" w:space="0" w:color="auto"/>
                  </w:divBdr>
                  <w:divsChild>
                    <w:div w:id="939812">
                      <w:marLeft w:val="0"/>
                      <w:marRight w:val="0"/>
                      <w:marTop w:val="0"/>
                      <w:marBottom w:val="0"/>
                      <w:divBdr>
                        <w:top w:val="none" w:sz="0" w:space="0" w:color="auto"/>
                        <w:left w:val="none" w:sz="0" w:space="0" w:color="auto"/>
                        <w:bottom w:val="none" w:sz="0" w:space="0" w:color="auto"/>
                        <w:right w:val="none" w:sz="0" w:space="0" w:color="auto"/>
                      </w:divBdr>
                      <w:divsChild>
                        <w:div w:id="654917012">
                          <w:marLeft w:val="0"/>
                          <w:marRight w:val="0"/>
                          <w:marTop w:val="0"/>
                          <w:marBottom w:val="0"/>
                          <w:divBdr>
                            <w:top w:val="none" w:sz="0" w:space="0" w:color="auto"/>
                            <w:left w:val="none" w:sz="0" w:space="0" w:color="auto"/>
                            <w:bottom w:val="none" w:sz="0" w:space="0" w:color="auto"/>
                            <w:right w:val="none" w:sz="0" w:space="0" w:color="auto"/>
                          </w:divBdr>
                        </w:div>
                      </w:divsChild>
                    </w:div>
                    <w:div w:id="1422412860">
                      <w:marLeft w:val="0"/>
                      <w:marRight w:val="0"/>
                      <w:marTop w:val="0"/>
                      <w:marBottom w:val="0"/>
                      <w:divBdr>
                        <w:top w:val="none" w:sz="0" w:space="0" w:color="auto"/>
                        <w:left w:val="none" w:sz="0" w:space="0" w:color="auto"/>
                        <w:bottom w:val="none" w:sz="0" w:space="0" w:color="auto"/>
                        <w:right w:val="none" w:sz="0" w:space="0" w:color="auto"/>
                      </w:divBdr>
                      <w:divsChild>
                        <w:div w:id="397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80973">
          <w:marLeft w:val="0"/>
          <w:marRight w:val="0"/>
          <w:marTop w:val="750"/>
          <w:marBottom w:val="0"/>
          <w:divBdr>
            <w:top w:val="none" w:sz="0" w:space="0" w:color="auto"/>
            <w:left w:val="none" w:sz="0" w:space="0" w:color="auto"/>
            <w:bottom w:val="none" w:sz="0" w:space="0" w:color="auto"/>
            <w:right w:val="none" w:sz="0" w:space="0" w:color="auto"/>
          </w:divBdr>
        </w:div>
        <w:div w:id="2109809795">
          <w:marLeft w:val="0"/>
          <w:marRight w:val="0"/>
          <w:marTop w:val="0"/>
          <w:marBottom w:val="300"/>
          <w:divBdr>
            <w:top w:val="none" w:sz="0" w:space="0" w:color="auto"/>
            <w:left w:val="none" w:sz="0" w:space="0" w:color="auto"/>
            <w:bottom w:val="none" w:sz="0" w:space="0" w:color="auto"/>
            <w:right w:val="none" w:sz="0" w:space="0" w:color="auto"/>
          </w:divBdr>
          <w:divsChild>
            <w:div w:id="665478960">
              <w:marLeft w:val="0"/>
              <w:marRight w:val="0"/>
              <w:marTop w:val="0"/>
              <w:marBottom w:val="150"/>
              <w:divBdr>
                <w:top w:val="none" w:sz="0" w:space="0" w:color="auto"/>
                <w:left w:val="none" w:sz="0" w:space="0" w:color="auto"/>
                <w:bottom w:val="none" w:sz="0" w:space="0" w:color="auto"/>
                <w:right w:val="none" w:sz="0" w:space="0" w:color="auto"/>
              </w:divBdr>
              <w:divsChild>
                <w:div w:id="2119832662">
                  <w:marLeft w:val="0"/>
                  <w:marRight w:val="0"/>
                  <w:marTop w:val="0"/>
                  <w:marBottom w:val="0"/>
                  <w:divBdr>
                    <w:top w:val="none" w:sz="0" w:space="0" w:color="auto"/>
                    <w:left w:val="none" w:sz="0" w:space="0" w:color="auto"/>
                    <w:bottom w:val="none" w:sz="0" w:space="0" w:color="auto"/>
                    <w:right w:val="none" w:sz="0" w:space="0" w:color="auto"/>
                  </w:divBdr>
                </w:div>
              </w:divsChild>
            </w:div>
            <w:div w:id="1221287128">
              <w:marLeft w:val="0"/>
              <w:marRight w:val="0"/>
              <w:marTop w:val="0"/>
              <w:marBottom w:val="0"/>
              <w:divBdr>
                <w:top w:val="none" w:sz="0" w:space="0" w:color="auto"/>
                <w:left w:val="none" w:sz="0" w:space="0" w:color="auto"/>
                <w:bottom w:val="none" w:sz="0" w:space="0" w:color="auto"/>
                <w:right w:val="none" w:sz="0" w:space="0" w:color="auto"/>
              </w:divBdr>
            </w:div>
          </w:divsChild>
        </w:div>
        <w:div w:id="1065181462">
          <w:marLeft w:val="0"/>
          <w:marRight w:val="0"/>
          <w:marTop w:val="0"/>
          <w:marBottom w:val="300"/>
          <w:divBdr>
            <w:top w:val="none" w:sz="0" w:space="0" w:color="auto"/>
            <w:left w:val="none" w:sz="0" w:space="0" w:color="auto"/>
            <w:bottom w:val="none" w:sz="0" w:space="0" w:color="auto"/>
            <w:right w:val="none" w:sz="0" w:space="0" w:color="auto"/>
          </w:divBdr>
          <w:divsChild>
            <w:div w:id="1250194899">
              <w:marLeft w:val="0"/>
              <w:marRight w:val="0"/>
              <w:marTop w:val="0"/>
              <w:marBottom w:val="150"/>
              <w:divBdr>
                <w:top w:val="none" w:sz="0" w:space="0" w:color="auto"/>
                <w:left w:val="none" w:sz="0" w:space="0" w:color="auto"/>
                <w:bottom w:val="none" w:sz="0" w:space="0" w:color="auto"/>
                <w:right w:val="none" w:sz="0" w:space="0" w:color="auto"/>
              </w:divBdr>
              <w:divsChild>
                <w:div w:id="14705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fonteva.com/wp-content/uploads/2017/06/event-registration.png"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vents.fonteva.com/wp-content/uploads/2017/06/salesforce-event-microsite.jpg" TargetMode="External" /><Relationship Id="rId11" Type="http://schemas.openxmlformats.org/officeDocument/2006/relationships/theme" Target="theme/theme1.xml" /><Relationship Id="rId5" Type="http://schemas.openxmlformats.org/officeDocument/2006/relationships/hyperlink" Target="https://events.fonteva.com/best-salesforce-app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114874santhiya@gmail.com</dc:creator>
  <cp:keywords/>
  <dc:description/>
  <cp:lastModifiedBy>114874santhiya@gmail.com</cp:lastModifiedBy>
  <cp:revision>2</cp:revision>
  <dcterms:created xsi:type="dcterms:W3CDTF">2023-04-11T08:57:00Z</dcterms:created>
  <dcterms:modified xsi:type="dcterms:W3CDTF">2023-04-11T08:57:00Z</dcterms:modified>
</cp:coreProperties>
</file>