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32"/>
          <w:szCs w:val="32"/>
        </w:rPr>
      </w:pPr>
      <w:bookmarkStart w:id="0" w:name="_GoBack"/>
      <w:bookmarkEnd w:id="0"/>
      <w:r>
        <w:rPr>
          <w:lang w:val="en-US"/>
        </w:rPr>
        <w:t xml:space="preserve">                                           </w:t>
      </w:r>
      <w:r>
        <w:rPr>
          <w:sz w:val="32"/>
          <w:szCs w:val="32"/>
          <w:lang w:val="en-US"/>
        </w:rPr>
        <w:t xml:space="preserve">NOISE POLLUTION MONITORING </w:t>
      </w:r>
    </w:p>
    <w:p>
      <w:pPr>
        <w:pStyle w:val="style0"/>
        <w:ind w:left="1980" w:leftChars="0"/>
        <w:rPr/>
      </w:pPr>
      <w:r>
        <w:rPr>
          <w:lang w:val="en-US"/>
        </w:rPr>
        <w:t>Team: 14</w:t>
      </w:r>
    </w:p>
    <w:p>
      <w:pPr>
        <w:pStyle w:val="style0"/>
        <w:jc w:val="center"/>
        <w:rPr/>
      </w:pPr>
      <w:r>
        <w:rPr>
          <w:lang w:val="en-US"/>
        </w:rPr>
        <w:t>1. Santhiya.B                (au951221106042)</w:t>
      </w:r>
    </w:p>
    <w:p>
      <w:pPr>
        <w:pStyle w:val="style0"/>
        <w:jc w:val="center"/>
        <w:rPr/>
      </w:pPr>
      <w:r>
        <w:rPr>
          <w:lang w:val="en-US"/>
        </w:rPr>
        <w:t>2. Sangeeta.K               (au951221106041)</w:t>
      </w:r>
    </w:p>
    <w:p>
      <w:pPr>
        <w:pStyle w:val="style0"/>
        <w:jc w:val="center"/>
        <w:rPr/>
      </w:pPr>
      <w:r>
        <w:rPr>
          <w:lang w:val="en-US"/>
        </w:rPr>
        <w:t>3. Thirupathi.K              (au951221106051)</w:t>
      </w:r>
    </w:p>
    <w:p>
      <w:pPr>
        <w:pStyle w:val="style0"/>
        <w:jc w:val="center"/>
        <w:rPr/>
      </w:pPr>
      <w:r>
        <w:rPr>
          <w:lang w:val="en-US"/>
        </w:rPr>
        <w:t>4. Vijayalakshmi.A       (au951221106054)</w:t>
      </w:r>
    </w:p>
    <w:p>
      <w:pPr>
        <w:pStyle w:val="style0"/>
        <w:jc w:val="center"/>
        <w:rPr/>
      </w:pPr>
      <w:r>
        <w:rPr>
          <w:lang w:val="en-US"/>
        </w:rPr>
        <w:t>5. Veeralakshmi.K        (au951221106306)</w:t>
      </w:r>
    </w:p>
    <w:p>
      <w:pPr>
        <w:pStyle w:val="style0"/>
        <w:jc w:val="center"/>
        <w:rPr>
          <w:sz w:val="32"/>
          <w:szCs w:val="32"/>
        </w:rPr>
      </w:pPr>
    </w:p>
    <w:p>
      <w:pPr>
        <w:pStyle w:val="style0"/>
        <w:rPr>
          <w:sz w:val="32"/>
          <w:szCs w:val="32"/>
        </w:rPr>
      </w:pPr>
      <w:r>
        <w:rPr>
          <w:sz w:val="32"/>
          <w:szCs w:val="32"/>
          <w:lang w:val="en-US"/>
        </w:rPr>
        <w:t>PHASE:1</w:t>
      </w:r>
    </w:p>
    <w:p>
      <w:pPr>
        <w:pStyle w:val="style0"/>
        <w:rPr>
          <w:sz w:val="22"/>
          <w:szCs w:val="22"/>
        </w:rPr>
      </w:pPr>
      <w:r>
        <w:rPr>
          <w:sz w:val="32"/>
          <w:szCs w:val="32"/>
          <w:lang w:val="en-US"/>
        </w:rPr>
        <w:t xml:space="preserve">    </w:t>
      </w:r>
      <w:r>
        <w:rPr>
          <w:sz w:val="22"/>
          <w:szCs w:val="22"/>
          <w:lang w:val="en-US"/>
        </w:rPr>
        <w:t>Problem statement:</w:t>
      </w:r>
    </w:p>
    <w:p>
      <w:pPr>
        <w:pStyle w:val="style0"/>
        <w:rPr>
          <w:sz w:val="22"/>
          <w:szCs w:val="22"/>
        </w:rPr>
      </w:pPr>
      <w:r>
        <w:rPr>
          <w:sz w:val="22"/>
          <w:szCs w:val="22"/>
          <w:lang w:val="en-US"/>
        </w:rPr>
        <w:t xml:space="preserve">                                      Noise pollution can be a significant problem in urban areas, affecting people's health and well-being. It's caused by various sources like traffic, industrial activity, and loud neighbors. Solutions include stricter regulations, better urban planning, and noise-reducing technologies.</w:t>
      </w:r>
    </w:p>
    <w:p>
      <w:pPr>
        <w:pStyle w:val="style0"/>
        <w:rPr>
          <w:sz w:val="22"/>
          <w:szCs w:val="22"/>
          <w:lang w:val="en-US"/>
        </w:rPr>
      </w:pPr>
      <w:r>
        <w:rPr>
          <w:sz w:val="22"/>
          <w:szCs w:val="22"/>
          <w:lang w:val="en-US"/>
        </w:rPr>
        <w:t xml:space="preserve">                                      Noise comes from multiple sources, making it difficult to pinpoint the exact origin and type of noise. Noise levels vary throughout the day, week, and year, so continuous monitoring is necessary for accurate assessments.       </w:t>
      </w:r>
    </w:p>
    <w:p>
      <w:pPr>
        <w:pStyle w:val="style0"/>
        <w:rPr>
          <w:sz w:val="22"/>
          <w:szCs w:val="22"/>
        </w:rPr>
      </w:pPr>
      <w:r>
        <w:rPr>
          <w:sz w:val="22"/>
          <w:szCs w:val="22"/>
          <w:lang w:val="en-US"/>
        </w:rPr>
        <w:t xml:space="preserve">                                      Collecting and managing large volumes of noise data can be complex and expensive.Placing monitoring sensors in ideal locations can be difficult, as they must represent different noise sources and areas accurately.</w:t>
      </w:r>
    </w:p>
    <w:p>
      <w:pPr>
        <w:pStyle w:val="style0"/>
        <w:rPr>
          <w:sz w:val="22"/>
          <w:szCs w:val="22"/>
        </w:rPr>
      </w:pPr>
      <w:r>
        <w:rPr>
          <w:sz w:val="22"/>
          <w:szCs w:val="22"/>
          <w:lang w:val="en-US"/>
        </w:rPr>
        <w:t xml:space="preserve">                                       Natural sounds or other noise can mask the impact of pollution, making it hard to identify.Noise monitoring may raise privacy concerns if it involves recording conversations or other sensitive information.</w:t>
      </w:r>
    </w:p>
    <w:p>
      <w:pPr>
        <w:pStyle w:val="style0"/>
        <w:rPr>
          <w:sz w:val="22"/>
          <w:szCs w:val="22"/>
        </w:rPr>
      </w:pPr>
    </w:p>
    <w:p>
      <w:pPr>
        <w:pStyle w:val="style0"/>
        <w:rPr>
          <w:sz w:val="22"/>
          <w:szCs w:val="22"/>
        </w:rPr>
      </w:pPr>
    </w:p>
    <w:p>
      <w:pPr>
        <w:pStyle w:val="style0"/>
        <w:rPr>
          <w:sz w:val="22"/>
          <w:szCs w:val="22"/>
        </w:rPr>
      </w:pPr>
      <w:r>
        <w:rPr>
          <w:sz w:val="22"/>
          <w:szCs w:val="22"/>
          <w:lang w:val="en-US"/>
        </w:rPr>
        <w:t xml:space="preserve">                 </w:t>
      </w:r>
    </w:p>
    <w:p>
      <w:pPr>
        <w:pStyle w:val="style0"/>
        <w:rPr>
          <w:sz w:val="22"/>
          <w:szCs w:val="22"/>
        </w:rPr>
      </w:pPr>
      <w:r>
        <w:rPr>
          <w:sz w:val="22"/>
          <w:szCs w:val="22"/>
          <w:lang w:val="en-US"/>
        </w:rPr>
        <w:t xml:space="preserve">         </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left"/>
      <w:rPr/>
    </w:pPr>
    <w:r>
      <w:rPr>
        <w:lang w:val="en-US"/>
      </w:rPr>
      <w:t>college name:JP college of engineering</w:t>
    </w:r>
  </w:p>
  <w:p>
    <w:pPr>
      <w:pStyle w:val="style0"/>
      <w:jc w:val="left"/>
      <w:rPr/>
    </w:pPr>
    <w:r>
      <w:rPr>
        <w:lang w:val="en-US"/>
      </w:rPr>
      <w:t>College code:9512</w:t>
    </w:r>
  </w:p>
  <w:p>
    <w:pPr>
      <w:pStyle w:val="style0"/>
      <w:jc w:val="left"/>
      <w:rPr/>
    </w:pPr>
    <w:r>
      <w:rPr>
        <w:lang w:val="en-US"/>
      </w:rPr>
      <w:t>Project code:proj_211936_Team_1</w:t>
    </w:r>
  </w:p>
  <w:p>
    <w:pPr>
      <w:pStyle w:val="style0"/>
      <w:jc w:val="center"/>
      <w:rPr/>
    </w:pPr>
  </w:p>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164</Words>
  <Characters>1080</Characters>
  <Application>WPS Office</Application>
  <Paragraphs>26</Paragraphs>
  <CharactersWithSpaces>1517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2023-10-03T16:07:02Z</dcterms:created>
  <dc:creator>CPH2477</dc:creator>
  <lastModifiedBy>V2037</lastModifiedBy>
  <dcterms:modified xsi:type="dcterms:W3CDTF">2023-10-04T12:45:42Z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4475d9f8910c4b24b26d4d623ddbef83</vt:lpwstr>
  </property>
</Properties>
</file>