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ABA9" w14:textId="3C625372" w:rsidR="00653307" w:rsidRPr="00653307" w:rsidRDefault="00653307" w:rsidP="00653307">
      <w:pPr>
        <w:rPr>
          <w:b/>
          <w:bCs/>
          <w:sz w:val="36"/>
          <w:szCs w:val="36"/>
        </w:rPr>
      </w:pPr>
      <w:r w:rsidRPr="00653307">
        <w:rPr>
          <w:b/>
          <w:bCs/>
          <w:sz w:val="36"/>
          <w:szCs w:val="36"/>
        </w:rPr>
        <w:t>Superstore Sales Performance Dashboard</w:t>
      </w:r>
    </w:p>
    <w:p w14:paraId="7BE68BB4" w14:textId="36C9EB28" w:rsidR="00653307" w:rsidRPr="00653307" w:rsidRDefault="00653307" w:rsidP="004F2603">
      <w:pPr>
        <w:rPr>
          <w:b/>
          <w:bCs/>
          <w:sz w:val="28"/>
          <w:szCs w:val="28"/>
        </w:rPr>
      </w:pPr>
      <w:r>
        <w:rPr>
          <w:b/>
          <w:bCs/>
        </w:rPr>
        <w:t xml:space="preserve"> </w:t>
      </w:r>
      <w:r w:rsidRPr="00653307">
        <w:rPr>
          <w:b/>
          <w:bCs/>
          <w:sz w:val="28"/>
          <w:szCs w:val="28"/>
        </w:rPr>
        <w:t xml:space="preserve">Insights Report       </w:t>
      </w:r>
    </w:p>
    <w:p w14:paraId="57359CC9" w14:textId="77777777" w:rsidR="004F2603" w:rsidRPr="004F2603" w:rsidRDefault="00000000" w:rsidP="004F2603">
      <w:r>
        <w:pict w14:anchorId="0AC37BC6">
          <v:rect id="_x0000_i1025" style="width:0;height:1.5pt" o:hralign="center" o:hrstd="t" o:hr="t" fillcolor="#a0a0a0" stroked="f"/>
        </w:pict>
      </w:r>
    </w:p>
    <w:p w14:paraId="3ECCAAB4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Project Overview</w:t>
      </w:r>
    </w:p>
    <w:p w14:paraId="4CBD9381" w14:textId="77777777" w:rsidR="004F2603" w:rsidRDefault="004F2603" w:rsidP="004F2603">
      <w:r w:rsidRPr="004F2603">
        <w:t>This dashboard analyzes sales performance using the Superstore dataset. It provides insights into revenue, profit, quantity sold, product performance, category contribution, and regional trends to support data-driven business decisions.</w:t>
      </w:r>
    </w:p>
    <w:p w14:paraId="314574C1" w14:textId="4C92280B" w:rsidR="00884192" w:rsidRPr="004F2603" w:rsidRDefault="00884192" w:rsidP="004F2603">
      <w:r>
        <w:rPr>
          <w:noProof/>
        </w:rPr>
        <w:drawing>
          <wp:inline distT="0" distB="0" distL="0" distR="0" wp14:anchorId="260EE2B5" wp14:editId="2F58BBA1">
            <wp:extent cx="4617720" cy="1916430"/>
            <wp:effectExtent l="0" t="0" r="0" b="7620"/>
            <wp:docPr id="21674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49191" name="Picture 2167491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797" cy="191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324">
        <w:t xml:space="preserve">  </w:t>
      </w:r>
    </w:p>
    <w:p w14:paraId="1FD0AD15" w14:textId="77777777" w:rsidR="004F2603" w:rsidRPr="004F2603" w:rsidRDefault="00000000" w:rsidP="004F2603">
      <w:r>
        <w:pict w14:anchorId="087004E5">
          <v:rect id="_x0000_i1026" style="width:0;height:1.5pt" o:hralign="center" o:hrstd="t" o:hr="t" fillcolor="#a0a0a0" stroked="f"/>
        </w:pict>
      </w:r>
    </w:p>
    <w:p w14:paraId="238CC3B7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Key Findings</w:t>
      </w:r>
    </w:p>
    <w:p w14:paraId="6A3D0916" w14:textId="77777777" w:rsidR="004F2603" w:rsidRPr="004F2603" w:rsidRDefault="004F2603" w:rsidP="004F2603">
      <w:pPr>
        <w:numPr>
          <w:ilvl w:val="0"/>
          <w:numId w:val="1"/>
        </w:numPr>
      </w:pPr>
      <w:r w:rsidRPr="004F2603">
        <w:rPr>
          <w:b/>
          <w:bCs/>
        </w:rPr>
        <w:t>Total Sales:</w:t>
      </w:r>
      <w:r w:rsidRPr="004F2603">
        <w:t xml:space="preserve"> </w:t>
      </w:r>
      <w:r w:rsidRPr="004F2603">
        <w:rPr>
          <w:b/>
          <w:bCs/>
        </w:rPr>
        <w:t>$2.30 Million</w:t>
      </w:r>
      <w:r w:rsidRPr="004F2603">
        <w:t xml:space="preserve"> </w:t>
      </w:r>
    </w:p>
    <w:p w14:paraId="42928761" w14:textId="77777777" w:rsidR="004F2603" w:rsidRPr="004F2603" w:rsidRDefault="004F2603" w:rsidP="004F2603">
      <w:pPr>
        <w:numPr>
          <w:ilvl w:val="0"/>
          <w:numId w:val="1"/>
        </w:numPr>
      </w:pPr>
      <w:r w:rsidRPr="004F2603">
        <w:rPr>
          <w:b/>
          <w:bCs/>
        </w:rPr>
        <w:t>Total Profit:</w:t>
      </w:r>
      <w:r w:rsidRPr="004F2603">
        <w:t xml:space="preserve"> </w:t>
      </w:r>
      <w:r w:rsidRPr="004F2603">
        <w:rPr>
          <w:b/>
          <w:bCs/>
        </w:rPr>
        <w:t>$286.40 Thousand</w:t>
      </w:r>
      <w:r w:rsidRPr="004F2603">
        <w:t xml:space="preserve"> </w:t>
      </w:r>
    </w:p>
    <w:p w14:paraId="0A606DC8" w14:textId="77777777" w:rsidR="004F2603" w:rsidRPr="004F2603" w:rsidRDefault="004F2603" w:rsidP="004F2603">
      <w:pPr>
        <w:numPr>
          <w:ilvl w:val="0"/>
          <w:numId w:val="1"/>
        </w:numPr>
      </w:pPr>
      <w:r w:rsidRPr="004F2603">
        <w:rPr>
          <w:b/>
          <w:bCs/>
        </w:rPr>
        <w:t>Total Quantity Sold:</w:t>
      </w:r>
      <w:r w:rsidRPr="004F2603">
        <w:t xml:space="preserve"> </w:t>
      </w:r>
      <w:r w:rsidRPr="004F2603">
        <w:rPr>
          <w:b/>
          <w:bCs/>
        </w:rPr>
        <w:t xml:space="preserve">38 </w:t>
      </w:r>
      <w:proofErr w:type="gramStart"/>
      <w:r w:rsidRPr="004F2603">
        <w:rPr>
          <w:b/>
          <w:bCs/>
        </w:rPr>
        <w:t>Thousand</w:t>
      </w:r>
      <w:proofErr w:type="gramEnd"/>
      <w:r w:rsidRPr="004F2603">
        <w:rPr>
          <w:b/>
          <w:bCs/>
        </w:rPr>
        <w:t xml:space="preserve"> Units</w:t>
      </w:r>
      <w:r w:rsidRPr="004F2603">
        <w:t xml:space="preserve"> </w:t>
      </w:r>
    </w:p>
    <w:p w14:paraId="30604775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Sales Trend</w:t>
      </w:r>
    </w:p>
    <w:p w14:paraId="78A21703" w14:textId="77777777" w:rsidR="004F2603" w:rsidRPr="004F2603" w:rsidRDefault="004F2603" w:rsidP="004F2603">
      <w:pPr>
        <w:numPr>
          <w:ilvl w:val="0"/>
          <w:numId w:val="2"/>
        </w:numPr>
      </w:pPr>
      <w:r w:rsidRPr="004F2603">
        <w:t xml:space="preserve">Sales showed steady growth from </w:t>
      </w:r>
      <w:r w:rsidRPr="004F2603">
        <w:rPr>
          <w:b/>
          <w:bCs/>
        </w:rPr>
        <w:t>2014 to 2017</w:t>
      </w:r>
      <w:r w:rsidRPr="004F2603">
        <w:t xml:space="preserve">. </w:t>
      </w:r>
    </w:p>
    <w:p w14:paraId="7D59C12D" w14:textId="77777777" w:rsidR="004F2603" w:rsidRPr="004F2603" w:rsidRDefault="004F2603" w:rsidP="004F2603">
      <w:pPr>
        <w:numPr>
          <w:ilvl w:val="0"/>
          <w:numId w:val="2"/>
        </w:numPr>
      </w:pPr>
      <w:r w:rsidRPr="004F2603">
        <w:t xml:space="preserve">The highest sales were recorded in </w:t>
      </w:r>
      <w:r w:rsidRPr="004F2603">
        <w:rPr>
          <w:b/>
          <w:bCs/>
        </w:rPr>
        <w:t>2017</w:t>
      </w:r>
      <w:r w:rsidRPr="004F2603">
        <w:t xml:space="preserve">. </w:t>
      </w:r>
    </w:p>
    <w:p w14:paraId="7754DB8C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Category Performance</w:t>
      </w:r>
    </w:p>
    <w:p w14:paraId="0D7781F9" w14:textId="77777777" w:rsidR="004F2603" w:rsidRPr="004F2603" w:rsidRDefault="004F2603" w:rsidP="004F2603">
      <w:pPr>
        <w:numPr>
          <w:ilvl w:val="0"/>
          <w:numId w:val="3"/>
        </w:numPr>
      </w:pPr>
      <w:r w:rsidRPr="004F2603">
        <w:rPr>
          <w:b/>
          <w:bCs/>
        </w:rPr>
        <w:t>Technology</w:t>
      </w:r>
      <w:r w:rsidRPr="004F2603">
        <w:t xml:space="preserve"> generated the highest sales among all categories. </w:t>
      </w:r>
    </w:p>
    <w:p w14:paraId="3CC1E787" w14:textId="77777777" w:rsidR="004F2603" w:rsidRPr="004F2603" w:rsidRDefault="004F2603" w:rsidP="004F2603">
      <w:pPr>
        <w:numPr>
          <w:ilvl w:val="0"/>
          <w:numId w:val="3"/>
        </w:numPr>
      </w:pPr>
      <w:r w:rsidRPr="004F2603">
        <w:rPr>
          <w:b/>
          <w:bCs/>
        </w:rPr>
        <w:t>Furniture</w:t>
      </w:r>
      <w:r w:rsidRPr="004F2603">
        <w:t xml:space="preserve"> and </w:t>
      </w:r>
      <w:r w:rsidRPr="004F2603">
        <w:rPr>
          <w:b/>
          <w:bCs/>
        </w:rPr>
        <w:t>Office Supplies</w:t>
      </w:r>
      <w:r w:rsidRPr="004F2603">
        <w:t xml:space="preserve"> also contributed significantly to overall revenue. </w:t>
      </w:r>
    </w:p>
    <w:p w14:paraId="75DBF71D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Top Products</w:t>
      </w:r>
    </w:p>
    <w:p w14:paraId="12A401E8" w14:textId="77777777" w:rsidR="004F2603" w:rsidRPr="004F2603" w:rsidRDefault="004F2603" w:rsidP="004F2603">
      <w:pPr>
        <w:numPr>
          <w:ilvl w:val="0"/>
          <w:numId w:val="4"/>
        </w:numPr>
      </w:pPr>
      <w:r w:rsidRPr="004F2603">
        <w:t xml:space="preserve">The </w:t>
      </w:r>
      <w:r w:rsidRPr="004F2603">
        <w:rPr>
          <w:b/>
          <w:bCs/>
        </w:rPr>
        <w:t xml:space="preserve">Canon </w:t>
      </w:r>
      <w:proofErr w:type="spellStart"/>
      <w:r w:rsidRPr="004F2603">
        <w:rPr>
          <w:b/>
          <w:bCs/>
        </w:rPr>
        <w:t>imageCLASS</w:t>
      </w:r>
      <w:proofErr w:type="spellEnd"/>
      <w:r w:rsidRPr="004F2603">
        <w:rPr>
          <w:b/>
          <w:bCs/>
        </w:rPr>
        <w:t xml:space="preserve"> 2200 Advanced Copier</w:t>
      </w:r>
      <w:r w:rsidRPr="004F2603">
        <w:t xml:space="preserve"> was the highest-selling product. </w:t>
      </w:r>
    </w:p>
    <w:p w14:paraId="38E9EA30" w14:textId="77777777" w:rsidR="004F2603" w:rsidRPr="004F2603" w:rsidRDefault="004F2603" w:rsidP="004F2603">
      <w:pPr>
        <w:numPr>
          <w:ilvl w:val="0"/>
          <w:numId w:val="4"/>
        </w:numPr>
      </w:pPr>
      <w:r w:rsidRPr="004F2603">
        <w:lastRenderedPageBreak/>
        <w:t xml:space="preserve">Several office and technology products contributed substantially to total sales. </w:t>
      </w:r>
    </w:p>
    <w:p w14:paraId="00CA032A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Regional Performance</w:t>
      </w:r>
    </w:p>
    <w:p w14:paraId="60E81FEC" w14:textId="77777777" w:rsidR="004F2603" w:rsidRPr="004F2603" w:rsidRDefault="004F2603" w:rsidP="004F2603">
      <w:pPr>
        <w:numPr>
          <w:ilvl w:val="0"/>
          <w:numId w:val="5"/>
        </w:numPr>
      </w:pPr>
      <w:r w:rsidRPr="004F2603">
        <w:t xml:space="preserve">The </w:t>
      </w:r>
      <w:r w:rsidRPr="004F2603">
        <w:rPr>
          <w:b/>
          <w:bCs/>
        </w:rPr>
        <w:t>West region</w:t>
      </w:r>
      <w:r w:rsidRPr="004F2603">
        <w:t xml:space="preserve"> achieved the highest sales. </w:t>
      </w:r>
    </w:p>
    <w:p w14:paraId="441D8D62" w14:textId="77777777" w:rsidR="004F2603" w:rsidRPr="004F2603" w:rsidRDefault="004F2603" w:rsidP="004F2603">
      <w:pPr>
        <w:numPr>
          <w:ilvl w:val="0"/>
          <w:numId w:val="5"/>
        </w:numPr>
      </w:pPr>
      <w:r w:rsidRPr="004F2603">
        <w:t xml:space="preserve">The </w:t>
      </w:r>
      <w:r w:rsidRPr="004F2603">
        <w:rPr>
          <w:b/>
          <w:bCs/>
        </w:rPr>
        <w:t>East region</w:t>
      </w:r>
      <w:r w:rsidRPr="004F2603">
        <w:t xml:space="preserve"> followed closely in sales contribution. </w:t>
      </w:r>
    </w:p>
    <w:p w14:paraId="3CC5B614" w14:textId="77777777" w:rsidR="004F2603" w:rsidRPr="004F2603" w:rsidRDefault="004F2603" w:rsidP="004F2603">
      <w:pPr>
        <w:numPr>
          <w:ilvl w:val="0"/>
          <w:numId w:val="5"/>
        </w:numPr>
      </w:pPr>
      <w:r w:rsidRPr="004F2603">
        <w:t xml:space="preserve">The </w:t>
      </w:r>
      <w:r w:rsidRPr="004F2603">
        <w:rPr>
          <w:b/>
          <w:bCs/>
        </w:rPr>
        <w:t>South</w:t>
      </w:r>
      <w:r w:rsidRPr="004F2603">
        <w:t xml:space="preserve"> and </w:t>
      </w:r>
      <w:r w:rsidRPr="004F2603">
        <w:rPr>
          <w:b/>
          <w:bCs/>
        </w:rPr>
        <w:t>Central</w:t>
      </w:r>
      <w:r w:rsidRPr="004F2603">
        <w:t xml:space="preserve"> regions recorded comparatively lower sales. </w:t>
      </w:r>
    </w:p>
    <w:p w14:paraId="07E6F011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Profit Analysis</w:t>
      </w:r>
    </w:p>
    <w:p w14:paraId="419464A3" w14:textId="77777777" w:rsidR="004F2603" w:rsidRPr="004F2603" w:rsidRDefault="004F2603" w:rsidP="004F2603">
      <w:pPr>
        <w:numPr>
          <w:ilvl w:val="0"/>
          <w:numId w:val="6"/>
        </w:numPr>
      </w:pPr>
      <w:r w:rsidRPr="004F2603">
        <w:t xml:space="preserve">The </w:t>
      </w:r>
      <w:r w:rsidRPr="004F2603">
        <w:rPr>
          <w:b/>
          <w:bCs/>
        </w:rPr>
        <w:t>West region</w:t>
      </w:r>
      <w:r w:rsidRPr="004F2603">
        <w:t xml:space="preserve"> generated the highest profit. </w:t>
      </w:r>
    </w:p>
    <w:p w14:paraId="74E59E59" w14:textId="77777777" w:rsidR="004F2603" w:rsidRPr="004F2603" w:rsidRDefault="004F2603" w:rsidP="004F2603">
      <w:pPr>
        <w:numPr>
          <w:ilvl w:val="0"/>
          <w:numId w:val="6"/>
        </w:numPr>
      </w:pPr>
      <w:r w:rsidRPr="004F2603">
        <w:t xml:space="preserve">Profit contributions from the </w:t>
      </w:r>
      <w:r w:rsidRPr="004F2603">
        <w:rPr>
          <w:b/>
          <w:bCs/>
        </w:rPr>
        <w:t>South</w:t>
      </w:r>
      <w:r w:rsidRPr="004F2603">
        <w:t xml:space="preserve"> and </w:t>
      </w:r>
      <w:r w:rsidRPr="004F2603">
        <w:rPr>
          <w:b/>
          <w:bCs/>
        </w:rPr>
        <w:t>Central</w:t>
      </w:r>
      <w:r w:rsidRPr="004F2603">
        <w:t xml:space="preserve"> regions were lower than those of the West and East regions. </w:t>
      </w:r>
    </w:p>
    <w:p w14:paraId="27F8B412" w14:textId="77777777" w:rsidR="004F2603" w:rsidRPr="004F2603" w:rsidRDefault="00000000" w:rsidP="004F2603">
      <w:r>
        <w:pict w14:anchorId="4C786DE1">
          <v:rect id="_x0000_i1027" style="width:0;height:1.5pt" o:hralign="center" o:hrstd="t" o:hr="t" fillcolor="#a0a0a0" stroked="f"/>
        </w:pict>
      </w:r>
    </w:p>
    <w:p w14:paraId="0B20D435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Business Insights</w:t>
      </w:r>
    </w:p>
    <w:p w14:paraId="0579BB8A" w14:textId="77777777" w:rsidR="004F2603" w:rsidRPr="004F2603" w:rsidRDefault="004F2603" w:rsidP="004F2603">
      <w:pPr>
        <w:numPr>
          <w:ilvl w:val="0"/>
          <w:numId w:val="7"/>
        </w:numPr>
      </w:pPr>
      <w:r w:rsidRPr="004F2603">
        <w:t xml:space="preserve">Strong sales growth indicates increasing market demand over time. </w:t>
      </w:r>
    </w:p>
    <w:p w14:paraId="2A1C5F25" w14:textId="77777777" w:rsidR="004F2603" w:rsidRPr="004F2603" w:rsidRDefault="004F2603" w:rsidP="004F2603">
      <w:pPr>
        <w:numPr>
          <w:ilvl w:val="0"/>
          <w:numId w:val="7"/>
        </w:numPr>
      </w:pPr>
      <w:r w:rsidRPr="004F2603">
        <w:t xml:space="preserve">Technology products are the major drivers of revenue. </w:t>
      </w:r>
    </w:p>
    <w:p w14:paraId="1D7AE942" w14:textId="77777777" w:rsidR="004F2603" w:rsidRPr="004F2603" w:rsidRDefault="004F2603" w:rsidP="004F2603">
      <w:pPr>
        <w:numPr>
          <w:ilvl w:val="0"/>
          <w:numId w:val="7"/>
        </w:numPr>
      </w:pPr>
      <w:r w:rsidRPr="004F2603">
        <w:t xml:space="preserve">Sales and profit performance are concentrated mainly in the West and East regions. </w:t>
      </w:r>
    </w:p>
    <w:p w14:paraId="0F534226" w14:textId="77777777" w:rsidR="004F2603" w:rsidRPr="004F2603" w:rsidRDefault="004F2603" w:rsidP="004F2603">
      <w:pPr>
        <w:numPr>
          <w:ilvl w:val="0"/>
          <w:numId w:val="7"/>
        </w:numPr>
      </w:pPr>
      <w:r w:rsidRPr="004F2603">
        <w:t xml:space="preserve">Certain regions provide opportunities for improvement and expansion. </w:t>
      </w:r>
    </w:p>
    <w:p w14:paraId="081D75FD" w14:textId="77777777" w:rsidR="004F2603" w:rsidRPr="004F2603" w:rsidRDefault="00000000" w:rsidP="004F2603">
      <w:r>
        <w:pict w14:anchorId="431C1C6A">
          <v:rect id="_x0000_i1028" style="width:0;height:1.5pt" o:hralign="center" o:hrstd="t" o:hr="t" fillcolor="#a0a0a0" stroked="f"/>
        </w:pict>
      </w:r>
    </w:p>
    <w:p w14:paraId="6D4417A4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Recommendations</w:t>
      </w:r>
    </w:p>
    <w:p w14:paraId="684BD946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1. Focus on High-Performing Categories</w:t>
      </w:r>
    </w:p>
    <w:p w14:paraId="40DB4572" w14:textId="77777777" w:rsidR="004F2603" w:rsidRPr="004F2603" w:rsidRDefault="004F2603" w:rsidP="004F2603">
      <w:pPr>
        <w:numPr>
          <w:ilvl w:val="0"/>
          <w:numId w:val="8"/>
        </w:numPr>
      </w:pPr>
      <w:r w:rsidRPr="004F2603">
        <w:t xml:space="preserve">Increase marketing efforts for Technology products. </w:t>
      </w:r>
    </w:p>
    <w:p w14:paraId="3703F949" w14:textId="77777777" w:rsidR="004F2603" w:rsidRPr="004F2603" w:rsidRDefault="004F2603" w:rsidP="004F2603">
      <w:pPr>
        <w:numPr>
          <w:ilvl w:val="0"/>
          <w:numId w:val="8"/>
        </w:numPr>
      </w:pPr>
      <w:r w:rsidRPr="004F2603">
        <w:t xml:space="preserve">Maintain sufficient inventory for top-selling items. </w:t>
      </w:r>
    </w:p>
    <w:p w14:paraId="2E7F3B50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2. Strengthen Regional Performance</w:t>
      </w:r>
    </w:p>
    <w:p w14:paraId="62134513" w14:textId="77777777" w:rsidR="004F2603" w:rsidRPr="004F2603" w:rsidRDefault="004F2603" w:rsidP="004F2603">
      <w:pPr>
        <w:numPr>
          <w:ilvl w:val="0"/>
          <w:numId w:val="9"/>
        </w:numPr>
      </w:pPr>
      <w:r w:rsidRPr="004F2603">
        <w:t xml:space="preserve">Expand operations and promotional activities in the West and East regions. </w:t>
      </w:r>
    </w:p>
    <w:p w14:paraId="184DE204" w14:textId="77777777" w:rsidR="004F2603" w:rsidRPr="004F2603" w:rsidRDefault="004F2603" w:rsidP="004F2603">
      <w:pPr>
        <w:numPr>
          <w:ilvl w:val="0"/>
          <w:numId w:val="9"/>
        </w:numPr>
      </w:pPr>
      <w:r w:rsidRPr="004F2603">
        <w:t xml:space="preserve">Implement targeted sales strategies to improve performance in the Central and South regions. </w:t>
      </w:r>
    </w:p>
    <w:p w14:paraId="7EE46D72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t>3. Product Optimization</w:t>
      </w:r>
    </w:p>
    <w:p w14:paraId="1C479EE2" w14:textId="77777777" w:rsidR="004F2603" w:rsidRPr="004F2603" w:rsidRDefault="004F2603" w:rsidP="004F2603">
      <w:pPr>
        <w:numPr>
          <w:ilvl w:val="0"/>
          <w:numId w:val="10"/>
        </w:numPr>
      </w:pPr>
      <w:r w:rsidRPr="004F2603">
        <w:t xml:space="preserve">Prioritize high-demand products. </w:t>
      </w:r>
    </w:p>
    <w:p w14:paraId="02A7104F" w14:textId="77777777" w:rsidR="004F2603" w:rsidRPr="004F2603" w:rsidRDefault="004F2603" w:rsidP="004F2603">
      <w:pPr>
        <w:numPr>
          <w:ilvl w:val="0"/>
          <w:numId w:val="10"/>
        </w:numPr>
      </w:pPr>
      <w:r w:rsidRPr="004F2603">
        <w:t xml:space="preserve">Monitor low-performing products and optimize inventory levels. </w:t>
      </w:r>
    </w:p>
    <w:p w14:paraId="5E294FC2" w14:textId="77777777" w:rsidR="004F2603" w:rsidRPr="004F2603" w:rsidRDefault="004F2603" w:rsidP="004F2603">
      <w:pPr>
        <w:rPr>
          <w:b/>
          <w:bCs/>
        </w:rPr>
      </w:pPr>
      <w:r w:rsidRPr="004F2603">
        <w:rPr>
          <w:b/>
          <w:bCs/>
        </w:rPr>
        <w:lastRenderedPageBreak/>
        <w:t>4. Revenue Growth Strategies</w:t>
      </w:r>
    </w:p>
    <w:p w14:paraId="71E5B3FF" w14:textId="77777777" w:rsidR="004F2603" w:rsidRPr="004F2603" w:rsidRDefault="004F2603" w:rsidP="004F2603">
      <w:pPr>
        <w:numPr>
          <w:ilvl w:val="0"/>
          <w:numId w:val="11"/>
        </w:numPr>
      </w:pPr>
      <w:r w:rsidRPr="004F2603">
        <w:t xml:space="preserve">Introduce customer loyalty programs. </w:t>
      </w:r>
    </w:p>
    <w:p w14:paraId="14372B69" w14:textId="77777777" w:rsidR="004F2603" w:rsidRDefault="004F2603" w:rsidP="004F2603">
      <w:pPr>
        <w:numPr>
          <w:ilvl w:val="0"/>
          <w:numId w:val="11"/>
        </w:numPr>
      </w:pPr>
      <w:r w:rsidRPr="004F2603">
        <w:t xml:space="preserve">Use regional and category-level insights to improve decision-making and maximize profitability. </w:t>
      </w:r>
    </w:p>
    <w:p w14:paraId="5D5425E9" w14:textId="77777777" w:rsidR="00A60F32" w:rsidRPr="00A60F32" w:rsidRDefault="00A60F32" w:rsidP="00A60F32">
      <w:pPr>
        <w:rPr>
          <w:b/>
          <w:bCs/>
        </w:rPr>
      </w:pPr>
      <w:r w:rsidRPr="00A60F32">
        <w:rPr>
          <w:b/>
          <w:bCs/>
        </w:rPr>
        <w:t>5.Tools Used</w:t>
      </w:r>
      <w:r>
        <w:rPr>
          <w:b/>
          <w:bCs/>
        </w:rPr>
        <w:t xml:space="preserve">       </w:t>
      </w:r>
    </w:p>
    <w:p w14:paraId="56F0C879" w14:textId="72E57FAB" w:rsidR="00A60F32" w:rsidRDefault="00A60F32" w:rsidP="00A60F32">
      <w:r>
        <w:rPr>
          <w:b/>
          <w:bCs/>
          <w:sz w:val="40"/>
          <w:szCs w:val="40"/>
        </w:rPr>
        <w:t xml:space="preserve">    </w:t>
      </w:r>
      <w:r w:rsidRPr="00A60F32">
        <w:rPr>
          <w:b/>
          <w:bCs/>
          <w:sz w:val="40"/>
          <w:szCs w:val="40"/>
        </w:rPr>
        <w:t xml:space="preserve">. </w:t>
      </w:r>
      <w:r w:rsidRPr="00A60F32">
        <w:rPr>
          <w:b/>
          <w:bCs/>
        </w:rPr>
        <w:t xml:space="preserve">     </w:t>
      </w:r>
      <w:r w:rsidRPr="00A60F32">
        <w:t>Power Bi</w:t>
      </w:r>
    </w:p>
    <w:p w14:paraId="1590CA0C" w14:textId="7E5D904B" w:rsidR="00A60F32" w:rsidRPr="00A60F32" w:rsidRDefault="00A60F32" w:rsidP="00A60F32">
      <w:r w:rsidRPr="009F6553">
        <w:rPr>
          <w:b/>
          <w:bCs/>
          <w:sz w:val="40"/>
          <w:szCs w:val="40"/>
        </w:rPr>
        <w:t xml:space="preserve">    .</w:t>
      </w:r>
      <w:r>
        <w:t xml:space="preserve">        Excel</w:t>
      </w:r>
    </w:p>
    <w:p w14:paraId="4AADC8DF" w14:textId="77777777" w:rsidR="00A60F32" w:rsidRPr="004F2603" w:rsidRDefault="00A60F32" w:rsidP="00A60F32"/>
    <w:p w14:paraId="238912AB" w14:textId="77777777" w:rsidR="004F2603" w:rsidRPr="004F2603" w:rsidRDefault="00000000" w:rsidP="004F2603">
      <w:r>
        <w:pict w14:anchorId="287AF9E2">
          <v:rect id="_x0000_i1029" style="width:0;height:1.5pt" o:hralign="center" o:hrstd="t" o:hr="t" fillcolor="#a0a0a0" stroked="f"/>
        </w:pict>
      </w:r>
    </w:p>
    <w:p w14:paraId="12E651E8" w14:textId="77777777" w:rsidR="00653307" w:rsidRPr="004F2603" w:rsidRDefault="00653307" w:rsidP="00653307">
      <w:pPr>
        <w:rPr>
          <w:b/>
          <w:bCs/>
        </w:rPr>
      </w:pPr>
      <w:r w:rsidRPr="004F2603">
        <w:rPr>
          <w:b/>
          <w:bCs/>
        </w:rPr>
        <w:t>Conclusion</w:t>
      </w:r>
    </w:p>
    <w:p w14:paraId="32B7C0D0" w14:textId="77777777" w:rsidR="004F2603" w:rsidRPr="004F2603" w:rsidRDefault="004F2603" w:rsidP="004F2603">
      <w:r w:rsidRPr="004F2603">
        <w:t>The dashboard reveals consistent sales growth and highlights the importance of Technology products and the West region in driving overall business performance. By focusing on high-performing categories and strengthening weaker regions, the organization can improve profitability and sustain long-term growth.</w:t>
      </w:r>
    </w:p>
    <w:p w14:paraId="0C5FD484" w14:textId="77777777" w:rsidR="004F2603" w:rsidRDefault="004F2603"/>
    <w:sectPr w:rsidR="004F2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22A"/>
    <w:multiLevelType w:val="multilevel"/>
    <w:tmpl w:val="F33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07CC4"/>
    <w:multiLevelType w:val="multilevel"/>
    <w:tmpl w:val="87A6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46FC1"/>
    <w:multiLevelType w:val="multilevel"/>
    <w:tmpl w:val="1640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6068A"/>
    <w:multiLevelType w:val="multilevel"/>
    <w:tmpl w:val="256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271C6"/>
    <w:multiLevelType w:val="multilevel"/>
    <w:tmpl w:val="09D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621F5"/>
    <w:multiLevelType w:val="multilevel"/>
    <w:tmpl w:val="F49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B4FBD"/>
    <w:multiLevelType w:val="multilevel"/>
    <w:tmpl w:val="B1C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6292E"/>
    <w:multiLevelType w:val="multilevel"/>
    <w:tmpl w:val="08AC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03850"/>
    <w:multiLevelType w:val="multilevel"/>
    <w:tmpl w:val="0240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25042"/>
    <w:multiLevelType w:val="multilevel"/>
    <w:tmpl w:val="6EF6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822A6"/>
    <w:multiLevelType w:val="multilevel"/>
    <w:tmpl w:val="E60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225298">
    <w:abstractNumId w:val="10"/>
  </w:num>
  <w:num w:numId="2" w16cid:durableId="2112817960">
    <w:abstractNumId w:val="1"/>
  </w:num>
  <w:num w:numId="3" w16cid:durableId="2092699150">
    <w:abstractNumId w:val="7"/>
  </w:num>
  <w:num w:numId="4" w16cid:durableId="893664351">
    <w:abstractNumId w:val="9"/>
  </w:num>
  <w:num w:numId="5" w16cid:durableId="299967497">
    <w:abstractNumId w:val="5"/>
  </w:num>
  <w:num w:numId="6" w16cid:durableId="710232620">
    <w:abstractNumId w:val="3"/>
  </w:num>
  <w:num w:numId="7" w16cid:durableId="1939830095">
    <w:abstractNumId w:val="6"/>
  </w:num>
  <w:num w:numId="8" w16cid:durableId="1469006879">
    <w:abstractNumId w:val="2"/>
  </w:num>
  <w:num w:numId="9" w16cid:durableId="1753888472">
    <w:abstractNumId w:val="0"/>
  </w:num>
  <w:num w:numId="10" w16cid:durableId="84303202">
    <w:abstractNumId w:val="4"/>
  </w:num>
  <w:num w:numId="11" w16cid:durableId="5981492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03"/>
    <w:rsid w:val="00306ED9"/>
    <w:rsid w:val="004F2603"/>
    <w:rsid w:val="00653307"/>
    <w:rsid w:val="00731CAD"/>
    <w:rsid w:val="00884192"/>
    <w:rsid w:val="009F6553"/>
    <w:rsid w:val="00A60F32"/>
    <w:rsid w:val="00E57677"/>
    <w:rsid w:val="00EF7324"/>
    <w:rsid w:val="00F1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A825"/>
  <w15:chartTrackingRefBased/>
  <w15:docId w15:val="{34A9DDF2-5C80-4625-9823-7AAB1DB20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 s</dc:creator>
  <cp:keywords/>
  <dc:description/>
  <cp:lastModifiedBy>santhiya s</cp:lastModifiedBy>
  <cp:revision>3</cp:revision>
  <dcterms:created xsi:type="dcterms:W3CDTF">2026-06-16T12:46:00Z</dcterms:created>
  <dcterms:modified xsi:type="dcterms:W3CDTF">2026-06-21T16:57:00Z</dcterms:modified>
</cp:coreProperties>
</file>