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915A" w14:textId="77777777" w:rsidR="00A9497A" w:rsidRDefault="00000000">
      <w:pPr>
        <w:spacing w:after="0" w:line="259" w:lineRule="auto"/>
        <w:ind w:left="0" w:firstLine="0"/>
        <w:jc w:val="center"/>
        <w:rPr>
          <w:b/>
          <w:color w:val="132B45"/>
          <w:sz w:val="48"/>
        </w:rPr>
      </w:pPr>
      <w:proofErr w:type="spellStart"/>
      <w:r>
        <w:rPr>
          <w:b/>
          <w:color w:val="132B45"/>
          <w:sz w:val="48"/>
        </w:rPr>
        <w:t>LegalEase</w:t>
      </w:r>
      <w:proofErr w:type="spellEnd"/>
    </w:p>
    <w:p w14:paraId="4C889870" w14:textId="77777777" w:rsidR="00E66EDB" w:rsidRDefault="00E66EDB">
      <w:pPr>
        <w:spacing w:after="0" w:line="259" w:lineRule="auto"/>
        <w:ind w:left="0" w:firstLine="0"/>
        <w:jc w:val="center"/>
      </w:pPr>
    </w:p>
    <w:p w14:paraId="03EDDAA1" w14:textId="77777777" w:rsidR="00A9497A" w:rsidRPr="00E66EDB" w:rsidRDefault="00000000">
      <w:pPr>
        <w:spacing w:after="52" w:line="259" w:lineRule="auto"/>
        <w:ind w:left="0" w:firstLine="0"/>
        <w:jc w:val="center"/>
        <w:rPr>
          <w:sz w:val="30"/>
          <w:szCs w:val="30"/>
        </w:rPr>
      </w:pPr>
      <w:r w:rsidRPr="00E66EDB">
        <w:rPr>
          <w:color w:val="637487"/>
          <w:sz w:val="30"/>
          <w:szCs w:val="30"/>
        </w:rPr>
        <w:t>AI-Powered Legal Document Generator</w:t>
      </w:r>
    </w:p>
    <w:p w14:paraId="56E8F70D" w14:textId="77777777" w:rsidR="00A9497A" w:rsidRPr="00E66EDB" w:rsidRDefault="00000000">
      <w:pPr>
        <w:spacing w:after="512" w:line="259" w:lineRule="auto"/>
        <w:ind w:left="0" w:firstLine="0"/>
        <w:jc w:val="center"/>
        <w:rPr>
          <w:sz w:val="30"/>
          <w:szCs w:val="30"/>
        </w:rPr>
      </w:pPr>
      <w:r w:rsidRPr="00E66EDB">
        <w:rPr>
          <w:b/>
          <w:color w:val="637487"/>
          <w:sz w:val="30"/>
          <w:szCs w:val="30"/>
        </w:rPr>
        <w:t>Development Phases</w:t>
      </w:r>
    </w:p>
    <w:tbl>
      <w:tblPr>
        <w:tblStyle w:val="TableGrid"/>
        <w:tblpPr w:vertAnchor="text" w:tblpY="-202"/>
        <w:tblOverlap w:val="never"/>
        <w:tblW w:w="794" w:type="dxa"/>
        <w:tblInd w:w="0" w:type="dxa"/>
        <w:tblCellMar>
          <w:top w:w="208" w:type="dxa"/>
          <w:left w:w="2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</w:tblGrid>
      <w:tr w:rsidR="00A9497A" w14:paraId="29BE4691" w14:textId="77777777" w:rsidTr="00E66EDB">
        <w:trPr>
          <w:trHeight w:val="501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EAF3F4"/>
          </w:tcPr>
          <w:p w14:paraId="425AA023" w14:textId="77777777" w:rsidR="00A9497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67C80"/>
                <w:sz w:val="24"/>
              </w:rPr>
              <w:t>01</w:t>
            </w:r>
          </w:p>
        </w:tc>
      </w:tr>
    </w:tbl>
    <w:p w14:paraId="03A5F914" w14:textId="77777777" w:rsidR="00A9497A" w:rsidRPr="00E66EDB" w:rsidRDefault="00000000">
      <w:pPr>
        <w:pStyle w:val="Heading1"/>
        <w:ind w:left="10"/>
        <w:rPr>
          <w:sz w:val="28"/>
          <w:szCs w:val="28"/>
        </w:rPr>
      </w:pPr>
      <w:r w:rsidRPr="00E66EDB">
        <w:rPr>
          <w:sz w:val="28"/>
          <w:szCs w:val="28"/>
        </w:rPr>
        <w:t>Requirements and Scope</w:t>
      </w:r>
    </w:p>
    <w:p w14:paraId="356D7BED" w14:textId="77777777" w:rsidR="00E66EDB" w:rsidRDefault="00E66EDB">
      <w:pPr>
        <w:ind w:left="10" w:right="71"/>
        <w:rPr>
          <w:sz w:val="28"/>
          <w:szCs w:val="28"/>
        </w:rPr>
      </w:pPr>
    </w:p>
    <w:p w14:paraId="115123EC" w14:textId="2F4CEEAF" w:rsidR="00A9497A" w:rsidRPr="00E66EDB" w:rsidRDefault="00E66EDB">
      <w:pPr>
        <w:ind w:left="10" w:right="71"/>
        <w:rPr>
          <w:sz w:val="24"/>
        </w:rPr>
      </w:pPr>
      <w:r>
        <w:t xml:space="preserve">     </w:t>
      </w:r>
      <w:r w:rsidRPr="00E66EDB">
        <w:rPr>
          <w:sz w:val="24"/>
        </w:rPr>
        <w:t xml:space="preserve"> </w:t>
      </w:r>
      <w:r w:rsidR="00000000" w:rsidRPr="00E66EDB">
        <w:rPr>
          <w:sz w:val="24"/>
        </w:rPr>
        <w:t>Define the users, supported document types, target jurisdictions, required features, and project goals.</w:t>
      </w:r>
    </w:p>
    <w:tbl>
      <w:tblPr>
        <w:tblStyle w:val="TableGrid"/>
        <w:tblpPr w:vertAnchor="text" w:tblpY="-202"/>
        <w:tblOverlap w:val="never"/>
        <w:tblW w:w="794" w:type="dxa"/>
        <w:tblInd w:w="0" w:type="dxa"/>
        <w:tblCellMar>
          <w:top w:w="208" w:type="dxa"/>
          <w:left w:w="2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</w:tblGrid>
      <w:tr w:rsidR="00A9497A" w:rsidRPr="00E66EDB" w14:paraId="3D9EEEA1" w14:textId="77777777" w:rsidTr="00E66EDB">
        <w:trPr>
          <w:trHeight w:val="359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EAF3F4"/>
          </w:tcPr>
          <w:p w14:paraId="70DBDC4A" w14:textId="77777777" w:rsidR="00A9497A" w:rsidRPr="00E66ED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E66EDB">
              <w:rPr>
                <w:b/>
                <w:color w:val="167C80"/>
                <w:sz w:val="28"/>
                <w:szCs w:val="28"/>
              </w:rPr>
              <w:t>02</w:t>
            </w:r>
          </w:p>
        </w:tc>
      </w:tr>
    </w:tbl>
    <w:p w14:paraId="1535781F" w14:textId="6280B157" w:rsidR="00A9497A" w:rsidRPr="00E66EDB" w:rsidRDefault="00000000">
      <w:pPr>
        <w:pStyle w:val="Heading1"/>
        <w:ind w:left="10"/>
        <w:rPr>
          <w:sz w:val="28"/>
          <w:szCs w:val="28"/>
        </w:rPr>
      </w:pPr>
      <w:r w:rsidRPr="00E66EDB">
        <w:rPr>
          <w:sz w:val="28"/>
          <w:szCs w:val="28"/>
        </w:rPr>
        <w:t>Legal Research and Content Planning</w:t>
      </w:r>
    </w:p>
    <w:p w14:paraId="3D213420" w14:textId="77777777" w:rsidR="00E66EDB" w:rsidRDefault="00E66EDB">
      <w:pPr>
        <w:ind w:left="10" w:right="71"/>
      </w:pPr>
    </w:p>
    <w:p w14:paraId="3F4E0ABD" w14:textId="42A7A256" w:rsidR="00A9497A" w:rsidRPr="00E66EDB" w:rsidRDefault="00E66EDB">
      <w:pPr>
        <w:ind w:left="10" w:right="71"/>
        <w:rPr>
          <w:sz w:val="24"/>
        </w:rPr>
      </w:pPr>
      <w:r>
        <w:t xml:space="preserve">      </w:t>
      </w:r>
      <w:r w:rsidR="00000000" w:rsidRPr="00E66EDB">
        <w:rPr>
          <w:sz w:val="24"/>
        </w:rPr>
        <w:t>Identify the legal rules and clauses relevant to each document type and jurisdiction. Plan how templates will be reviewed and kept up to date.</w:t>
      </w:r>
    </w:p>
    <w:tbl>
      <w:tblPr>
        <w:tblStyle w:val="TableGrid"/>
        <w:tblpPr w:vertAnchor="text" w:tblpY="-202"/>
        <w:tblOverlap w:val="never"/>
        <w:tblW w:w="794" w:type="dxa"/>
        <w:tblInd w:w="0" w:type="dxa"/>
        <w:tblCellMar>
          <w:top w:w="208" w:type="dxa"/>
          <w:left w:w="2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</w:tblGrid>
      <w:tr w:rsidR="00A9497A" w:rsidRPr="00E66EDB" w14:paraId="5C36A254" w14:textId="77777777" w:rsidTr="00E66EDB">
        <w:trPr>
          <w:trHeight w:val="501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EAF3F4"/>
          </w:tcPr>
          <w:p w14:paraId="2FFEC775" w14:textId="77777777" w:rsidR="00A9497A" w:rsidRPr="00E66ED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E66EDB">
              <w:rPr>
                <w:b/>
                <w:color w:val="167C80"/>
                <w:sz w:val="28"/>
                <w:szCs w:val="28"/>
              </w:rPr>
              <w:t>03</w:t>
            </w:r>
          </w:p>
        </w:tc>
      </w:tr>
    </w:tbl>
    <w:p w14:paraId="36FE4DA7" w14:textId="77777777" w:rsidR="00A9497A" w:rsidRPr="00E66EDB" w:rsidRDefault="00000000">
      <w:pPr>
        <w:pStyle w:val="Heading1"/>
        <w:ind w:left="10"/>
        <w:rPr>
          <w:sz w:val="28"/>
          <w:szCs w:val="28"/>
        </w:rPr>
      </w:pPr>
      <w:r w:rsidRPr="00E66EDB">
        <w:rPr>
          <w:sz w:val="28"/>
          <w:szCs w:val="28"/>
        </w:rPr>
        <w:t>UX and System Design</w:t>
      </w:r>
    </w:p>
    <w:p w14:paraId="54F5D10A" w14:textId="77777777" w:rsidR="00A9497A" w:rsidRDefault="00000000">
      <w:pPr>
        <w:ind w:left="10" w:right="71"/>
      </w:pPr>
      <w:r>
        <w:t>Map the user journey, screens, data model, application architecture, and AI workflow. Include privacy and security in the design.</w:t>
      </w:r>
    </w:p>
    <w:tbl>
      <w:tblPr>
        <w:tblStyle w:val="TableGrid"/>
        <w:tblpPr w:vertAnchor="text" w:tblpY="-202"/>
        <w:tblOverlap w:val="never"/>
        <w:tblW w:w="794" w:type="dxa"/>
        <w:tblInd w:w="0" w:type="dxa"/>
        <w:tblCellMar>
          <w:top w:w="208" w:type="dxa"/>
          <w:left w:w="2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</w:tblGrid>
      <w:tr w:rsidR="00A9497A" w14:paraId="315A904D" w14:textId="77777777">
        <w:trPr>
          <w:trHeight w:val="1140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EAF3F4"/>
          </w:tcPr>
          <w:p w14:paraId="75615082" w14:textId="77777777" w:rsidR="00A9497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67C80"/>
                <w:sz w:val="24"/>
              </w:rPr>
              <w:t>04</w:t>
            </w:r>
          </w:p>
        </w:tc>
      </w:tr>
    </w:tbl>
    <w:p w14:paraId="7A5EA439" w14:textId="77777777" w:rsidR="00A9497A" w:rsidRPr="00E66EDB" w:rsidRDefault="00000000">
      <w:pPr>
        <w:pStyle w:val="Heading1"/>
        <w:ind w:left="10"/>
        <w:rPr>
          <w:sz w:val="28"/>
          <w:szCs w:val="28"/>
        </w:rPr>
      </w:pPr>
      <w:r w:rsidRPr="00E66EDB">
        <w:rPr>
          <w:sz w:val="28"/>
          <w:szCs w:val="28"/>
        </w:rPr>
        <w:t>Build the Core Platform</w:t>
      </w:r>
    </w:p>
    <w:p w14:paraId="1BCF1F23" w14:textId="52C24B4E" w:rsidR="00A9497A" w:rsidRPr="00E66EDB" w:rsidRDefault="00E66EDB">
      <w:pPr>
        <w:ind w:left="10" w:right="71"/>
        <w:rPr>
          <w:sz w:val="24"/>
        </w:rPr>
      </w:pPr>
      <w:r w:rsidRPr="00E66EDB">
        <w:rPr>
          <w:sz w:val="24"/>
        </w:rPr>
        <w:t xml:space="preserve">      </w:t>
      </w:r>
      <w:r w:rsidR="00000000" w:rsidRPr="00E66EDB">
        <w:rPr>
          <w:sz w:val="24"/>
        </w:rPr>
        <w:t>Implement accounts, document selection, guided forms, data validation, and a dashboard for creating and managing documents.</w:t>
      </w:r>
    </w:p>
    <w:tbl>
      <w:tblPr>
        <w:tblStyle w:val="TableGrid"/>
        <w:tblpPr w:vertAnchor="text" w:tblpY="-202"/>
        <w:tblOverlap w:val="never"/>
        <w:tblW w:w="794" w:type="dxa"/>
        <w:tblInd w:w="0" w:type="dxa"/>
        <w:tblCellMar>
          <w:top w:w="208" w:type="dxa"/>
          <w:left w:w="2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</w:tblGrid>
      <w:tr w:rsidR="00A9497A" w:rsidRPr="00E66EDB" w14:paraId="7CF5D43A" w14:textId="77777777" w:rsidTr="00E66EDB">
        <w:trPr>
          <w:trHeight w:val="501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EAF3F4"/>
          </w:tcPr>
          <w:p w14:paraId="73EA4213" w14:textId="77777777" w:rsidR="00A9497A" w:rsidRPr="00E66ED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E66EDB">
              <w:rPr>
                <w:b/>
                <w:color w:val="167C80"/>
                <w:sz w:val="28"/>
                <w:szCs w:val="28"/>
              </w:rPr>
              <w:t>05</w:t>
            </w:r>
          </w:p>
        </w:tc>
      </w:tr>
    </w:tbl>
    <w:p w14:paraId="7DDBA2B0" w14:textId="77777777" w:rsidR="00A9497A" w:rsidRPr="00E66EDB" w:rsidRDefault="00000000">
      <w:pPr>
        <w:pStyle w:val="Heading1"/>
        <w:ind w:left="10"/>
        <w:rPr>
          <w:sz w:val="28"/>
          <w:szCs w:val="28"/>
        </w:rPr>
      </w:pPr>
      <w:r w:rsidRPr="00E66EDB">
        <w:rPr>
          <w:sz w:val="28"/>
          <w:szCs w:val="28"/>
        </w:rPr>
        <w:t>Create Document Templates</w:t>
      </w:r>
    </w:p>
    <w:p w14:paraId="62758DE7" w14:textId="77777777" w:rsidR="00E66EDB" w:rsidRDefault="00E66EDB" w:rsidP="00E66EDB">
      <w:pPr>
        <w:ind w:left="0" w:right="71" w:firstLine="0"/>
      </w:pPr>
    </w:p>
    <w:p w14:paraId="6DFD303F" w14:textId="3C32CFB9" w:rsidR="00A9497A" w:rsidRPr="00E66EDB" w:rsidRDefault="00E66EDB" w:rsidP="00E66EDB">
      <w:pPr>
        <w:ind w:left="0" w:right="71" w:firstLine="0"/>
        <w:rPr>
          <w:sz w:val="24"/>
        </w:rPr>
      </w:pPr>
      <w:r w:rsidRPr="00E66EDB">
        <w:rPr>
          <w:sz w:val="24"/>
        </w:rPr>
        <w:t xml:space="preserve">     </w:t>
      </w:r>
      <w:r w:rsidR="00000000" w:rsidRPr="00E66EDB">
        <w:rPr>
          <w:sz w:val="24"/>
        </w:rPr>
        <w:t>Build structured templates for the initial document types, with reusable clauses and clear handling for missing or optional information.</w:t>
      </w:r>
    </w:p>
    <w:tbl>
      <w:tblPr>
        <w:tblStyle w:val="TableGrid"/>
        <w:tblpPr w:vertAnchor="text" w:tblpY="-202"/>
        <w:tblOverlap w:val="never"/>
        <w:tblW w:w="794" w:type="dxa"/>
        <w:tblInd w:w="0" w:type="dxa"/>
        <w:tblCellMar>
          <w:top w:w="208" w:type="dxa"/>
          <w:left w:w="2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</w:tblGrid>
      <w:tr w:rsidR="00A9497A" w:rsidRPr="00E66EDB" w14:paraId="5E240D84" w14:textId="77777777" w:rsidTr="00E66EDB">
        <w:trPr>
          <w:trHeight w:val="501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EAF3F4"/>
          </w:tcPr>
          <w:p w14:paraId="2530D9E6" w14:textId="77777777" w:rsidR="00A9497A" w:rsidRPr="00E66ED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E66EDB">
              <w:rPr>
                <w:b/>
                <w:color w:val="167C80"/>
                <w:sz w:val="28"/>
                <w:szCs w:val="28"/>
              </w:rPr>
              <w:t>06</w:t>
            </w:r>
          </w:p>
        </w:tc>
      </w:tr>
    </w:tbl>
    <w:p w14:paraId="28276D4D" w14:textId="77777777" w:rsidR="00A9497A" w:rsidRPr="00E66EDB" w:rsidRDefault="00000000">
      <w:pPr>
        <w:pStyle w:val="Heading1"/>
        <w:ind w:left="10"/>
        <w:rPr>
          <w:sz w:val="28"/>
          <w:szCs w:val="28"/>
        </w:rPr>
      </w:pPr>
      <w:r w:rsidRPr="00E66EDB">
        <w:rPr>
          <w:sz w:val="28"/>
          <w:szCs w:val="28"/>
        </w:rPr>
        <w:t>Integrate AI Assistance</w:t>
      </w:r>
    </w:p>
    <w:p w14:paraId="362A6DF9" w14:textId="77777777" w:rsidR="00E66EDB" w:rsidRDefault="00E66EDB">
      <w:pPr>
        <w:ind w:left="10" w:right="71"/>
      </w:pPr>
    </w:p>
    <w:p w14:paraId="0B98EF7A" w14:textId="2753DD1B" w:rsidR="00A9497A" w:rsidRDefault="00E66EDB">
      <w:pPr>
        <w:ind w:left="10" w:right="71"/>
      </w:pPr>
      <w:r w:rsidRPr="00E66EDB">
        <w:rPr>
          <w:sz w:val="24"/>
        </w:rPr>
        <w:t xml:space="preserve">     </w:t>
      </w:r>
      <w:r w:rsidR="00000000" w:rsidRPr="00E66EDB">
        <w:rPr>
          <w:sz w:val="24"/>
        </w:rPr>
        <w:t>Add AI features to help users understand questions, organize their answers, and generate drafts using approved templates and content</w:t>
      </w:r>
      <w:r w:rsidR="00000000">
        <w:t>.</w:t>
      </w:r>
    </w:p>
    <w:tbl>
      <w:tblPr>
        <w:tblStyle w:val="TableGrid"/>
        <w:tblpPr w:vertAnchor="text" w:tblpY="-202"/>
        <w:tblOverlap w:val="never"/>
        <w:tblW w:w="794" w:type="dxa"/>
        <w:tblInd w:w="0" w:type="dxa"/>
        <w:tblCellMar>
          <w:top w:w="208" w:type="dxa"/>
          <w:left w:w="2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</w:tblGrid>
      <w:tr w:rsidR="00A9497A" w:rsidRPr="00E66EDB" w14:paraId="65D2FBA5" w14:textId="77777777" w:rsidTr="00E66EDB">
        <w:trPr>
          <w:trHeight w:val="501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EAF3F4"/>
          </w:tcPr>
          <w:p w14:paraId="0527E042" w14:textId="77777777" w:rsidR="00A9497A" w:rsidRPr="00E66ED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E66EDB">
              <w:rPr>
                <w:b/>
                <w:color w:val="167C80"/>
                <w:sz w:val="28"/>
                <w:szCs w:val="28"/>
              </w:rPr>
              <w:t>07</w:t>
            </w:r>
          </w:p>
        </w:tc>
      </w:tr>
    </w:tbl>
    <w:p w14:paraId="6A0CE791" w14:textId="77777777" w:rsidR="00A9497A" w:rsidRDefault="00000000">
      <w:pPr>
        <w:pStyle w:val="Heading1"/>
        <w:ind w:left="10"/>
      </w:pPr>
      <w:r w:rsidRPr="00E66EDB">
        <w:rPr>
          <w:sz w:val="28"/>
          <w:szCs w:val="28"/>
        </w:rPr>
        <w:t>Generate and Export Documents</w:t>
      </w:r>
    </w:p>
    <w:p w14:paraId="1ACAC738" w14:textId="77777777" w:rsidR="00E66EDB" w:rsidRDefault="00E66EDB">
      <w:pPr>
        <w:ind w:left="10" w:right="71"/>
      </w:pPr>
    </w:p>
    <w:p w14:paraId="0C1CA4D5" w14:textId="27C23BD4" w:rsidR="00A9497A" w:rsidRPr="00E66EDB" w:rsidRDefault="00E66EDB">
      <w:pPr>
        <w:ind w:left="10" w:right="71"/>
        <w:rPr>
          <w:sz w:val="24"/>
        </w:rPr>
      </w:pPr>
      <w:r w:rsidRPr="00E66EDB">
        <w:rPr>
          <w:sz w:val="24"/>
        </w:rPr>
        <w:t xml:space="preserve">      </w:t>
      </w:r>
      <w:r w:rsidR="00000000" w:rsidRPr="00E66EDB">
        <w:rPr>
          <w:sz w:val="24"/>
        </w:rPr>
        <w:t>Produce readable, editable documents and support formats such as PDF and DOCX. Let users preview drafts before downloading.</w:t>
      </w:r>
    </w:p>
    <w:tbl>
      <w:tblPr>
        <w:tblStyle w:val="TableGrid"/>
        <w:tblpPr w:vertAnchor="text" w:tblpY="-202"/>
        <w:tblOverlap w:val="never"/>
        <w:tblW w:w="794" w:type="dxa"/>
        <w:tblInd w:w="0" w:type="dxa"/>
        <w:tblCellMar>
          <w:top w:w="208" w:type="dxa"/>
          <w:left w:w="2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</w:tblGrid>
      <w:tr w:rsidR="00A9497A" w:rsidRPr="00E66EDB" w14:paraId="1ECF1D11" w14:textId="77777777" w:rsidTr="00E66EDB">
        <w:trPr>
          <w:trHeight w:val="501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EAF3F4"/>
          </w:tcPr>
          <w:p w14:paraId="41EC3C39" w14:textId="77777777" w:rsidR="00A9497A" w:rsidRPr="00E66ED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E66EDB">
              <w:rPr>
                <w:b/>
                <w:color w:val="167C80"/>
                <w:sz w:val="28"/>
                <w:szCs w:val="28"/>
              </w:rPr>
              <w:lastRenderedPageBreak/>
              <w:t>08</w:t>
            </w:r>
          </w:p>
        </w:tc>
      </w:tr>
    </w:tbl>
    <w:p w14:paraId="0A9ADE29" w14:textId="77777777" w:rsidR="00A9497A" w:rsidRPr="00E66EDB" w:rsidRDefault="00000000">
      <w:pPr>
        <w:pStyle w:val="Heading1"/>
        <w:ind w:left="10"/>
        <w:rPr>
          <w:sz w:val="28"/>
          <w:szCs w:val="28"/>
        </w:rPr>
      </w:pPr>
      <w:r w:rsidRPr="00E66EDB">
        <w:rPr>
          <w:sz w:val="28"/>
          <w:szCs w:val="28"/>
        </w:rPr>
        <w:t>Test and Review</w:t>
      </w:r>
    </w:p>
    <w:p w14:paraId="3C145A29" w14:textId="77777777" w:rsidR="00E66EDB" w:rsidRDefault="00E66EDB">
      <w:pPr>
        <w:ind w:left="10" w:right="71"/>
      </w:pPr>
    </w:p>
    <w:p w14:paraId="72497B38" w14:textId="75F39FEB" w:rsidR="00A9497A" w:rsidRPr="00E66EDB" w:rsidRDefault="00E66EDB">
      <w:pPr>
        <w:ind w:left="10" w:right="71"/>
        <w:rPr>
          <w:sz w:val="24"/>
        </w:rPr>
      </w:pPr>
      <w:r>
        <w:t xml:space="preserve">       </w:t>
      </w:r>
      <w:r w:rsidR="00000000" w:rsidRPr="00E66EDB">
        <w:rPr>
          <w:sz w:val="24"/>
        </w:rPr>
        <w:t>Check functionality, document accuracy, usability, accessibility, privacy, and security. Have qualified legal professionals review templates and generated output.</w:t>
      </w:r>
    </w:p>
    <w:tbl>
      <w:tblPr>
        <w:tblStyle w:val="TableGrid"/>
        <w:tblpPr w:vertAnchor="text" w:tblpY="-202"/>
        <w:tblOverlap w:val="never"/>
        <w:tblW w:w="794" w:type="dxa"/>
        <w:tblInd w:w="0" w:type="dxa"/>
        <w:tblCellMar>
          <w:top w:w="208" w:type="dxa"/>
          <w:left w:w="2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</w:tblGrid>
      <w:tr w:rsidR="00A9497A" w:rsidRPr="00E66EDB" w14:paraId="6028890E" w14:textId="77777777" w:rsidTr="00E66EDB">
        <w:trPr>
          <w:trHeight w:val="501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EAF3F4"/>
          </w:tcPr>
          <w:p w14:paraId="0809199E" w14:textId="77777777" w:rsidR="00A9497A" w:rsidRPr="00E66ED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E66EDB">
              <w:rPr>
                <w:b/>
                <w:color w:val="167C80"/>
                <w:sz w:val="28"/>
                <w:szCs w:val="28"/>
              </w:rPr>
              <w:t>09</w:t>
            </w:r>
          </w:p>
        </w:tc>
      </w:tr>
    </w:tbl>
    <w:p w14:paraId="0E1EC2F1" w14:textId="77777777" w:rsidR="00A9497A" w:rsidRPr="00E66EDB" w:rsidRDefault="00000000">
      <w:pPr>
        <w:pStyle w:val="Heading1"/>
        <w:ind w:left="10"/>
        <w:rPr>
          <w:sz w:val="28"/>
          <w:szCs w:val="28"/>
        </w:rPr>
      </w:pPr>
      <w:r w:rsidRPr="00E66EDB">
        <w:rPr>
          <w:sz w:val="28"/>
          <w:szCs w:val="28"/>
        </w:rPr>
        <w:t>Deploy and Launch</w:t>
      </w:r>
    </w:p>
    <w:p w14:paraId="57BB0DD2" w14:textId="77777777" w:rsidR="00E66EDB" w:rsidRDefault="00E66EDB" w:rsidP="00E66EDB">
      <w:pPr>
        <w:ind w:left="10" w:right="71"/>
      </w:pPr>
    </w:p>
    <w:p w14:paraId="4D295DC2" w14:textId="699A9A28" w:rsidR="00A9497A" w:rsidRPr="00E66EDB" w:rsidRDefault="00E66EDB" w:rsidP="00E66EDB">
      <w:pPr>
        <w:ind w:left="10" w:right="71"/>
        <w:rPr>
          <w:sz w:val="24"/>
        </w:rPr>
      </w:pPr>
      <w:r w:rsidRPr="00E66EDB">
        <w:rPr>
          <w:sz w:val="24"/>
        </w:rPr>
        <w:t xml:space="preserve">         </w:t>
      </w:r>
      <w:r w:rsidR="00000000" w:rsidRPr="00E66EDB">
        <w:rPr>
          <w:sz w:val="24"/>
        </w:rPr>
        <w:t>Prepare production hosting, monitoring, backups, support processes, and user guidance, then release the first version.</w:t>
      </w:r>
    </w:p>
    <w:tbl>
      <w:tblPr>
        <w:tblStyle w:val="TableGrid"/>
        <w:tblpPr w:vertAnchor="text" w:tblpY="-202"/>
        <w:tblOverlap w:val="never"/>
        <w:tblW w:w="794" w:type="dxa"/>
        <w:tblInd w:w="0" w:type="dxa"/>
        <w:tblCellMar>
          <w:top w:w="208" w:type="dxa"/>
          <w:left w:w="2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</w:tblGrid>
      <w:tr w:rsidR="00A9497A" w:rsidRPr="00E66EDB" w14:paraId="35A10909" w14:textId="77777777" w:rsidTr="00E66EDB">
        <w:trPr>
          <w:trHeight w:val="359"/>
        </w:trPr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EAF3F4"/>
          </w:tcPr>
          <w:p w14:paraId="46FEBCE2" w14:textId="77777777" w:rsidR="00A9497A" w:rsidRPr="00E66EDB" w:rsidRDefault="00000000">
            <w:pPr>
              <w:spacing w:after="0" w:line="259" w:lineRule="auto"/>
              <w:ind w:left="0" w:firstLine="0"/>
              <w:rPr>
                <w:sz w:val="28"/>
                <w:szCs w:val="28"/>
              </w:rPr>
            </w:pPr>
            <w:r w:rsidRPr="00E66EDB">
              <w:rPr>
                <w:b/>
                <w:color w:val="167C80"/>
                <w:sz w:val="28"/>
                <w:szCs w:val="28"/>
              </w:rPr>
              <w:t>10</w:t>
            </w:r>
          </w:p>
        </w:tc>
      </w:tr>
    </w:tbl>
    <w:p w14:paraId="7DE47D6D" w14:textId="77777777" w:rsidR="00A9497A" w:rsidRPr="00E66EDB" w:rsidRDefault="00000000">
      <w:pPr>
        <w:pStyle w:val="Heading1"/>
        <w:ind w:left="10"/>
        <w:rPr>
          <w:sz w:val="28"/>
          <w:szCs w:val="28"/>
        </w:rPr>
      </w:pPr>
      <w:r w:rsidRPr="00E66EDB">
        <w:rPr>
          <w:sz w:val="28"/>
          <w:szCs w:val="28"/>
        </w:rPr>
        <w:t>Maintain and Improve</w:t>
      </w:r>
    </w:p>
    <w:p w14:paraId="192D723A" w14:textId="77777777" w:rsidR="00E66EDB" w:rsidRPr="00E66EDB" w:rsidRDefault="00E66EDB" w:rsidP="00E66EDB"/>
    <w:p w14:paraId="41ACB2A9" w14:textId="1A180A9F" w:rsidR="00A9497A" w:rsidRPr="00E66EDB" w:rsidRDefault="00000000" w:rsidP="00E66EDB">
      <w:pPr>
        <w:spacing w:after="973"/>
        <w:ind w:left="0" w:right="71" w:firstLine="0"/>
        <w:rPr>
          <w:sz w:val="24"/>
        </w:rPr>
      </w:pPr>
      <w:r w:rsidRPr="00E66EDB">
        <w:rPr>
          <w:sz w:val="24"/>
        </w:rPr>
        <w:t>Update legal content as laws change, fix issues, review user feedback, and expand document types and jurisdictions over time.</w:t>
      </w:r>
    </w:p>
    <w:p w14:paraId="194EE52C" w14:textId="77777777" w:rsidR="00A9497A" w:rsidRDefault="00000000">
      <w:pPr>
        <w:spacing w:after="16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176659" wp14:editId="79BE0B24">
                <wp:extent cx="6120001" cy="6350"/>
                <wp:effectExtent l="0" t="0" r="0" b="0"/>
                <wp:docPr id="1285" name="Group 1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6350"/>
                          <a:chOff x="0" y="0"/>
                          <a:chExt cx="6120001" cy="635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D9E2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5" style="width:481.89pt;height:0.5pt;mso-position-horizontal-relative:char;mso-position-vertical-relative:line" coordsize="61200,63">
                <v:shape id="Shape 6" style="position:absolute;width:61200;height:0;left:0;top:0;" coordsize="6120001,0" path="m0,0l6120001,0">
                  <v:stroke weight="0.5pt" endcap="flat" joinstyle="miter" miterlimit="10" on="true" color="#d9e2e8"/>
                  <v:fill on="false" color="#000000" opacity="0"/>
                </v:shape>
              </v:group>
            </w:pict>
          </mc:Fallback>
        </mc:AlternateContent>
      </w:r>
    </w:p>
    <w:p w14:paraId="02BA926B" w14:textId="77777777" w:rsidR="00A9497A" w:rsidRDefault="00000000">
      <w:pPr>
        <w:tabs>
          <w:tab w:val="right" w:pos="9638"/>
        </w:tabs>
        <w:spacing w:after="210" w:line="259" w:lineRule="auto"/>
        <w:ind w:left="-15" w:right="-15" w:firstLine="0"/>
      </w:pPr>
      <w:proofErr w:type="spellStart"/>
      <w:r>
        <w:rPr>
          <w:color w:val="637487"/>
          <w:sz w:val="16"/>
        </w:rPr>
        <w:t>LegalEase</w:t>
      </w:r>
      <w:proofErr w:type="spellEnd"/>
      <w:r>
        <w:rPr>
          <w:color w:val="637487"/>
          <w:sz w:val="16"/>
        </w:rPr>
        <w:t xml:space="preserve"> | Development roadmap</w:t>
      </w:r>
      <w:r>
        <w:rPr>
          <w:color w:val="637487"/>
          <w:sz w:val="16"/>
        </w:rPr>
        <w:tab/>
        <w:t>Page 1</w:t>
      </w:r>
    </w:p>
    <w:p w14:paraId="4A8FC6A5" w14:textId="77777777" w:rsidR="00A9497A" w:rsidRDefault="00000000">
      <w:pPr>
        <w:pStyle w:val="Heading2"/>
      </w:pPr>
      <w:r>
        <w:t>Suggested first release</w:t>
      </w:r>
    </w:p>
    <w:p w14:paraId="08C4957E" w14:textId="77777777" w:rsidR="00A9497A" w:rsidRDefault="00000000">
      <w:pPr>
        <w:pBdr>
          <w:top w:val="single" w:sz="6" w:space="0" w:color="167C80"/>
          <w:left w:val="single" w:sz="6" w:space="0" w:color="167C80"/>
          <w:bottom w:val="single" w:sz="6" w:space="0" w:color="167C80"/>
          <w:right w:val="single" w:sz="6" w:space="0" w:color="167C80"/>
        </w:pBdr>
        <w:shd w:val="clear" w:color="auto" w:fill="EAF3F4"/>
        <w:spacing w:after="13783"/>
        <w:ind w:left="200" w:firstLine="0"/>
      </w:pPr>
      <w:r>
        <w:rPr>
          <w:color w:val="132B45"/>
        </w:rPr>
        <w:t>Start with a small set of common documents in one jurisdiction, validate the workflow with legal review, and expand after the initial version is reliable.</w:t>
      </w:r>
    </w:p>
    <w:p w14:paraId="78A7BC51" w14:textId="77777777" w:rsidR="00A9497A" w:rsidRDefault="00000000">
      <w:pPr>
        <w:spacing w:after="16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0ABE67BB" wp14:editId="459E357E">
                <wp:extent cx="6120001" cy="6350"/>
                <wp:effectExtent l="0" t="0" r="0" b="0"/>
                <wp:docPr id="1020" name="Group 1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6350"/>
                          <a:chOff x="0" y="0"/>
                          <a:chExt cx="6120001" cy="635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D9E2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0" style="width:481.89pt;height:0.5pt;mso-position-horizontal-relative:char;mso-position-vertical-relative:line" coordsize="61200,63">
                <v:shape id="Shape 73" style="position:absolute;width:61200;height:0;left:0;top:0;" coordsize="6120001,0" path="m0,0l6120001,0">
                  <v:stroke weight="0.5pt" endcap="flat" joinstyle="miter" miterlimit="10" on="true" color="#d9e2e8"/>
                  <v:fill on="false" color="#000000" opacity="0"/>
                </v:shape>
              </v:group>
            </w:pict>
          </mc:Fallback>
        </mc:AlternateContent>
      </w:r>
    </w:p>
    <w:p w14:paraId="55F05C72" w14:textId="77777777" w:rsidR="00A9497A" w:rsidRDefault="00000000">
      <w:pPr>
        <w:tabs>
          <w:tab w:val="right" w:pos="9638"/>
        </w:tabs>
        <w:spacing w:after="210" w:line="259" w:lineRule="auto"/>
        <w:ind w:left="-15" w:right="-15" w:firstLine="0"/>
      </w:pPr>
      <w:proofErr w:type="spellStart"/>
      <w:r>
        <w:rPr>
          <w:color w:val="637487"/>
          <w:sz w:val="16"/>
        </w:rPr>
        <w:t>LegalEase</w:t>
      </w:r>
      <w:proofErr w:type="spellEnd"/>
      <w:r>
        <w:rPr>
          <w:color w:val="637487"/>
          <w:sz w:val="16"/>
        </w:rPr>
        <w:t xml:space="preserve"> | Development roadmap</w:t>
      </w:r>
      <w:r>
        <w:rPr>
          <w:color w:val="637487"/>
          <w:sz w:val="16"/>
        </w:rPr>
        <w:tab/>
        <w:t>Page 2</w:t>
      </w:r>
    </w:p>
    <w:sectPr w:rsidR="00A9497A">
      <w:pgSz w:w="11906" w:h="16838"/>
      <w:pgMar w:top="1371" w:right="1134" w:bottom="42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97A"/>
    <w:rsid w:val="00A9497A"/>
    <w:rsid w:val="00E66EDB"/>
    <w:rsid w:val="00E9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09B8"/>
  <w15:docId w15:val="{45527702-EE56-4E62-9E5E-479B7857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6" w:line="301" w:lineRule="auto"/>
      <w:ind w:left="944" w:hanging="10"/>
    </w:pPr>
    <w:rPr>
      <w:rFonts w:ascii="Arial" w:eastAsia="Arial" w:hAnsi="Arial" w:cs="Arial"/>
      <w:color w:val="263746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" w:line="259" w:lineRule="auto"/>
      <w:ind w:left="944" w:hanging="10"/>
      <w:outlineLvl w:val="0"/>
    </w:pPr>
    <w:rPr>
      <w:rFonts w:ascii="Arial" w:eastAsia="Arial" w:hAnsi="Arial" w:cs="Arial"/>
      <w:b/>
      <w:color w:val="132B45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6" w:space="0" w:color="167C80"/>
        <w:left w:val="single" w:sz="6" w:space="0" w:color="167C80"/>
        <w:bottom w:val="single" w:sz="6" w:space="0" w:color="167C80"/>
        <w:right w:val="single" w:sz="6" w:space="0" w:color="167C80"/>
      </w:pBdr>
      <w:shd w:val="clear" w:color="auto" w:fill="EAF3F4"/>
      <w:spacing w:after="36" w:line="259" w:lineRule="auto"/>
      <w:ind w:left="200"/>
      <w:outlineLvl w:val="1"/>
    </w:pPr>
    <w:rPr>
      <w:rFonts w:ascii="Arial" w:eastAsia="Arial" w:hAnsi="Arial" w:cs="Arial"/>
      <w:b/>
      <w:color w:val="132B45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32B45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32B45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LegalEase - Development Phases</dc:title>
  <dc:subject>(unspecified)</dc:subject>
  <dc:creator>LegalEase</dc:creator>
  <cp:keywords/>
  <cp:lastModifiedBy>S0109905</cp:lastModifiedBy>
  <cp:revision>2</cp:revision>
  <dcterms:created xsi:type="dcterms:W3CDTF">2026-09-27T16:25:00Z</dcterms:created>
  <dcterms:modified xsi:type="dcterms:W3CDTF">2026-09-27T16:25:00Z</dcterms:modified>
</cp:coreProperties>
</file>