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HealixCare HMS</w:t>
      </w:r>
    </w:p>
    <w:p>
      <w:pPr>
        <w:spacing w:after="100"/>
      </w:pPr>
      <w:r>
        <w:rPr>
          <w:color w:val="333333"/>
          <w:sz w:val="32"/>
          <w:szCs w:val="32"/>
        </w:rPr>
        <w:t xml:space="preserve">Role Matrix and Permission Catalog</w:t>
      </w:r>
    </w:p>
    <w:p>
      <w:pPr>
        <w:spacing w:after="400"/>
      </w:pPr>
      <w:r>
        <w:rPr>
          <w:color w:val="808080"/>
          <w:sz w:val="20"/>
          <w:szCs w:val="20"/>
        </w:rPr>
        <w:t xml:space="preserve">Version 1.0  |  Confidential  |  Grounded in backend/dependencies.py and role_permissions table  |  Document Owner: Engineering / Security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Purpose</w:t>
      </w:r>
    </w:p>
    <w:p>
      <w:pPr>
        <w:spacing w:after="160"/>
      </w:pPr>
      <w:r>
        <w:t xml:space="preserve">This document catalogs the actual role-based access control (RBAC) implementation in HealixCare HMS: the seeded roles, the permission model, and the enforcement mechanism in code. It reflects backend/dependencies.py (require_role, require_permission), backend/routers/auth_router.py (get_permissions_for_role), backend/routers/roles.py, and the role_permissions database table — not a hypothetical design.</w:t>
      </w:r>
    </w:p>
    <w:p>
      <w:pPr>
        <w:pStyle w:val="Heading1"/>
      </w:pPr>
      <w:r>
        <w:t xml:space="preserve">2. Permission Model (As Implemented)</w:t>
      </w:r>
    </w:p>
    <w:p>
      <w:pPr>
        <w:spacing w:after="160"/>
      </w:pPr>
      <w:r>
        <w:t xml:space="preserve">Authorization is NOT a fixed list of named roles with hardcoded module access. Instead: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number of roles can exist — four are seeded by default (admin, doctor, receptionist, pharmacist) via setup_database.py, and hospital admins can create custom roles through the roles.py router.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role has a row per module in the role_permissions table with four independent boolean flags: can_view, can_create, can_edit, can_delete.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Endpoints call require_role("admin") for hard role gates, or require_permission("module_key") for the finer-grained CRUD check against role_permissions, both defined in backend/dependencies.py.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get_permissions_for_role() in auth_router.py returns the full permission matrix for a role so the frontend can hide controls the user cannot use — but the actual enforcement is server-side, not UI-side.</w:t>
      </w:r>
    </w:p>
    <w:p>
      <w:pPr>
        <w:pStyle w:val="Heading1"/>
      </w:pPr>
      <w:r>
        <w:t xml:space="preserve">3. Seeded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(seed-time intent)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Full access; manages users, roles, facility settings, all modules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doctor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Clinical access: EMR, prescriptions, appointments, lab/radiology orders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receptionist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Front-desk: patient registration, appointment booking, billing initiation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pharmacist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Pharmacy: drug inventory, dispensing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Custom role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Created via roles.py; any module/CRUD combination, set per hospital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Indicative Module × Role Permissions (Seed Defaults)</w:t>
      </w:r>
    </w:p>
    <w:p>
      <w:pPr>
        <w:spacing w:after="160"/>
      </w:pPr>
      <w:r>
        <w:t xml:space="preserve">Legend: V = can_view, C = can_create, E = can_edit, D = can_delete, — = no access. These reflect the seed defaults in setup_database.py; actual per-hospital permissions are configurable through the role_permissions table and may differ.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36"/>
        <w:gridCol w:w="2136"/>
        <w:gridCol w:w="2136"/>
        <w:gridCol w:w="2136"/>
        <w:gridCol w:w="2136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doctor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pharmacist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Custom role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patients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V/C/E/D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V/E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V/C/E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Configurable via role_permissions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V/C/E/D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V/E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V/C/E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Configurable via role_permissions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emr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V/C/E/D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V/C/E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 (drugs/interactions only)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Configurable via role_permissions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ipd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V/C/E/D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V/E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V/C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Configurable via role_permissions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V/C/E/D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V/C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Configurable via role_permissions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radiology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V/C/E/D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V/C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Configurable via role_permissions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pharmacy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V/C/E/D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 (prescribe only)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V/C/E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Configurable via role_permissions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billing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V/C/E/D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V/C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Configurable via role_permissions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tpa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V/C/E/D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V/C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Configurable via role_permissions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inventory / purchase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V/C/E/D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V/C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Configurable via role_permissions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hr / payroll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V/C/E/D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Configurable via role_permissions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settings / admin_hub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V/C/E/D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Configurable via role_permissions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audit (login_audit, audit module)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Configurable via role_permissions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Facility Scoping</w:t>
      </w:r>
    </w:p>
    <w:p>
      <w:pPr>
        <w:spacing w:after="160"/>
      </w:pPr>
      <w:r>
        <w:t xml:space="preserve">Independent of the module-level CRUD permissions above, every non-admin query is additionally scoped by facility_id (WHERE facility_id = %s), as implemented across the routers and modules. A receptionist or doctor with view access to patients only sees patients belonging to their own facility; admin scope is also facility-bound except for the SaaS Control Plane superadmin context, which operates above facility scope entirely.</w:t>
      </w:r>
    </w:p>
    <w:p>
      <w:pPr>
        <w:pStyle w:val="Heading1"/>
      </w:pPr>
      <w:r>
        <w:t xml:space="preserve">6. Two-Factor Authentication and Session Controls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2FA can be enforced globally or per-role via hms_settings (enforce_for_all, enforced_roles) — see backend/routers/auth_router.py and the security settings endpoints.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tokens are JWTs with a configurable expiry (ACCESS_TOKEN_EXPIRE_MINUTES, default 480 minutes) and can be revoked individually via the token_blocklist table; GET /api/v1/auth/active-sessions lists a user's concurrent sessions.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 policy (length, character classes, 5-password history, 90-day expiry) is enforced at the auth layer regardless of role.</w:t>
      </w:r>
    </w:p>
    <w:p>
      <w:pPr>
        <w:pStyle w:val="Heading1"/>
      </w:pPr>
      <w:r>
        <w:t xml:space="preserve">7. Multi-Tenancy and the Control Plane</w:t>
      </w:r>
    </w:p>
    <w:p>
      <w:pPr>
        <w:spacing w:after="160"/>
      </w:pPr>
      <w:r>
        <w:t xml:space="preserve">In SaaS deployments (DEPLOYMENT_MODE=saas), backend/control_plane.py exposes a separate superadmin API gated by SUPERADMIN_KEY, operating at the tenant-provisioning level above any single hospital's role_permissions. This is a distinct authorization context from the in-hospital admin role and must not be conflated with it.</w:t>
      </w:r>
    </w:p>
    <w:p>
      <w:pPr>
        <w:pStyle w:val="Heading1"/>
      </w:pPr>
      <w:r>
        <w:t xml:space="preserve">8. Audit Trail Role</w:t>
      </w:r>
    </w:p>
    <w:p>
      <w:pPr>
        <w:spacing w:after="160"/>
      </w:pPr>
      <w:r>
        <w:t xml:space="preserve">There is no dedicated read-only "Auditor" role seeded by default; audit visibility (backend/modules/audit/, login_audit table) is currently gated to admin. If a distinct, non-administrative audit/compliance role is required, it should be created as a custom role scoped to can_view only on the audit module — this is a configuration change, not a code change, given the existing permission model.</w:t>
      </w:r>
    </w:p>
    <w:p>
      <w:pPr>
        <w:pStyle w:val="Heading1"/>
      </w:pPr>
      <w:r>
        <w:t xml:space="preserve">9. Gaps Relative to a Typical RBAC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built-in "approve-only" permission level distinct from edit — approval-style actions (e.g., discount waivers) are currently controlled by can_edit on the relevant module plus business logic, not a separate permission flag.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formal read-only compliance/auditor role seeded out of the box (see Section 8).</w:t>
      </w:r>
    </w:p>
    <w:p>
      <w:pPr>
        <w:pStyle w:val="Heading1"/>
      </w:pPr>
      <w:r>
        <w:t xml:space="preserve">10. Relationship to Other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Implements access control referenced by: Feature Backlog with Priority, Solution Architecture Document.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Consumed by: Security and Compliance Architecture, Audit and Logging Design, API Catalog (per-endpoint authorization notes).</w:t>
      </w:r>
    </w:p>
    <w:p>
      <w:pPr>
        <w:pStyle w:val="Heading1"/>
      </w:pPr>
      <w:r>
        <w:t xml:space="preserve">11.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Engineering / Security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Draft v1.0 — grounded in backend/dependencies.py, auth_router.py, roles.py, setup_database.py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Previous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Feature Backlog with Priority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Next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Solution Architecture Document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HealixCare HMS — Role Matrix and Permission Catalog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1200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2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2026-06-24T06:03:17.117Z</dcterms:created>
  <dcterms:modified xsi:type="dcterms:W3CDTF">2026-06-24T06:03:17.117Z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