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ABB" w:rsidRPr="00CA4ABB" w:rsidRDefault="00CA4ABB" w:rsidP="00CA4ABB">
      <w:pPr>
        <w:spacing w:after="142"/>
        <w:ind w:left="-5" w:right="-15" w:hanging="10"/>
        <w:jc w:val="center"/>
        <w:rPr>
          <w:rFonts w:ascii="Arial" w:eastAsia="Arial" w:hAnsi="Arial" w:cs="Arial"/>
          <w:b/>
          <w:sz w:val="36"/>
          <w:szCs w:val="36"/>
        </w:rPr>
      </w:pPr>
      <w:r w:rsidRPr="00CA4ABB">
        <w:rPr>
          <w:rFonts w:ascii="Arial" w:eastAsia="Arial" w:hAnsi="Arial" w:cs="Arial"/>
          <w:b/>
          <w:sz w:val="36"/>
          <w:szCs w:val="36"/>
        </w:rPr>
        <w:t>Salesforce</w:t>
      </w:r>
    </w:p>
    <w:p w:rsidR="00CA4ABB" w:rsidRDefault="00CA4ABB">
      <w:pPr>
        <w:spacing w:after="142"/>
        <w:ind w:left="-5" w:right="-15" w:hanging="10"/>
        <w:rPr>
          <w:rFonts w:ascii="Arial" w:eastAsia="Arial" w:hAnsi="Arial" w:cs="Arial"/>
          <w:b/>
          <w:sz w:val="36"/>
        </w:rPr>
      </w:pPr>
    </w:p>
    <w:p w:rsidR="00CA4ABB" w:rsidRDefault="00CA4ABB">
      <w:pPr>
        <w:spacing w:after="142"/>
        <w:ind w:left="-5" w:right="-15" w:hanging="10"/>
        <w:rPr>
          <w:rFonts w:ascii="Arial" w:eastAsia="Arial" w:hAnsi="Arial" w:cs="Arial"/>
          <w:b/>
          <w:sz w:val="28"/>
        </w:rPr>
      </w:pPr>
    </w:p>
    <w:p w:rsidR="00C94DF0" w:rsidRPr="00CA4ABB" w:rsidRDefault="003B131B">
      <w:pPr>
        <w:spacing w:after="142"/>
        <w:ind w:left="-5" w:right="-15" w:hanging="10"/>
        <w:rPr>
          <w:sz w:val="32"/>
          <w:szCs w:val="32"/>
        </w:rPr>
      </w:pPr>
      <w:r w:rsidRPr="00CA4ABB">
        <w:rPr>
          <w:rFonts w:ascii="Arial" w:eastAsia="Arial" w:hAnsi="Arial" w:cs="Arial"/>
          <w:b/>
          <w:sz w:val="32"/>
          <w:szCs w:val="32"/>
        </w:rPr>
        <w:t>Model Performance Test</w:t>
      </w:r>
      <w:r w:rsidR="00CA4ABB">
        <w:rPr>
          <w:rFonts w:ascii="Arial" w:eastAsia="Arial" w:hAnsi="Arial" w:cs="Arial"/>
          <w:b/>
          <w:sz w:val="32"/>
          <w:szCs w:val="32"/>
        </w:rPr>
        <w:t>:</w:t>
      </w:r>
    </w:p>
    <w:tbl>
      <w:tblPr>
        <w:tblStyle w:val="TableGrid"/>
        <w:tblW w:w="8838" w:type="dxa"/>
        <w:tblInd w:w="-26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0"/>
        <w:gridCol w:w="7008"/>
      </w:tblGrid>
      <w:tr w:rsidR="00C94DF0">
        <w:trPr>
          <w:trHeight w:val="36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C94DF0" w:rsidRDefault="003B131B">
            <w:r>
              <w:rPr>
                <w:rFonts w:ascii="Arial" w:eastAsia="Arial" w:hAnsi="Arial" w:cs="Arial"/>
                <w:color w:val="FFFFFF"/>
                <w:sz w:val="20"/>
              </w:rPr>
              <w:t>Parameter</w:t>
            </w:r>
          </w:p>
        </w:tc>
        <w:tc>
          <w:tcPr>
            <w:tcW w:w="7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C94DF0" w:rsidRDefault="003B131B">
            <w:r>
              <w:rPr>
                <w:rFonts w:ascii="Arial" w:eastAsia="Arial" w:hAnsi="Arial" w:cs="Arial"/>
                <w:color w:val="FFFFFF"/>
                <w:sz w:val="20"/>
              </w:rPr>
              <w:t>Values</w:t>
            </w:r>
          </w:p>
        </w:tc>
      </w:tr>
      <w:tr w:rsidR="00C94DF0">
        <w:trPr>
          <w:trHeight w:val="36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Model Summary</w:t>
            </w:r>
          </w:p>
        </w:tc>
        <w:tc>
          <w:tcPr>
            <w:tcW w:w="7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proofErr w:type="spellStart"/>
            <w:r>
              <w:rPr>
                <w:rFonts w:ascii="Arial" w:eastAsia="Arial" w:hAnsi="Arial" w:cs="Arial"/>
                <w:sz w:val="20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workflow for managing library requests (issue, return, approval).</w:t>
            </w:r>
          </w:p>
        </w:tc>
      </w:tr>
      <w:tr w:rsidR="00C94DF0">
        <w:trPr>
          <w:trHeight w:val="36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Accuracy</w:t>
            </w:r>
          </w:p>
        </w:tc>
        <w:tc>
          <w:tcPr>
            <w:tcW w:w="7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Training: 98%, Validation: 97%</w:t>
            </w:r>
          </w:p>
        </w:tc>
      </w:tr>
      <w:tr w:rsidR="00C94DF0">
        <w:trPr>
          <w:trHeight w:val="36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Confidence Score</w:t>
            </w:r>
          </w:p>
        </w:tc>
        <w:tc>
          <w:tcPr>
            <w:tcW w:w="7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92 % accurate request processing</w:t>
            </w:r>
          </w:p>
        </w:tc>
      </w:tr>
    </w:tbl>
    <w:p w:rsidR="00CA4ABB" w:rsidRDefault="00CA4ABB" w:rsidP="00CA4ABB">
      <w:pPr>
        <w:spacing w:after="142"/>
        <w:ind w:right="-15"/>
        <w:rPr>
          <w:rFonts w:ascii="Arial" w:eastAsia="Arial" w:hAnsi="Arial" w:cs="Arial"/>
          <w:b/>
          <w:sz w:val="28"/>
        </w:rPr>
      </w:pPr>
    </w:p>
    <w:p w:rsidR="00CA4ABB" w:rsidRPr="00CA4ABB" w:rsidRDefault="00CA4ABB" w:rsidP="00CA4ABB">
      <w:pPr>
        <w:spacing w:after="142"/>
        <w:ind w:right="-15"/>
        <w:rPr>
          <w:rFonts w:ascii="Arial" w:eastAsia="Arial" w:hAnsi="Arial" w:cs="Arial"/>
          <w:b/>
          <w:sz w:val="40"/>
          <w:szCs w:val="40"/>
        </w:rPr>
      </w:pPr>
    </w:p>
    <w:p w:rsidR="00CA4ABB" w:rsidRPr="00CA4ABB" w:rsidRDefault="00CA4ABB" w:rsidP="00CA4ABB">
      <w:pPr>
        <w:spacing w:after="142"/>
        <w:ind w:right="-15"/>
        <w:jc w:val="center"/>
        <w:rPr>
          <w:rFonts w:ascii="Arial" w:eastAsia="Arial" w:hAnsi="Arial" w:cs="Arial"/>
          <w:b/>
          <w:sz w:val="40"/>
          <w:szCs w:val="40"/>
        </w:rPr>
      </w:pPr>
      <w:r w:rsidRPr="00CA4ABB">
        <w:rPr>
          <w:rFonts w:ascii="Arial" w:eastAsia="Arial" w:hAnsi="Arial" w:cs="Arial"/>
          <w:b/>
          <w:sz w:val="40"/>
          <w:szCs w:val="40"/>
        </w:rPr>
        <w:t>Tableau</w:t>
      </w:r>
    </w:p>
    <w:p w:rsidR="00CA4ABB" w:rsidRDefault="00CA4ABB" w:rsidP="00CA4ABB">
      <w:pPr>
        <w:spacing w:after="142"/>
        <w:ind w:right="-15"/>
        <w:rPr>
          <w:rFonts w:ascii="Arial" w:eastAsia="Arial" w:hAnsi="Arial" w:cs="Arial"/>
          <w:b/>
          <w:sz w:val="28"/>
        </w:rPr>
      </w:pPr>
    </w:p>
    <w:p w:rsidR="00C94DF0" w:rsidRPr="00CA4ABB" w:rsidRDefault="003B131B" w:rsidP="00CA4ABB">
      <w:pPr>
        <w:spacing w:after="142"/>
        <w:ind w:right="-15"/>
        <w:rPr>
          <w:sz w:val="32"/>
          <w:szCs w:val="32"/>
        </w:rPr>
      </w:pPr>
      <w:r w:rsidRPr="00CA4ABB">
        <w:rPr>
          <w:rFonts w:ascii="Arial" w:eastAsia="Arial" w:hAnsi="Arial" w:cs="Arial"/>
          <w:b/>
          <w:sz w:val="32"/>
          <w:szCs w:val="32"/>
        </w:rPr>
        <w:t>Performance Details</w:t>
      </w:r>
      <w:r w:rsidR="00CA4ABB">
        <w:rPr>
          <w:rFonts w:ascii="Arial" w:eastAsia="Arial" w:hAnsi="Arial" w:cs="Arial"/>
          <w:b/>
          <w:sz w:val="32"/>
          <w:szCs w:val="32"/>
        </w:rPr>
        <w:t>:</w:t>
      </w:r>
    </w:p>
    <w:tbl>
      <w:tblPr>
        <w:tblStyle w:val="TableGrid"/>
        <w:tblW w:w="5998" w:type="dxa"/>
        <w:tblInd w:w="1574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3"/>
        <w:gridCol w:w="3875"/>
      </w:tblGrid>
      <w:tr w:rsidR="00C94DF0" w:rsidTr="00CA4ABB">
        <w:trPr>
          <w:trHeight w:val="533"/>
        </w:trPr>
        <w:tc>
          <w:tcPr>
            <w:tcW w:w="2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C94DF0" w:rsidRDefault="003B131B" w:rsidP="00CA4ABB">
            <w:r>
              <w:rPr>
                <w:rFonts w:ascii="Arial" w:eastAsia="Arial" w:hAnsi="Arial" w:cs="Arial"/>
                <w:color w:val="FFFFFF"/>
                <w:sz w:val="20"/>
              </w:rPr>
              <w:t>Parameter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C94DF0" w:rsidRDefault="003B131B">
            <w:r>
              <w:rPr>
                <w:rFonts w:ascii="Arial" w:eastAsia="Arial" w:hAnsi="Arial" w:cs="Arial"/>
                <w:color w:val="FFFFFF"/>
                <w:sz w:val="20"/>
              </w:rPr>
              <w:t>Details</w:t>
            </w:r>
          </w:p>
        </w:tc>
      </w:tr>
      <w:tr w:rsidR="00C94DF0" w:rsidTr="00CA4ABB">
        <w:trPr>
          <w:trHeight w:val="533"/>
        </w:trPr>
        <w:tc>
          <w:tcPr>
            <w:tcW w:w="2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Data Rendered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Requests displayed correctly</w:t>
            </w:r>
          </w:p>
        </w:tc>
      </w:tr>
      <w:tr w:rsidR="00C94DF0" w:rsidTr="00CA4ABB">
        <w:trPr>
          <w:trHeight w:val="533"/>
        </w:trPr>
        <w:tc>
          <w:tcPr>
            <w:tcW w:w="2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Preprocessing</w:t>
            </w:r>
            <w:proofErr w:type="spellEnd"/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Mandatory field validation applied</w:t>
            </w:r>
          </w:p>
        </w:tc>
      </w:tr>
      <w:tr w:rsidR="00C94DF0" w:rsidTr="00CA4ABB">
        <w:trPr>
          <w:trHeight w:val="533"/>
        </w:trPr>
        <w:tc>
          <w:tcPr>
            <w:tcW w:w="2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Filters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Sorted by Pending/Approved/Rejected</w:t>
            </w:r>
          </w:p>
        </w:tc>
      </w:tr>
      <w:tr w:rsidR="00C94DF0" w:rsidTr="00CA4ABB">
        <w:trPr>
          <w:trHeight w:val="533"/>
        </w:trPr>
        <w:tc>
          <w:tcPr>
            <w:tcW w:w="2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Calculation Fields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Due date auto-calculated</w:t>
            </w:r>
          </w:p>
        </w:tc>
      </w:tr>
      <w:tr w:rsidR="00C94DF0" w:rsidTr="00CA4ABB">
        <w:trPr>
          <w:trHeight w:val="533"/>
        </w:trPr>
        <w:tc>
          <w:tcPr>
            <w:tcW w:w="2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Dashboard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3  graphs</w:t>
            </w:r>
          </w:p>
        </w:tc>
      </w:tr>
      <w:tr w:rsidR="00C94DF0" w:rsidTr="00CA4ABB">
        <w:trPr>
          <w:trHeight w:val="533"/>
        </w:trPr>
        <w:tc>
          <w:tcPr>
            <w:tcW w:w="2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Story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94DF0" w:rsidRDefault="003B131B">
            <w:r>
              <w:rPr>
                <w:rFonts w:ascii="Arial" w:eastAsia="Arial" w:hAnsi="Arial" w:cs="Arial"/>
                <w:sz w:val="20"/>
              </w:rPr>
              <w:t>2  visualizations</w:t>
            </w:r>
          </w:p>
        </w:tc>
      </w:tr>
    </w:tbl>
    <w:p w:rsidR="00CA4ABB" w:rsidRDefault="00CA4ABB">
      <w:pPr>
        <w:spacing w:after="142"/>
        <w:ind w:left="-5" w:right="-15" w:hanging="10"/>
        <w:rPr>
          <w:rFonts w:ascii="Arial" w:eastAsia="Arial" w:hAnsi="Arial" w:cs="Arial"/>
          <w:b/>
          <w:sz w:val="28"/>
        </w:rPr>
      </w:pPr>
    </w:p>
    <w:p w:rsidR="00CA4ABB" w:rsidRDefault="00CA4ABB">
      <w:pPr>
        <w:spacing w:after="142"/>
        <w:ind w:left="-5" w:right="-15" w:hanging="10"/>
        <w:rPr>
          <w:rFonts w:ascii="Arial" w:eastAsia="Arial" w:hAnsi="Arial" w:cs="Arial"/>
          <w:b/>
          <w:sz w:val="28"/>
        </w:rPr>
      </w:pPr>
    </w:p>
    <w:p w:rsidR="00CA4ABB" w:rsidRDefault="00CA4ABB">
      <w:pPr>
        <w:spacing w:after="142"/>
        <w:ind w:left="-5" w:right="-15" w:hanging="10"/>
        <w:rPr>
          <w:rFonts w:ascii="Arial" w:eastAsia="Arial" w:hAnsi="Arial" w:cs="Arial"/>
          <w:b/>
          <w:sz w:val="28"/>
        </w:rPr>
      </w:pPr>
    </w:p>
    <w:p w:rsidR="00CA4ABB" w:rsidRDefault="00CA4ABB">
      <w:pPr>
        <w:spacing w:after="142"/>
        <w:ind w:left="-5" w:right="-15" w:hanging="10"/>
        <w:rPr>
          <w:rFonts w:ascii="Arial" w:eastAsia="Arial" w:hAnsi="Arial" w:cs="Arial"/>
          <w:b/>
          <w:sz w:val="28"/>
        </w:rPr>
      </w:pPr>
    </w:p>
    <w:p w:rsidR="00CA4ABB" w:rsidRDefault="00CA4ABB">
      <w:pPr>
        <w:spacing w:after="142"/>
        <w:ind w:left="-5" w:right="-15" w:hanging="10"/>
        <w:rPr>
          <w:rFonts w:ascii="Arial" w:eastAsia="Arial" w:hAnsi="Arial" w:cs="Arial"/>
          <w:b/>
          <w:sz w:val="28"/>
        </w:rPr>
      </w:pPr>
    </w:p>
    <w:p w:rsidR="00CA4ABB" w:rsidRDefault="00CA4ABB">
      <w:pPr>
        <w:spacing w:after="142"/>
        <w:ind w:left="-5" w:right="-15" w:hanging="10"/>
        <w:rPr>
          <w:rFonts w:ascii="Arial" w:eastAsia="Arial" w:hAnsi="Arial" w:cs="Arial"/>
          <w:b/>
          <w:sz w:val="28"/>
        </w:rPr>
      </w:pPr>
    </w:p>
    <w:p w:rsidR="00C94DF0" w:rsidRDefault="003B131B">
      <w:pPr>
        <w:spacing w:after="142"/>
        <w:ind w:left="-5" w:right="-15" w:hanging="10"/>
        <w:rPr>
          <w:rFonts w:ascii="Arial" w:eastAsia="Arial" w:hAnsi="Arial" w:cs="Arial"/>
          <w:b/>
          <w:sz w:val="32"/>
          <w:szCs w:val="32"/>
        </w:rPr>
      </w:pPr>
      <w:r w:rsidRPr="00CA4ABB">
        <w:rPr>
          <w:rFonts w:ascii="Arial" w:eastAsia="Arial" w:hAnsi="Arial" w:cs="Arial"/>
          <w:b/>
          <w:sz w:val="32"/>
          <w:szCs w:val="32"/>
        </w:rPr>
        <w:t>User Acceptance Testing (UAT)</w:t>
      </w:r>
    </w:p>
    <w:p w:rsidR="007E0122" w:rsidRPr="00CA4ABB" w:rsidRDefault="007E0122">
      <w:pPr>
        <w:spacing w:after="142"/>
        <w:ind w:left="-5" w:right="-15" w:hanging="10"/>
        <w:rPr>
          <w:sz w:val="32"/>
          <w:szCs w:val="32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317"/>
        <w:tblW w:w="5070" w:type="dxa"/>
        <w:tblInd w:w="0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2"/>
        <w:gridCol w:w="2496"/>
        <w:gridCol w:w="1212"/>
      </w:tblGrid>
      <w:tr w:rsidR="007E0122" w:rsidTr="007E0122">
        <w:trPr>
          <w:trHeight w:val="646"/>
        </w:trPr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7E0122" w:rsidRDefault="007E0122" w:rsidP="007E0122">
            <w:r>
              <w:rPr>
                <w:rFonts w:ascii="Arial" w:eastAsia="Arial" w:hAnsi="Arial" w:cs="Arial"/>
                <w:color w:val="FFFFFF"/>
                <w:sz w:val="20"/>
              </w:rPr>
              <w:t>ID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7E0122" w:rsidRDefault="007E0122" w:rsidP="007E0122">
            <w:r>
              <w:rPr>
                <w:rFonts w:ascii="Arial" w:eastAsia="Arial" w:hAnsi="Arial" w:cs="Arial"/>
                <w:color w:val="FFFFFF"/>
                <w:sz w:val="20"/>
              </w:rPr>
              <w:t>Scenario</w:t>
            </w:r>
          </w:p>
        </w:tc>
        <w:tc>
          <w:tcPr>
            <w:tcW w:w="1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7E0122" w:rsidRDefault="007E0122" w:rsidP="007E0122">
            <w:r>
              <w:rPr>
                <w:rFonts w:ascii="Arial" w:eastAsia="Arial" w:hAnsi="Arial" w:cs="Arial"/>
                <w:color w:val="FFFFFF"/>
                <w:sz w:val="20"/>
              </w:rPr>
              <w:t>Result</w:t>
            </w:r>
          </w:p>
        </w:tc>
      </w:tr>
      <w:tr w:rsidR="007E0122" w:rsidTr="007E0122">
        <w:trPr>
          <w:trHeight w:val="646"/>
        </w:trPr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TC-001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Submit Request</w:t>
            </w:r>
          </w:p>
        </w:tc>
        <w:tc>
          <w:tcPr>
            <w:tcW w:w="1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7E0122" w:rsidTr="007E0122">
        <w:trPr>
          <w:trHeight w:val="646"/>
        </w:trPr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TC-002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Validation</w:t>
            </w:r>
          </w:p>
        </w:tc>
        <w:tc>
          <w:tcPr>
            <w:tcW w:w="1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7E0122" w:rsidTr="007E0122">
        <w:trPr>
          <w:trHeight w:val="646"/>
        </w:trPr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TC-003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Approval</w:t>
            </w:r>
          </w:p>
        </w:tc>
        <w:tc>
          <w:tcPr>
            <w:tcW w:w="1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7E0122" w:rsidTr="007E0122">
        <w:trPr>
          <w:trHeight w:val="646"/>
        </w:trPr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TC-004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Rejection</w:t>
            </w:r>
          </w:p>
        </w:tc>
        <w:tc>
          <w:tcPr>
            <w:tcW w:w="1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122" w:rsidRDefault="007E0122" w:rsidP="007E012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</w:tbl>
    <w:p w:rsidR="00C94DF0" w:rsidRDefault="00C94DF0">
      <w:pPr>
        <w:spacing w:after="199" w:line="240" w:lineRule="auto"/>
        <w:ind w:left="-5" w:right="-15" w:hanging="10"/>
      </w:pPr>
    </w:p>
    <w:p w:rsidR="003B131B" w:rsidRDefault="003B131B"/>
    <w:sectPr w:rsidR="003B131B">
      <w:pgSz w:w="11906" w:h="16838"/>
      <w:pgMar w:top="1440" w:right="1882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DF0"/>
    <w:rsid w:val="003B131B"/>
    <w:rsid w:val="007E0122"/>
    <w:rsid w:val="00C94DF0"/>
    <w:rsid w:val="00CA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43D41E-0A1B-44F6-8E5A-594A8601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Vishnu</cp:lastModifiedBy>
  <cp:revision>2</cp:revision>
  <dcterms:created xsi:type="dcterms:W3CDTF">2026-04-08T05:52:00Z</dcterms:created>
  <dcterms:modified xsi:type="dcterms:W3CDTF">2026-04-08T05:52:00Z</dcterms:modified>
</cp:coreProperties>
</file>