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5E" w:rsidRDefault="0054735E" w:rsidP="0054735E">
      <w:pPr>
        <w:jc w:val="center"/>
        <w:rPr>
          <w:sz w:val="96"/>
          <w:szCs w:val="96"/>
        </w:rPr>
      </w:pPr>
    </w:p>
    <w:p w:rsidR="0054735E" w:rsidRDefault="0054735E" w:rsidP="0054735E">
      <w:pPr>
        <w:rPr>
          <w:sz w:val="96"/>
          <w:szCs w:val="96"/>
        </w:rPr>
      </w:pPr>
    </w:p>
    <w:p w:rsidR="0054735E" w:rsidRDefault="0054735E" w:rsidP="0054735E">
      <w:pPr>
        <w:jc w:val="center"/>
        <w:rPr>
          <w:sz w:val="96"/>
          <w:szCs w:val="96"/>
        </w:rPr>
      </w:pPr>
      <w:r>
        <w:rPr>
          <w:sz w:val="96"/>
          <w:szCs w:val="96"/>
        </w:rPr>
        <w:t>MiSim Installation and Configuration Guide</w:t>
      </w:r>
    </w:p>
    <w:p w:rsidR="0054735E" w:rsidRDefault="0097136B" w:rsidP="0097136B">
      <w:pPr>
        <w:jc w:val="center"/>
        <w:rPr>
          <w:sz w:val="40"/>
          <w:szCs w:val="40"/>
        </w:rPr>
      </w:pPr>
      <w:r>
        <w:rPr>
          <w:sz w:val="40"/>
          <w:szCs w:val="40"/>
        </w:rPr>
        <w:t>Version 1.0</w:t>
      </w:r>
    </w:p>
    <w:p w:rsidR="0054735E" w:rsidRDefault="0054735E" w:rsidP="0054735E">
      <w:pPr>
        <w:jc w:val="right"/>
        <w:rPr>
          <w:sz w:val="40"/>
          <w:szCs w:val="40"/>
        </w:rPr>
      </w:pPr>
    </w:p>
    <w:p w:rsidR="00803989" w:rsidRDefault="00803989" w:rsidP="0054735E">
      <w:pPr>
        <w:spacing w:line="240" w:lineRule="auto"/>
        <w:jc w:val="right"/>
        <w:rPr>
          <w:sz w:val="40"/>
          <w:szCs w:val="40"/>
        </w:rPr>
      </w:pPr>
    </w:p>
    <w:p w:rsidR="00803989" w:rsidRDefault="00803989" w:rsidP="0054735E">
      <w:pPr>
        <w:spacing w:line="240" w:lineRule="auto"/>
        <w:jc w:val="right"/>
        <w:rPr>
          <w:sz w:val="40"/>
          <w:szCs w:val="40"/>
        </w:rPr>
      </w:pPr>
    </w:p>
    <w:p w:rsidR="00803989" w:rsidRDefault="00803989" w:rsidP="0054735E">
      <w:pPr>
        <w:spacing w:line="240" w:lineRule="auto"/>
        <w:jc w:val="right"/>
        <w:rPr>
          <w:sz w:val="40"/>
          <w:szCs w:val="40"/>
        </w:rPr>
      </w:pPr>
    </w:p>
    <w:p w:rsidR="00803989" w:rsidRDefault="00803989" w:rsidP="0054735E">
      <w:pPr>
        <w:spacing w:line="240" w:lineRule="auto"/>
        <w:jc w:val="right"/>
        <w:rPr>
          <w:sz w:val="40"/>
          <w:szCs w:val="40"/>
        </w:rPr>
      </w:pPr>
    </w:p>
    <w:p w:rsidR="00803989" w:rsidRDefault="00803989" w:rsidP="0054735E">
      <w:pPr>
        <w:spacing w:line="240" w:lineRule="auto"/>
        <w:jc w:val="right"/>
        <w:rPr>
          <w:sz w:val="40"/>
          <w:szCs w:val="40"/>
        </w:rPr>
      </w:pPr>
    </w:p>
    <w:p w:rsidR="00803989" w:rsidRDefault="00803989" w:rsidP="0054735E">
      <w:pPr>
        <w:spacing w:line="240" w:lineRule="auto"/>
        <w:jc w:val="right"/>
        <w:rPr>
          <w:sz w:val="40"/>
          <w:szCs w:val="40"/>
        </w:rPr>
      </w:pPr>
    </w:p>
    <w:p w:rsidR="0054735E" w:rsidRDefault="0054735E" w:rsidP="0054735E">
      <w:pPr>
        <w:spacing w:line="240" w:lineRule="auto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Author: </w:t>
      </w:r>
      <w:r w:rsidR="00EB7B51">
        <w:rPr>
          <w:sz w:val="40"/>
          <w:szCs w:val="40"/>
        </w:rPr>
        <w:t>Santhosh Kumar Kasa</w:t>
      </w:r>
      <w:r>
        <w:rPr>
          <w:sz w:val="40"/>
          <w:szCs w:val="40"/>
        </w:rPr>
        <w:t xml:space="preserve"> &amp; </w:t>
      </w:r>
    </w:p>
    <w:p w:rsidR="0054735E" w:rsidRDefault="00EB7B51" w:rsidP="0054735E">
      <w:pPr>
        <w:spacing w:line="240" w:lineRule="auto"/>
        <w:jc w:val="right"/>
        <w:rPr>
          <w:b/>
          <w:sz w:val="40"/>
          <w:szCs w:val="40"/>
        </w:rPr>
      </w:pPr>
      <w:r>
        <w:rPr>
          <w:sz w:val="40"/>
          <w:szCs w:val="40"/>
        </w:rPr>
        <w:t>Sumit Bafna</w:t>
      </w:r>
      <w:r w:rsidR="0054735E">
        <w:rPr>
          <w:b/>
          <w:sz w:val="40"/>
          <w:szCs w:val="40"/>
        </w:rPr>
        <w:br w:type="page"/>
      </w:r>
    </w:p>
    <w:p w:rsidR="00F463E1" w:rsidRPr="00F463E1" w:rsidRDefault="00F463E1" w:rsidP="00F463E1">
      <w:pPr>
        <w:jc w:val="center"/>
        <w:rPr>
          <w:b/>
          <w:sz w:val="40"/>
          <w:szCs w:val="40"/>
        </w:rPr>
      </w:pPr>
      <w:r w:rsidRPr="00F463E1">
        <w:rPr>
          <w:b/>
          <w:sz w:val="40"/>
          <w:szCs w:val="40"/>
        </w:rPr>
        <w:lastRenderedPageBreak/>
        <w:t>Installation and Setup</w:t>
      </w:r>
    </w:p>
    <w:p w:rsidR="00700472" w:rsidRDefault="00F463E1">
      <w:r>
        <w:t xml:space="preserve">1. </w:t>
      </w:r>
      <w:r w:rsidR="00700472">
        <w:t>Run setup.exe.</w:t>
      </w:r>
    </w:p>
    <w:p w:rsidR="003C4AF6" w:rsidRDefault="003C4AF6">
      <w:r>
        <w:t xml:space="preserve">2. It </w:t>
      </w:r>
      <w:proofErr w:type="gramStart"/>
      <w:r>
        <w:t>is strongly recommended</w:t>
      </w:r>
      <w:proofErr w:type="gramEnd"/>
      <w:r>
        <w:t xml:space="preserve"> to not change the default installation path, unless you have a strong reason to do so. </w:t>
      </w:r>
    </w:p>
    <w:p w:rsidR="008E6F96" w:rsidRDefault="008E6F96">
      <w:r>
        <w:t xml:space="preserve">3. </w:t>
      </w:r>
      <w:r w:rsidR="00402111">
        <w:t xml:space="preserve">If you </w:t>
      </w:r>
      <w:proofErr w:type="gramStart"/>
      <w:r w:rsidR="00402111">
        <w:t>haven’t</w:t>
      </w:r>
      <w:proofErr w:type="gramEnd"/>
      <w:r w:rsidR="00402111">
        <w:t xml:space="preserve"> changed the installation path earlier, then go ahead and click Finish. If you </w:t>
      </w:r>
      <w:r w:rsidR="00402111" w:rsidRPr="00402111">
        <w:rPr>
          <w:b/>
        </w:rPr>
        <w:t>have</w:t>
      </w:r>
      <w:r w:rsidR="00402111">
        <w:rPr>
          <w:b/>
        </w:rPr>
        <w:t xml:space="preserve"> changed </w:t>
      </w:r>
      <w:r w:rsidR="00402111">
        <w:t>the</w:t>
      </w:r>
      <w:r w:rsidR="008A4DFA">
        <w:t xml:space="preserve"> default</w:t>
      </w:r>
      <w:r w:rsidR="00402111">
        <w:t xml:space="preserve"> installation path, then uncheck the checkbox and click finish.</w:t>
      </w:r>
      <w:r w:rsidR="00030F67">
        <w:br/>
      </w:r>
      <w:r w:rsidR="00030F67">
        <w:rPr>
          <w:noProof/>
        </w:rPr>
        <w:drawing>
          <wp:inline distT="0" distB="0" distL="0" distR="0" wp14:anchorId="076F76A6" wp14:editId="3AE810AE">
            <wp:extent cx="2538374" cy="183897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246" cy="18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11" w:rsidRDefault="00402111">
      <w:r>
        <w:tab/>
        <w:t xml:space="preserve">Ignore the below steps and go to step </w:t>
      </w:r>
      <w:proofErr w:type="gramStart"/>
      <w:r>
        <w:t>4</w:t>
      </w:r>
      <w:proofErr w:type="gramEnd"/>
      <w:r>
        <w:t xml:space="preserve"> if you have not changed the installation path. </w:t>
      </w:r>
    </w:p>
    <w:p w:rsidR="00402111" w:rsidRDefault="00402111" w:rsidP="00402111">
      <w:pPr>
        <w:pStyle w:val="ListParagraph"/>
        <w:numPr>
          <w:ilvl w:val="0"/>
          <w:numId w:val="2"/>
        </w:numPr>
      </w:pPr>
      <w:r>
        <w:t xml:space="preserve">The house keeping runs a Batch script to set python path. By </w:t>
      </w:r>
      <w:proofErr w:type="gramStart"/>
      <w:r>
        <w:t>default</w:t>
      </w:r>
      <w:proofErr w:type="gramEnd"/>
      <w:r>
        <w:t xml:space="preserve"> the batch script is written assuming that installation path has not changed. </w:t>
      </w:r>
    </w:p>
    <w:p w:rsidR="00685C56" w:rsidRDefault="00402111" w:rsidP="00685C56">
      <w:pPr>
        <w:pStyle w:val="ListParagraph"/>
        <w:numPr>
          <w:ilvl w:val="0"/>
          <w:numId w:val="2"/>
        </w:numPr>
      </w:pPr>
      <w:r>
        <w:t xml:space="preserve">In order to set the correct python path, go to the folder where it </w:t>
      </w:r>
      <w:proofErr w:type="gramStart"/>
      <w:r>
        <w:t>is installed</w:t>
      </w:r>
      <w:proofErr w:type="gramEnd"/>
      <w:r>
        <w:t xml:space="preserve"> and locate the “</w:t>
      </w:r>
      <w:r w:rsidRPr="00402111">
        <w:t>Post_Install.bat</w:t>
      </w:r>
      <w:r>
        <w:t xml:space="preserve">” script. Edit the script with the correct location and run the script. </w:t>
      </w:r>
    </w:p>
    <w:p w:rsidR="00F463E1" w:rsidRDefault="00030F67">
      <w:r>
        <w:t>4</w:t>
      </w:r>
      <w:r w:rsidR="00F463E1">
        <w:t xml:space="preserve">. </w:t>
      </w:r>
      <w:r>
        <w:t xml:space="preserve">Now, the MiSim </w:t>
      </w:r>
      <w:proofErr w:type="gramStart"/>
      <w:r>
        <w:t>is installed</w:t>
      </w:r>
      <w:proofErr w:type="gramEnd"/>
      <w:r>
        <w:t xml:space="preserve">. </w:t>
      </w:r>
      <w:r w:rsidR="00F463E1">
        <w:t xml:space="preserve">Create a folder called logs anywhere on your file system. (On my </w:t>
      </w:r>
      <w:r w:rsidR="00576773">
        <w:t>machine,</w:t>
      </w:r>
      <w:r w:rsidR="00F463E1">
        <w:t xml:space="preserve"> I have created it </w:t>
      </w:r>
      <w:r w:rsidR="00576773">
        <w:t xml:space="preserve">at </w:t>
      </w:r>
      <w:r w:rsidR="005F3B0D">
        <w:t>C:</w:t>
      </w:r>
      <w:r w:rsidR="00F463E1" w:rsidRPr="00F463E1">
        <w:t>\logs</w:t>
      </w:r>
      <w:r w:rsidR="00F463E1">
        <w:t xml:space="preserve">). </w:t>
      </w:r>
    </w:p>
    <w:p w:rsidR="00F463E1" w:rsidRDefault="000419F0">
      <w:r>
        <w:t>5</w:t>
      </w:r>
      <w:r w:rsidR="00F463E1">
        <w:t xml:space="preserve">. Open file </w:t>
      </w:r>
      <w:r w:rsidR="00F463E1" w:rsidRPr="00F463E1">
        <w:t>C:\Program Files (x86)\MiSim</w:t>
      </w:r>
      <w:r w:rsidR="00F463E1">
        <w:t>\</w:t>
      </w:r>
      <w:proofErr w:type="spellStart"/>
      <w:r w:rsidR="00F463E1">
        <w:t>pxyll.cfg</w:t>
      </w:r>
      <w:proofErr w:type="spellEnd"/>
      <w:r w:rsidR="00F463E1">
        <w:t xml:space="preserve"> </w:t>
      </w:r>
      <w:r w:rsidR="00030F67">
        <w:t xml:space="preserve">in a notepad </w:t>
      </w:r>
      <w:r w:rsidR="00F463E1">
        <w:t xml:space="preserve">and modify </w:t>
      </w:r>
      <w:r w:rsidR="001E30F1" w:rsidRPr="001E30F1">
        <w:rPr>
          <w:i/>
        </w:rPr>
        <w:t>path</w:t>
      </w:r>
      <w:r w:rsidR="001E30F1">
        <w:t xml:space="preserve"> variable and paste the path of the folder you created. </w:t>
      </w:r>
      <w:proofErr w:type="gramStart"/>
      <w:r w:rsidR="00041AC5">
        <w:t>This is the only manual activity you need to do at the time of installation.</w:t>
      </w:r>
      <w:proofErr w:type="gramEnd"/>
      <w:r w:rsidR="002A7A51">
        <w:t xml:space="preserve"> </w:t>
      </w:r>
    </w:p>
    <w:p w:rsidR="002A7A51" w:rsidRDefault="002A7A51">
      <w:r>
        <w:t xml:space="preserve">Windows will not facilitate editing files in the Program files folder. </w:t>
      </w:r>
      <w:proofErr w:type="gramStart"/>
      <w:r>
        <w:t>So</w:t>
      </w:r>
      <w:proofErr w:type="gramEnd"/>
      <w:r>
        <w:t xml:space="preserve"> you may need to copy it to desktop and over write the </w:t>
      </w:r>
      <w:proofErr w:type="spellStart"/>
      <w:r>
        <w:t>pyxll.cfg</w:t>
      </w:r>
      <w:proofErr w:type="spellEnd"/>
      <w:r>
        <w:t xml:space="preserve"> file in the MiSim installation folder</w:t>
      </w:r>
    </w:p>
    <w:p w:rsidR="001E30F1" w:rsidRDefault="00030F67">
      <w:r>
        <w:rPr>
          <w:noProof/>
        </w:rPr>
        <w:lastRenderedPageBreak/>
        <w:drawing>
          <wp:inline distT="0" distB="0" distL="0" distR="0" wp14:anchorId="69FDF127" wp14:editId="33B9DECD">
            <wp:extent cx="5943600" cy="242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24" w:rsidRDefault="006734E6">
      <w:r>
        <w:t xml:space="preserve">After </w:t>
      </w:r>
      <w:r w:rsidR="00FF78B2">
        <w:t>these steps are complete</w:t>
      </w:r>
      <w:r>
        <w:t>, open Microsoft Excel and perform the following steps:</w:t>
      </w:r>
    </w:p>
    <w:p w:rsidR="006734E6" w:rsidRDefault="006734E6" w:rsidP="006734E6">
      <w:pPr>
        <w:pStyle w:val="ListParagraph"/>
        <w:numPr>
          <w:ilvl w:val="0"/>
          <w:numId w:val="1"/>
        </w:numPr>
      </w:pPr>
      <w:r>
        <w:t xml:space="preserve">Click on File </w:t>
      </w:r>
      <w:r>
        <w:sym w:font="Wingdings" w:char="F0E0"/>
      </w:r>
      <w:r>
        <w:t xml:space="preserve"> Options. This will open the Excel Options Menu.</w:t>
      </w:r>
    </w:p>
    <w:p w:rsidR="006734E6" w:rsidRDefault="006734E6" w:rsidP="006734E6">
      <w:pPr>
        <w:ind w:left="360"/>
      </w:pPr>
      <w:r>
        <w:rPr>
          <w:noProof/>
        </w:rPr>
        <w:drawing>
          <wp:inline distT="0" distB="0" distL="0" distR="0">
            <wp:extent cx="6321372" cy="46927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155" cy="47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E6" w:rsidRDefault="006734E6" w:rsidP="006734E6">
      <w:pPr>
        <w:pStyle w:val="ListParagraph"/>
        <w:numPr>
          <w:ilvl w:val="0"/>
          <w:numId w:val="1"/>
        </w:numPr>
      </w:pPr>
      <w:r>
        <w:t>Click on Add-Ins.</w:t>
      </w:r>
    </w:p>
    <w:p w:rsidR="006734E6" w:rsidRDefault="006734E6" w:rsidP="006734E6">
      <w:r>
        <w:lastRenderedPageBreak/>
        <w:br w:type="page"/>
      </w:r>
    </w:p>
    <w:p w:rsidR="006734E6" w:rsidRDefault="006734E6" w:rsidP="006734E6">
      <w:pPr>
        <w:pStyle w:val="ListParagraph"/>
        <w:numPr>
          <w:ilvl w:val="0"/>
          <w:numId w:val="1"/>
        </w:numPr>
      </w:pPr>
      <w:r>
        <w:lastRenderedPageBreak/>
        <w:t>Make sure that Excel Add-Ins is selected in the Manage drop-down and then click Go</w:t>
      </w:r>
    </w:p>
    <w:p w:rsidR="006734E6" w:rsidRDefault="006734E6" w:rsidP="006734E6">
      <w:pPr>
        <w:ind w:left="360"/>
      </w:pPr>
      <w:r>
        <w:rPr>
          <w:noProof/>
        </w:rPr>
        <w:drawing>
          <wp:inline distT="0" distB="0" distL="0" distR="0">
            <wp:extent cx="5185141" cy="40112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06" cy="401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3D" w:rsidRDefault="006734E6" w:rsidP="006734E6">
      <w:pPr>
        <w:pStyle w:val="ListParagraph"/>
        <w:numPr>
          <w:ilvl w:val="0"/>
          <w:numId w:val="1"/>
        </w:numPr>
      </w:pPr>
      <w:r>
        <w:t xml:space="preserve">In the </w:t>
      </w:r>
      <w:proofErr w:type="gramStart"/>
      <w:r>
        <w:t>Add-Ins</w:t>
      </w:r>
      <w:proofErr w:type="gramEnd"/>
      <w:r>
        <w:t xml:space="preserve"> pop-up click on Browse and locate pxyll.xll. After installation of MiSim software, the default location should be </w:t>
      </w:r>
      <w:r w:rsidRPr="006734E6">
        <w:t>C:\Program Files (x86)\MiSim</w:t>
      </w:r>
      <w:r>
        <w:t xml:space="preserve">. </w:t>
      </w:r>
      <w:r w:rsidR="0044013D">
        <w:t xml:space="preserve">After selecting the </w:t>
      </w:r>
      <w:proofErr w:type="gramStart"/>
      <w:r w:rsidR="0044013D">
        <w:t>file</w:t>
      </w:r>
      <w:proofErr w:type="gramEnd"/>
      <w:r w:rsidR="0044013D">
        <w:t xml:space="preserve"> a new add-in named </w:t>
      </w:r>
      <w:proofErr w:type="spellStart"/>
      <w:r w:rsidR="0044013D">
        <w:t>PyXLL</w:t>
      </w:r>
      <w:proofErr w:type="spellEnd"/>
      <w:r w:rsidR="0044013D">
        <w:t xml:space="preserve"> will be added as shown below. Click OK and </w:t>
      </w:r>
      <w:r w:rsidR="004B775A" w:rsidRPr="004B775A">
        <w:rPr>
          <w:b/>
        </w:rPr>
        <w:t>Restart</w:t>
      </w:r>
      <w:r w:rsidR="004B775A">
        <w:t xml:space="preserve"> Excel</w:t>
      </w:r>
    </w:p>
    <w:p w:rsidR="006734E6" w:rsidRDefault="0044013D" w:rsidP="00C25C8F">
      <w:pPr>
        <w:ind w:left="360"/>
      </w:pPr>
      <w:r>
        <w:rPr>
          <w:noProof/>
        </w:rPr>
        <w:drawing>
          <wp:inline distT="0" distB="0" distL="0" distR="0">
            <wp:extent cx="3457331" cy="293298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84" cy="295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17F" w:rsidRPr="0016781C" w:rsidRDefault="00CA517F" w:rsidP="00C25C8F">
      <w:pPr>
        <w:ind w:left="360"/>
        <w:rPr>
          <w:b/>
          <w:u w:val="single"/>
        </w:rPr>
      </w:pPr>
      <w:r w:rsidRPr="0016781C">
        <w:rPr>
          <w:b/>
          <w:u w:val="single"/>
        </w:rPr>
        <w:lastRenderedPageBreak/>
        <w:t>Removing MiSim:</w:t>
      </w:r>
    </w:p>
    <w:p w:rsidR="00CA517F" w:rsidRDefault="00FF4995" w:rsidP="00C25C8F">
      <w:pPr>
        <w:ind w:left="360"/>
      </w:pPr>
      <w:r>
        <w:t>In order to remove MiSim, find a “</w:t>
      </w:r>
      <w:r w:rsidRPr="00FF4995">
        <w:t>unins000.exe</w:t>
      </w:r>
      <w:r>
        <w:t xml:space="preserve">” in the MiSim installation folder </w:t>
      </w:r>
      <w:bookmarkStart w:id="0" w:name="_GoBack"/>
      <w:bookmarkEnd w:id="0"/>
      <w:r w:rsidR="009231C2">
        <w:t>(default</w:t>
      </w:r>
      <w:r>
        <w:t xml:space="preserve">: </w:t>
      </w:r>
      <w:r w:rsidRPr="00FF4995">
        <w:t>C:\Program Files (x86)\MiSim</w:t>
      </w:r>
      <w:r>
        <w:t xml:space="preserve">) and double click on the file. This will remove the MiSim completely. </w:t>
      </w:r>
    </w:p>
    <w:p w:rsidR="00FF4995" w:rsidRDefault="00FF4995" w:rsidP="00C25C8F">
      <w:pPr>
        <w:ind w:left="360"/>
      </w:pPr>
      <w:r>
        <w:t xml:space="preserve">Once, the execution is complete, delete the MiSim </w:t>
      </w:r>
      <w:r w:rsidR="00EC56D0">
        <w:t>folder (if</w:t>
      </w:r>
      <w:r>
        <w:t xml:space="preserve"> any traces are still present). </w:t>
      </w:r>
    </w:p>
    <w:p w:rsidR="00CA517F" w:rsidRDefault="00CA517F" w:rsidP="00C25C8F">
      <w:pPr>
        <w:ind w:left="360"/>
      </w:pPr>
    </w:p>
    <w:sectPr w:rsidR="00CA517F" w:rsidSect="00762654">
      <w:headerReference w:type="default" r:id="rId13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955" w:rsidRDefault="00941955" w:rsidP="0044013D">
      <w:pPr>
        <w:spacing w:after="0" w:line="240" w:lineRule="auto"/>
      </w:pPr>
      <w:r>
        <w:separator/>
      </w:r>
    </w:p>
  </w:endnote>
  <w:endnote w:type="continuationSeparator" w:id="0">
    <w:p w:rsidR="00941955" w:rsidRDefault="00941955" w:rsidP="0044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955" w:rsidRDefault="00941955" w:rsidP="0044013D">
      <w:pPr>
        <w:spacing w:after="0" w:line="240" w:lineRule="auto"/>
      </w:pPr>
      <w:r>
        <w:separator/>
      </w:r>
    </w:p>
  </w:footnote>
  <w:footnote w:type="continuationSeparator" w:id="0">
    <w:p w:rsidR="00941955" w:rsidRDefault="00941955" w:rsidP="0044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79685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4735E" w:rsidRDefault="0054735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1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735E" w:rsidRDefault="005473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E2DD9"/>
    <w:multiLevelType w:val="hybridMultilevel"/>
    <w:tmpl w:val="218EC4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7ECD4C84"/>
    <w:multiLevelType w:val="hybridMultilevel"/>
    <w:tmpl w:val="D0A26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E6"/>
    <w:rsid w:val="0001316B"/>
    <w:rsid w:val="00014B80"/>
    <w:rsid w:val="00020916"/>
    <w:rsid w:val="00030F67"/>
    <w:rsid w:val="000379CD"/>
    <w:rsid w:val="000419F0"/>
    <w:rsid w:val="00041AC5"/>
    <w:rsid w:val="00046DCC"/>
    <w:rsid w:val="00047B2E"/>
    <w:rsid w:val="00055B1B"/>
    <w:rsid w:val="00080ABF"/>
    <w:rsid w:val="00091EA2"/>
    <w:rsid w:val="00096A28"/>
    <w:rsid w:val="000B739D"/>
    <w:rsid w:val="000C2E64"/>
    <w:rsid w:val="000C49D4"/>
    <w:rsid w:val="000D78CA"/>
    <w:rsid w:val="000E1F14"/>
    <w:rsid w:val="000E2B70"/>
    <w:rsid w:val="000E6621"/>
    <w:rsid w:val="001010A0"/>
    <w:rsid w:val="00114D02"/>
    <w:rsid w:val="00125752"/>
    <w:rsid w:val="001553C9"/>
    <w:rsid w:val="00156AD1"/>
    <w:rsid w:val="0016781C"/>
    <w:rsid w:val="00171B65"/>
    <w:rsid w:val="00171D78"/>
    <w:rsid w:val="001802B0"/>
    <w:rsid w:val="00180AFC"/>
    <w:rsid w:val="001B4197"/>
    <w:rsid w:val="001B64B2"/>
    <w:rsid w:val="001B76E3"/>
    <w:rsid w:val="001E30F1"/>
    <w:rsid w:val="001E5B07"/>
    <w:rsid w:val="001E7A33"/>
    <w:rsid w:val="001F33DE"/>
    <w:rsid w:val="002153A6"/>
    <w:rsid w:val="00235416"/>
    <w:rsid w:val="00237143"/>
    <w:rsid w:val="00245194"/>
    <w:rsid w:val="00261D2F"/>
    <w:rsid w:val="002662F1"/>
    <w:rsid w:val="00266A72"/>
    <w:rsid w:val="002736D0"/>
    <w:rsid w:val="00275211"/>
    <w:rsid w:val="002762A9"/>
    <w:rsid w:val="00282887"/>
    <w:rsid w:val="00284227"/>
    <w:rsid w:val="002A7A51"/>
    <w:rsid w:val="002B3BDD"/>
    <w:rsid w:val="002C5D09"/>
    <w:rsid w:val="002D41B6"/>
    <w:rsid w:val="00301592"/>
    <w:rsid w:val="00321C2F"/>
    <w:rsid w:val="00335A45"/>
    <w:rsid w:val="00343E3E"/>
    <w:rsid w:val="003507BC"/>
    <w:rsid w:val="00352203"/>
    <w:rsid w:val="00373E33"/>
    <w:rsid w:val="00383749"/>
    <w:rsid w:val="0039761C"/>
    <w:rsid w:val="003B567F"/>
    <w:rsid w:val="003C3724"/>
    <w:rsid w:val="003C4AF6"/>
    <w:rsid w:val="003D4608"/>
    <w:rsid w:val="003D6E11"/>
    <w:rsid w:val="003F5255"/>
    <w:rsid w:val="00402111"/>
    <w:rsid w:val="00403D26"/>
    <w:rsid w:val="00411AD7"/>
    <w:rsid w:val="0042514A"/>
    <w:rsid w:val="00432051"/>
    <w:rsid w:val="0044013D"/>
    <w:rsid w:val="00445774"/>
    <w:rsid w:val="00461B46"/>
    <w:rsid w:val="00493F46"/>
    <w:rsid w:val="0049439F"/>
    <w:rsid w:val="004B775A"/>
    <w:rsid w:val="004C24D2"/>
    <w:rsid w:val="004C2BF1"/>
    <w:rsid w:val="004D189F"/>
    <w:rsid w:val="004D7B97"/>
    <w:rsid w:val="004E3CFA"/>
    <w:rsid w:val="004F1ABF"/>
    <w:rsid w:val="004F4403"/>
    <w:rsid w:val="005164D6"/>
    <w:rsid w:val="0053324A"/>
    <w:rsid w:val="005360B5"/>
    <w:rsid w:val="0054272C"/>
    <w:rsid w:val="0054735E"/>
    <w:rsid w:val="00576773"/>
    <w:rsid w:val="00583C26"/>
    <w:rsid w:val="00590B03"/>
    <w:rsid w:val="005A1B44"/>
    <w:rsid w:val="005C4E5A"/>
    <w:rsid w:val="005D0298"/>
    <w:rsid w:val="005D4FC4"/>
    <w:rsid w:val="005E3A40"/>
    <w:rsid w:val="005F3B0D"/>
    <w:rsid w:val="006057E0"/>
    <w:rsid w:val="006075B2"/>
    <w:rsid w:val="0064016A"/>
    <w:rsid w:val="0065213D"/>
    <w:rsid w:val="006607EF"/>
    <w:rsid w:val="006734E6"/>
    <w:rsid w:val="00680BA9"/>
    <w:rsid w:val="00683238"/>
    <w:rsid w:val="00685C56"/>
    <w:rsid w:val="0069655A"/>
    <w:rsid w:val="00700472"/>
    <w:rsid w:val="00714F7B"/>
    <w:rsid w:val="00720E27"/>
    <w:rsid w:val="00740735"/>
    <w:rsid w:val="00755C17"/>
    <w:rsid w:val="00762149"/>
    <w:rsid w:val="00762654"/>
    <w:rsid w:val="00775268"/>
    <w:rsid w:val="00782CE4"/>
    <w:rsid w:val="00783E84"/>
    <w:rsid w:val="00792167"/>
    <w:rsid w:val="007C7661"/>
    <w:rsid w:val="007D35BA"/>
    <w:rsid w:val="007D6647"/>
    <w:rsid w:val="007E0958"/>
    <w:rsid w:val="007E0E55"/>
    <w:rsid w:val="00803989"/>
    <w:rsid w:val="0081014B"/>
    <w:rsid w:val="0081199E"/>
    <w:rsid w:val="00835471"/>
    <w:rsid w:val="00843595"/>
    <w:rsid w:val="008860F7"/>
    <w:rsid w:val="00892708"/>
    <w:rsid w:val="008A4DFA"/>
    <w:rsid w:val="008B100B"/>
    <w:rsid w:val="008E6883"/>
    <w:rsid w:val="008E6E51"/>
    <w:rsid w:val="008E6F96"/>
    <w:rsid w:val="0090043F"/>
    <w:rsid w:val="00901529"/>
    <w:rsid w:val="0091267A"/>
    <w:rsid w:val="009231C2"/>
    <w:rsid w:val="0092691A"/>
    <w:rsid w:val="009310FA"/>
    <w:rsid w:val="00941955"/>
    <w:rsid w:val="00946AD1"/>
    <w:rsid w:val="00962444"/>
    <w:rsid w:val="00963456"/>
    <w:rsid w:val="00967BBB"/>
    <w:rsid w:val="0097136B"/>
    <w:rsid w:val="009718EB"/>
    <w:rsid w:val="00995066"/>
    <w:rsid w:val="009A171B"/>
    <w:rsid w:val="009A275D"/>
    <w:rsid w:val="009A6AB5"/>
    <w:rsid w:val="009D6948"/>
    <w:rsid w:val="009F1E8E"/>
    <w:rsid w:val="009F4A0C"/>
    <w:rsid w:val="00A058A6"/>
    <w:rsid w:val="00A14288"/>
    <w:rsid w:val="00A22BD5"/>
    <w:rsid w:val="00A42CBF"/>
    <w:rsid w:val="00A539DA"/>
    <w:rsid w:val="00A84CD7"/>
    <w:rsid w:val="00A84DB8"/>
    <w:rsid w:val="00A8774B"/>
    <w:rsid w:val="00A95036"/>
    <w:rsid w:val="00A950FD"/>
    <w:rsid w:val="00AA3388"/>
    <w:rsid w:val="00AA745E"/>
    <w:rsid w:val="00AB272C"/>
    <w:rsid w:val="00B04740"/>
    <w:rsid w:val="00B0490F"/>
    <w:rsid w:val="00B0565C"/>
    <w:rsid w:val="00B309A3"/>
    <w:rsid w:val="00B44BDE"/>
    <w:rsid w:val="00B62117"/>
    <w:rsid w:val="00B70275"/>
    <w:rsid w:val="00BA2837"/>
    <w:rsid w:val="00BB0503"/>
    <w:rsid w:val="00BD3D88"/>
    <w:rsid w:val="00BE180E"/>
    <w:rsid w:val="00BF623C"/>
    <w:rsid w:val="00C034BD"/>
    <w:rsid w:val="00C04A34"/>
    <w:rsid w:val="00C04EAF"/>
    <w:rsid w:val="00C0532A"/>
    <w:rsid w:val="00C06399"/>
    <w:rsid w:val="00C25C8F"/>
    <w:rsid w:val="00C2700E"/>
    <w:rsid w:val="00C70490"/>
    <w:rsid w:val="00C73569"/>
    <w:rsid w:val="00C73E8F"/>
    <w:rsid w:val="00C96CC3"/>
    <w:rsid w:val="00CA304A"/>
    <w:rsid w:val="00CA517F"/>
    <w:rsid w:val="00CB089F"/>
    <w:rsid w:val="00CB666E"/>
    <w:rsid w:val="00CD11E2"/>
    <w:rsid w:val="00CE3E2E"/>
    <w:rsid w:val="00CF2C0E"/>
    <w:rsid w:val="00D01525"/>
    <w:rsid w:val="00D0207A"/>
    <w:rsid w:val="00D078A5"/>
    <w:rsid w:val="00D64006"/>
    <w:rsid w:val="00D8781C"/>
    <w:rsid w:val="00DB7759"/>
    <w:rsid w:val="00DD3A0C"/>
    <w:rsid w:val="00DE1C2C"/>
    <w:rsid w:val="00DE6557"/>
    <w:rsid w:val="00DF2761"/>
    <w:rsid w:val="00DF592C"/>
    <w:rsid w:val="00DF662F"/>
    <w:rsid w:val="00DF7A6B"/>
    <w:rsid w:val="00E04F74"/>
    <w:rsid w:val="00E10B8A"/>
    <w:rsid w:val="00E10EF4"/>
    <w:rsid w:val="00E3404C"/>
    <w:rsid w:val="00E42411"/>
    <w:rsid w:val="00E42C4F"/>
    <w:rsid w:val="00E90C26"/>
    <w:rsid w:val="00EA01FF"/>
    <w:rsid w:val="00EA3FBC"/>
    <w:rsid w:val="00EB5573"/>
    <w:rsid w:val="00EB7B51"/>
    <w:rsid w:val="00EC56D0"/>
    <w:rsid w:val="00ED1492"/>
    <w:rsid w:val="00ED72B5"/>
    <w:rsid w:val="00EF4A21"/>
    <w:rsid w:val="00F13B28"/>
    <w:rsid w:val="00F22F94"/>
    <w:rsid w:val="00F32561"/>
    <w:rsid w:val="00F4476C"/>
    <w:rsid w:val="00F463E1"/>
    <w:rsid w:val="00F731AA"/>
    <w:rsid w:val="00F75330"/>
    <w:rsid w:val="00F75A7B"/>
    <w:rsid w:val="00F80863"/>
    <w:rsid w:val="00F8292C"/>
    <w:rsid w:val="00F85578"/>
    <w:rsid w:val="00F90587"/>
    <w:rsid w:val="00FC5A62"/>
    <w:rsid w:val="00FE2863"/>
    <w:rsid w:val="00FF2E58"/>
    <w:rsid w:val="00FF4995"/>
    <w:rsid w:val="00FF64A5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87568C-3E8F-4FA5-A822-165ABA56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4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13D"/>
  </w:style>
  <w:style w:type="paragraph" w:styleId="Footer">
    <w:name w:val="footer"/>
    <w:basedOn w:val="Normal"/>
    <w:link w:val="FooterChar"/>
    <w:uiPriority w:val="99"/>
    <w:unhideWhenUsed/>
    <w:rsid w:val="00440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5B8DB-08A3-4102-A6F0-9F08954B0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bafna</dc:creator>
  <cp:keywords/>
  <dc:description/>
  <cp:lastModifiedBy>santhosh kumar</cp:lastModifiedBy>
  <cp:revision>24</cp:revision>
  <dcterms:created xsi:type="dcterms:W3CDTF">2014-10-16T13:29:00Z</dcterms:created>
  <dcterms:modified xsi:type="dcterms:W3CDTF">2014-12-23T00:21:00Z</dcterms:modified>
</cp:coreProperties>
</file>