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19AF5D27" w:rsidR="00A57C25" w:rsidRPr="00A57C25" w:rsidRDefault="00A8702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A87021">
              <w:rPr>
                <w:color w:val="000000" w:themeColor="text1"/>
                <w:sz w:val="32"/>
                <w:szCs w:val="32"/>
              </w:rPr>
              <w:t>Programming for AI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12A4D653" w:rsidR="006B6B04" w:rsidRPr="00A57C25" w:rsidRDefault="00A8702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CA1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1EB41F95" w:rsidR="00A57C25" w:rsidRPr="00A57C25" w:rsidRDefault="00A8702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31</w:t>
            </w:r>
            <w:r w:rsidRPr="00A87021">
              <w:rPr>
                <w:color w:val="000000" w:themeColor="text1"/>
                <w:sz w:val="32"/>
                <w:szCs w:val="32"/>
                <w:vertAlign w:val="superscript"/>
              </w:rPr>
              <w:t>st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C508F4">
              <w:rPr>
                <w:color w:val="000000" w:themeColor="text1"/>
                <w:sz w:val="32"/>
                <w:szCs w:val="32"/>
              </w:rPr>
              <w:t>October 2024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45A9B21F" w:rsidR="00A57C25" w:rsidRPr="00A57C25" w:rsidRDefault="00A87021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31</w:t>
            </w:r>
            <w:r w:rsidRPr="00A87021">
              <w:rPr>
                <w:color w:val="000000" w:themeColor="text1"/>
                <w:sz w:val="32"/>
                <w:szCs w:val="32"/>
                <w:vertAlign w:val="superscript"/>
              </w:rPr>
              <w:t>st</w:t>
            </w:r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1406A9">
              <w:rPr>
                <w:color w:val="000000" w:themeColor="text1"/>
                <w:sz w:val="32"/>
                <w:szCs w:val="32"/>
              </w:rPr>
              <w:t>October 2024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53D4C8A3" w:rsidR="00FD250E" w:rsidRPr="00EE60F6" w:rsidRDefault="00EE60F6" w:rsidP="00E60722">
      <w:pPr>
        <w:rPr>
          <w:sz w:val="40"/>
          <w:szCs w:val="40"/>
        </w:rPr>
      </w:pPr>
      <w:r w:rsidRPr="00EE60F6">
        <w:rPr>
          <w:color w:val="000000" w:themeColor="text1"/>
          <w:sz w:val="40"/>
          <w:szCs w:val="40"/>
        </w:rPr>
        <w:lastRenderedPageBreak/>
        <w:t>Rent Predictor: A Machine Learning Approach to Forecast Dublin Home Rent</w:t>
      </w: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2C82D7F4" w14:textId="10D08A56" w:rsidR="002277D9" w:rsidRDefault="00FD25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33492" w:history="1">
            <w:r w:rsidR="002277D9" w:rsidRPr="00554D98">
              <w:rPr>
                <w:rStyle w:val="Hyperlink"/>
                <w:noProof/>
              </w:rPr>
              <w:t>1.</w:t>
            </w:r>
            <w:r w:rsidR="002277D9"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="002277D9" w:rsidRPr="00554D98">
              <w:rPr>
                <w:rStyle w:val="Hyperlink"/>
                <w:noProof/>
              </w:rPr>
              <w:t>Categorize Numerical and Categorical Columns in Data Frame</w:t>
            </w:r>
            <w:r w:rsidR="002277D9">
              <w:rPr>
                <w:noProof/>
                <w:webHidden/>
              </w:rPr>
              <w:tab/>
            </w:r>
            <w:r w:rsidR="002277D9">
              <w:rPr>
                <w:noProof/>
                <w:webHidden/>
              </w:rPr>
              <w:fldChar w:fldCharType="begin"/>
            </w:r>
            <w:r w:rsidR="002277D9">
              <w:rPr>
                <w:noProof/>
                <w:webHidden/>
              </w:rPr>
              <w:instrText xml:space="preserve"> PAGEREF _Toc181233492 \h </w:instrText>
            </w:r>
            <w:r w:rsidR="002277D9">
              <w:rPr>
                <w:noProof/>
                <w:webHidden/>
              </w:rPr>
            </w:r>
            <w:r w:rsidR="002277D9">
              <w:rPr>
                <w:noProof/>
                <w:webHidden/>
              </w:rPr>
              <w:fldChar w:fldCharType="separate"/>
            </w:r>
            <w:r w:rsidR="002277D9">
              <w:rPr>
                <w:noProof/>
                <w:webHidden/>
              </w:rPr>
              <w:t>1</w:t>
            </w:r>
            <w:r w:rsidR="002277D9">
              <w:rPr>
                <w:noProof/>
                <w:webHidden/>
              </w:rPr>
              <w:fldChar w:fldCharType="end"/>
            </w:r>
          </w:hyperlink>
        </w:p>
        <w:p w14:paraId="32A363D7" w14:textId="33460B8A" w:rsidR="002277D9" w:rsidRDefault="002277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493" w:history="1">
            <w:r w:rsidRPr="00554D9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Concatenate 2 Dataset and Calculate Correlation Matrix using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EB6C" w14:textId="6C8EC544" w:rsidR="002277D9" w:rsidRDefault="002277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494" w:history="1">
            <w:r w:rsidRPr="00554D9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Find Mean, Min, Max of 1000 random numbers using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708A" w14:textId="29AFE84E" w:rsidR="002277D9" w:rsidRDefault="002277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495" w:history="1">
            <w:r w:rsidRPr="00554D9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Connect to MySQL DB, Create Table and Maintain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43F7" w14:textId="2EDEB84D" w:rsidR="002277D9" w:rsidRDefault="002277D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496" w:history="1">
            <w:r w:rsidRPr="00554D9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Connect to 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0871" w14:textId="5BA6799E" w:rsidR="002277D9" w:rsidRDefault="002277D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497" w:history="1">
            <w:r w:rsidRPr="00554D9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Database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82E2" w14:textId="502294EB" w:rsidR="002277D9" w:rsidRDefault="002277D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498" w:history="1">
            <w:r w:rsidRPr="00554D9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Insert and Select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FBE7" w14:textId="680264EC" w:rsidR="002277D9" w:rsidRDefault="002277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499" w:history="1">
            <w:r w:rsidRPr="00554D9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Exploratory Data Analysis (EDA) on Iris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CB06" w14:textId="1693646D" w:rsidR="002277D9" w:rsidRDefault="002277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500" w:history="1">
            <w:r w:rsidRPr="00554D9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73A1" w14:textId="28196562" w:rsidR="002277D9" w:rsidRDefault="002277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1233501" w:history="1">
            <w:r w:rsidRPr="00554D9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554D98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_Toc181233501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5641C825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E60722">
      <w:pPr>
        <w:sectPr w:rsidR="00E60722" w:rsidRPr="00E60722" w:rsidSect="00B43296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D648576" w14:textId="2B29F3AC" w:rsidR="003C42CC" w:rsidRPr="003C42CC" w:rsidRDefault="00A87021" w:rsidP="003C42CC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0" w:name="_Toc181233492"/>
      <w:r w:rsidRPr="00A87021">
        <w:rPr>
          <w:color w:val="156082" w:themeColor="accent1"/>
        </w:rPr>
        <w:lastRenderedPageBreak/>
        <w:t>Categorize Numerical and Categorical Columns in Data Frame</w:t>
      </w:r>
      <w:bookmarkEnd w:id="0"/>
    </w:p>
    <w:p w14:paraId="42E74867" w14:textId="11393FC1" w:rsidR="00AC2362" w:rsidRPr="00960C7A" w:rsidRDefault="00F62E88" w:rsidP="00F62E88">
      <w:pPr>
        <w:rPr>
          <w:sz w:val="28"/>
          <w:szCs w:val="28"/>
        </w:rPr>
      </w:pPr>
      <w:r w:rsidRPr="00960C7A">
        <w:rPr>
          <w:sz w:val="28"/>
          <w:szCs w:val="28"/>
        </w:rPr>
        <w:t xml:space="preserve">Rental </w:t>
      </w:r>
      <w:r w:rsidR="00AC2362">
        <w:rPr>
          <w:sz w:val="28"/>
          <w:szCs w:val="28"/>
        </w:rPr>
        <w:br/>
      </w:r>
    </w:p>
    <w:p w14:paraId="1843E387" w14:textId="323407B1" w:rsidR="00C50325" w:rsidRDefault="00A87021" w:rsidP="00584A12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1" w:name="_Toc181233493"/>
      <w:r>
        <w:rPr>
          <w:color w:val="156082" w:themeColor="accent1"/>
        </w:rPr>
        <w:t xml:space="preserve">Concatenate 2 Dataset and Calculate Correlation Matrix using </w:t>
      </w:r>
      <w:proofErr w:type="gramStart"/>
      <w:r>
        <w:rPr>
          <w:color w:val="156082" w:themeColor="accent1"/>
        </w:rPr>
        <w:t>NumPy</w:t>
      </w:r>
      <w:bookmarkEnd w:id="1"/>
      <w:proofErr w:type="gramEnd"/>
    </w:p>
    <w:p w14:paraId="5E25EFEE" w14:textId="77777777" w:rsidR="00A87021" w:rsidRPr="00A87021" w:rsidRDefault="00A87021" w:rsidP="00A87021"/>
    <w:p w14:paraId="1BEED87D" w14:textId="6E6F0C6D" w:rsidR="001556E5" w:rsidRDefault="001556E5" w:rsidP="009E3295">
      <w:pPr>
        <w:rPr>
          <w:sz w:val="28"/>
          <w:szCs w:val="28"/>
        </w:rPr>
      </w:pPr>
      <w:r w:rsidRPr="00A108FB">
        <w:rPr>
          <w:sz w:val="28"/>
          <w:szCs w:val="28"/>
        </w:rPr>
        <w:t xml:space="preserve">The </w:t>
      </w:r>
    </w:p>
    <w:p w14:paraId="71A3B811" w14:textId="77777777" w:rsidR="00A87021" w:rsidRPr="00AC2362" w:rsidRDefault="00A87021" w:rsidP="009E3295">
      <w:pPr>
        <w:rPr>
          <w:strike/>
          <w:sz w:val="28"/>
          <w:szCs w:val="28"/>
        </w:rPr>
      </w:pPr>
    </w:p>
    <w:p w14:paraId="6DF71A92" w14:textId="44BD5DE6" w:rsidR="009E3295" w:rsidRPr="00584A12" w:rsidRDefault="00A87021" w:rsidP="00584A12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2" w:name="_Toc181233494"/>
      <w:r w:rsidRPr="00A87021">
        <w:rPr>
          <w:color w:val="156082" w:themeColor="accent1"/>
        </w:rPr>
        <w:t xml:space="preserve">Find Mean, Min, Max of 1000 random numbers using NumPy </w:t>
      </w:r>
      <w:r>
        <w:rPr>
          <w:color w:val="156082" w:themeColor="accent1"/>
        </w:rPr>
        <w:t>A</w:t>
      </w:r>
      <w:r w:rsidRPr="00A87021">
        <w:rPr>
          <w:color w:val="156082" w:themeColor="accent1"/>
        </w:rPr>
        <w:t>rray</w:t>
      </w:r>
      <w:bookmarkEnd w:id="2"/>
      <w:r w:rsidR="00584A12" w:rsidRPr="00584A12">
        <w:rPr>
          <w:color w:val="156082" w:themeColor="accent1"/>
        </w:rPr>
        <w:t xml:space="preserve"> </w:t>
      </w:r>
    </w:p>
    <w:p w14:paraId="790C05A2" w14:textId="5341D8C3" w:rsidR="00584A12" w:rsidRPr="001F5562" w:rsidRDefault="00584A12" w:rsidP="00A87021">
      <w:pPr>
        <w:rPr>
          <w:sz w:val="28"/>
          <w:szCs w:val="28"/>
        </w:rPr>
      </w:pPr>
      <w:proofErr w:type="gramStart"/>
      <w:r w:rsidRPr="00584A12">
        <w:rPr>
          <w:sz w:val="28"/>
          <w:szCs w:val="28"/>
        </w:rPr>
        <w:t>A new</w:t>
      </w:r>
      <w:proofErr w:type="gramEnd"/>
    </w:p>
    <w:p w14:paraId="4EB1F6EB" w14:textId="06E2671E" w:rsidR="007106BF" w:rsidRPr="007106BF" w:rsidRDefault="00A87021" w:rsidP="004C30F6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3" w:name="_Toc181233495"/>
      <w:r w:rsidRPr="00A87021">
        <w:rPr>
          <w:color w:val="156082" w:themeColor="accent1"/>
        </w:rPr>
        <w:t>Connect to MySQL DB</w:t>
      </w:r>
      <w:r>
        <w:rPr>
          <w:color w:val="156082" w:themeColor="accent1"/>
        </w:rPr>
        <w:t>, C</w:t>
      </w:r>
      <w:r w:rsidRPr="00A87021">
        <w:rPr>
          <w:color w:val="156082" w:themeColor="accent1"/>
        </w:rPr>
        <w:t xml:space="preserve">reate </w:t>
      </w:r>
      <w:r>
        <w:rPr>
          <w:color w:val="156082" w:themeColor="accent1"/>
        </w:rPr>
        <w:t>T</w:t>
      </w:r>
      <w:r w:rsidRPr="00A87021">
        <w:rPr>
          <w:color w:val="156082" w:themeColor="accent1"/>
        </w:rPr>
        <w:t xml:space="preserve">able and </w:t>
      </w:r>
      <w:r>
        <w:rPr>
          <w:color w:val="156082" w:themeColor="accent1"/>
        </w:rPr>
        <w:t>M</w:t>
      </w:r>
      <w:r w:rsidRPr="00A87021">
        <w:rPr>
          <w:color w:val="156082" w:themeColor="accent1"/>
        </w:rPr>
        <w:t xml:space="preserve">aintain </w:t>
      </w:r>
      <w:proofErr w:type="gramStart"/>
      <w:r w:rsidRPr="00A87021">
        <w:rPr>
          <w:color w:val="156082" w:themeColor="accent1"/>
        </w:rPr>
        <w:t>data</w:t>
      </w:r>
      <w:bookmarkEnd w:id="3"/>
      <w:proofErr w:type="gramEnd"/>
    </w:p>
    <w:p w14:paraId="47D982F6" w14:textId="05656870" w:rsidR="007106BF" w:rsidRPr="008F33A2" w:rsidRDefault="00D82943" w:rsidP="007106B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82943">
        <w:rPr>
          <w:sz w:val="28"/>
          <w:szCs w:val="28"/>
        </w:rPr>
        <w:t>As the price of rent in Ireland continues to rise, we list here a few additional tips to help renters</w:t>
      </w:r>
      <w:r>
        <w:rPr>
          <w:sz w:val="28"/>
          <w:szCs w:val="28"/>
        </w:rPr>
        <w:t xml:space="preserve"> during the housing crisis:</w:t>
      </w:r>
      <w:r w:rsidR="008143E9">
        <w:rPr>
          <w:sz w:val="28"/>
          <w:szCs w:val="28"/>
        </w:rPr>
        <w:t xml:space="preserve"> </w:t>
      </w:r>
      <w:r w:rsidR="008143E9" w:rsidRPr="008143E9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(Tait)</w:t>
      </w:r>
    </w:p>
    <w:p w14:paraId="0F8BC1D9" w14:textId="57F47E2C" w:rsidR="00D82943" w:rsidRPr="008A2863" w:rsidRDefault="000134F1" w:rsidP="008143E9">
      <w:pPr>
        <w:pStyle w:val="Heading2"/>
        <w:numPr>
          <w:ilvl w:val="1"/>
          <w:numId w:val="21"/>
        </w:numPr>
        <w:rPr>
          <w:color w:val="156082" w:themeColor="accent1"/>
        </w:rPr>
      </w:pPr>
      <w:bookmarkStart w:id="4" w:name="_Toc181233496"/>
      <w:r>
        <w:rPr>
          <w:color w:val="156082" w:themeColor="accent1"/>
        </w:rPr>
        <w:t>Connect to MySQL Server</w:t>
      </w:r>
      <w:bookmarkEnd w:id="4"/>
    </w:p>
    <w:p w14:paraId="4868C310" w14:textId="6D1FA048" w:rsidR="00D82943" w:rsidRDefault="00A73C69" w:rsidP="00D82943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610203D" w14:textId="72482F6A" w:rsidR="00D82943" w:rsidRPr="008143E9" w:rsidRDefault="000134F1" w:rsidP="008143E9">
      <w:pPr>
        <w:pStyle w:val="Heading2"/>
        <w:numPr>
          <w:ilvl w:val="1"/>
          <w:numId w:val="21"/>
        </w:numPr>
        <w:rPr>
          <w:color w:val="156082" w:themeColor="accent1"/>
        </w:rPr>
      </w:pPr>
      <w:bookmarkStart w:id="5" w:name="_Toc181233497"/>
      <w:r>
        <w:rPr>
          <w:color w:val="156082" w:themeColor="accent1"/>
        </w:rPr>
        <w:t>Database and Tables</w:t>
      </w:r>
      <w:bookmarkEnd w:id="5"/>
    </w:p>
    <w:p w14:paraId="3D37C84B" w14:textId="02AB97E1" w:rsidR="008143E9" w:rsidRPr="00D82943" w:rsidRDefault="00D82943" w:rsidP="00D82943">
      <w:pPr>
        <w:rPr>
          <w:sz w:val="28"/>
          <w:szCs w:val="28"/>
        </w:rPr>
      </w:pPr>
      <w:r w:rsidRPr="00D82943">
        <w:rPr>
          <w:sz w:val="28"/>
          <w:szCs w:val="28"/>
        </w:rPr>
        <w:t>.</w:t>
      </w:r>
    </w:p>
    <w:p w14:paraId="35FD9327" w14:textId="63F9D5F1" w:rsidR="00D82943" w:rsidRPr="008143E9" w:rsidRDefault="000134F1" w:rsidP="008143E9">
      <w:pPr>
        <w:pStyle w:val="Heading2"/>
        <w:numPr>
          <w:ilvl w:val="1"/>
          <w:numId w:val="21"/>
        </w:numPr>
        <w:rPr>
          <w:color w:val="156082" w:themeColor="accent1"/>
        </w:rPr>
      </w:pPr>
      <w:bookmarkStart w:id="6" w:name="_Toc181233498"/>
      <w:r>
        <w:rPr>
          <w:color w:val="156082" w:themeColor="accent1"/>
        </w:rPr>
        <w:t>Insert and Select Records</w:t>
      </w:r>
      <w:bookmarkEnd w:id="6"/>
    </w:p>
    <w:p w14:paraId="5C02FE8E" w14:textId="1275843D" w:rsidR="00D82943" w:rsidRPr="00D82943" w:rsidRDefault="00D82943" w:rsidP="00D82943">
      <w:pPr>
        <w:rPr>
          <w:sz w:val="28"/>
          <w:szCs w:val="28"/>
        </w:rPr>
      </w:pPr>
      <w:r w:rsidRPr="00D82943">
        <w:rPr>
          <w:sz w:val="28"/>
          <w:szCs w:val="28"/>
        </w:rPr>
        <w:t>.</w:t>
      </w:r>
    </w:p>
    <w:p w14:paraId="6937B8AC" w14:textId="306257A7" w:rsidR="008143E9" w:rsidRPr="008143E9" w:rsidRDefault="008143E9" w:rsidP="008143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CE26271" w14:textId="02BF2549" w:rsidR="00F62E88" w:rsidRDefault="00A87021" w:rsidP="004C30F6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7" w:name="_Toc181233499"/>
      <w:r>
        <w:rPr>
          <w:color w:val="156082" w:themeColor="accent1"/>
        </w:rPr>
        <w:t>Exploratory Data Analysis (EDA) on Iris Dataset</w:t>
      </w:r>
      <w:bookmarkEnd w:id="7"/>
    </w:p>
    <w:p w14:paraId="1F8F5F73" w14:textId="1C1EDD36" w:rsidR="00F21159" w:rsidRPr="00F21159" w:rsidRDefault="00F21159" w:rsidP="009203C1">
      <w:pPr>
        <w:rPr>
          <w:sz w:val="28"/>
          <w:szCs w:val="28"/>
        </w:rPr>
      </w:pPr>
      <w:r w:rsidRPr="00F21159">
        <w:rPr>
          <w:sz w:val="28"/>
          <w:szCs w:val="28"/>
        </w:rPr>
        <w:t>The</w:t>
      </w:r>
    </w:p>
    <w:p w14:paraId="0E894B80" w14:textId="77777777" w:rsidR="00E60722" w:rsidRPr="00960C7A" w:rsidRDefault="00E60722">
      <w:pPr>
        <w:rPr>
          <w:sz w:val="28"/>
          <w:szCs w:val="28"/>
        </w:rPr>
      </w:pPr>
    </w:p>
    <w:p w14:paraId="6FE15FC0" w14:textId="77777777" w:rsidR="00E60722" w:rsidRPr="00960C7A" w:rsidRDefault="00E60722">
      <w:pPr>
        <w:rPr>
          <w:sz w:val="28"/>
          <w:szCs w:val="28"/>
        </w:rPr>
      </w:pPr>
    </w:p>
    <w:p w14:paraId="1ECF4972" w14:textId="77777777" w:rsidR="007B2792" w:rsidRDefault="007B2792" w:rsidP="00E61EDD">
      <w:pPr>
        <w:pStyle w:val="Heading1"/>
        <w:rPr>
          <w:color w:val="156082" w:themeColor="accent1"/>
        </w:rPr>
      </w:pPr>
    </w:p>
    <w:p w14:paraId="7DA12717" w14:textId="386892AA" w:rsidR="00E60722" w:rsidRPr="009E3295" w:rsidRDefault="00E60722" w:rsidP="008109C0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8" w:name="_Toc181233500"/>
      <w:r w:rsidRPr="009E3295">
        <w:rPr>
          <w:color w:val="156082" w:themeColor="accent1"/>
        </w:rPr>
        <w:t>References</w:t>
      </w:r>
      <w:bookmarkEnd w:id="8"/>
    </w:p>
    <w:p w14:paraId="15ADFC0B" w14:textId="77777777" w:rsidR="00E60722" w:rsidRDefault="00E60722"/>
    <w:p w14:paraId="6A6FB8C5" w14:textId="77777777" w:rsidR="00960C7A" w:rsidRPr="00960C7A" w:rsidRDefault="00960C7A" w:rsidP="00960C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960C7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(IPOA and IPAV)</w:t>
      </w:r>
    </w:p>
    <w:p w14:paraId="6261FF1A" w14:textId="77777777" w:rsidR="00A47A4F" w:rsidRDefault="00A47A4F" w:rsidP="00A47A4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IPOA, and IPAV. </w:t>
      </w:r>
      <w:r>
        <w:rPr>
          <w:i/>
          <w:iCs/>
        </w:rPr>
        <w:t>THE IRISH PRIVATE RENTAL MARKET</w:t>
      </w:r>
      <w:r>
        <w:t>. IPAV.ie, June 2022.</w:t>
      </w:r>
    </w:p>
    <w:p w14:paraId="11D622BE" w14:textId="1D3A4CFD" w:rsidR="009C548B" w:rsidRDefault="009C548B" w:rsidP="005968F1">
      <w:pPr>
        <w:rPr>
          <w:rStyle w:val="Hyperlink"/>
          <w:sz w:val="24"/>
          <w:szCs w:val="24"/>
        </w:rPr>
      </w:pPr>
      <w:r w:rsidRPr="00960C7A">
        <w:rPr>
          <w:sz w:val="28"/>
          <w:szCs w:val="28"/>
        </w:rPr>
        <w:t>Available at:</w:t>
      </w:r>
      <w:r w:rsidRPr="005968F1">
        <w:rPr>
          <w:sz w:val="24"/>
          <w:szCs w:val="24"/>
        </w:rPr>
        <w:t xml:space="preserve"> </w:t>
      </w:r>
      <w:hyperlink r:id="rId10" w:history="1">
        <w:r w:rsidRPr="00960C7A">
          <w:rPr>
            <w:rStyle w:val="Hyperlink"/>
            <w:sz w:val="28"/>
            <w:szCs w:val="28"/>
          </w:rPr>
          <w:t>https://www.ipav.ie/sites/default/files/ipav_ipoa_jim_power_updated_report_june_2022.pdf</w:t>
        </w:r>
      </w:hyperlink>
    </w:p>
    <w:p w14:paraId="08D394A8" w14:textId="77777777" w:rsidR="00960C7A" w:rsidRDefault="00960C7A" w:rsidP="005968F1">
      <w:pPr>
        <w:rPr>
          <w:rStyle w:val="Hyperlink"/>
          <w:sz w:val="24"/>
          <w:szCs w:val="24"/>
        </w:rPr>
      </w:pPr>
    </w:p>
    <w:p w14:paraId="7AF69B76" w14:textId="6C0F4E7C" w:rsidR="009C6CB8" w:rsidRDefault="009C6CB8" w:rsidP="009C6CB8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9" w:name="_Toc181233501"/>
      <w:r w:rsidRPr="009C6CB8">
        <w:rPr>
          <w:color w:val="156082" w:themeColor="accent1"/>
        </w:rPr>
        <w:t>GitHub Link</w:t>
      </w:r>
      <w:bookmarkEnd w:id="9"/>
    </w:p>
    <w:p w14:paraId="78666563" w14:textId="77777777" w:rsidR="009C6CB8" w:rsidRDefault="009C6CB8" w:rsidP="009C6CB8"/>
    <w:p w14:paraId="109CDD5F" w14:textId="21E39FC7" w:rsidR="009C6CB8" w:rsidRPr="009C6CB8" w:rsidRDefault="00000000" w:rsidP="009C6CB8">
      <w:pPr>
        <w:rPr>
          <w:sz w:val="28"/>
          <w:szCs w:val="28"/>
        </w:rPr>
      </w:pPr>
      <w:hyperlink r:id="rId11" w:history="1">
        <w:r w:rsidR="00A87021" w:rsidRPr="005318FB">
          <w:rPr>
            <w:rStyle w:val="Hyperlink"/>
            <w:sz w:val="28"/>
            <w:szCs w:val="28"/>
          </w:rPr>
          <w:t>https://github.com/santhosh-sba24100/CA1-Python_Programming</w:t>
        </w:r>
      </w:hyperlink>
    </w:p>
    <w:sectPr w:rsidR="009C6CB8" w:rsidRPr="009C6CB8" w:rsidSect="00B43296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3806" w14:textId="77777777" w:rsidR="005327ED" w:rsidRDefault="005327ED" w:rsidP="00E60722">
      <w:pPr>
        <w:spacing w:after="0" w:line="240" w:lineRule="auto"/>
      </w:pPr>
      <w:r>
        <w:separator/>
      </w:r>
    </w:p>
  </w:endnote>
  <w:endnote w:type="continuationSeparator" w:id="0">
    <w:p w14:paraId="125EBC8F" w14:textId="77777777" w:rsidR="005327ED" w:rsidRDefault="005327ED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9D513" w14:textId="77777777" w:rsidR="005327ED" w:rsidRDefault="005327ED" w:rsidP="00E60722">
      <w:pPr>
        <w:spacing w:after="0" w:line="240" w:lineRule="auto"/>
      </w:pPr>
      <w:r>
        <w:separator/>
      </w:r>
    </w:p>
  </w:footnote>
  <w:footnote w:type="continuationSeparator" w:id="0">
    <w:p w14:paraId="6A23E725" w14:textId="77777777" w:rsidR="005327ED" w:rsidRDefault="005327ED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CDC"/>
    <w:multiLevelType w:val="hybridMultilevel"/>
    <w:tmpl w:val="173825C0"/>
    <w:lvl w:ilvl="0" w:tplc="6518B888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00CF"/>
    <w:multiLevelType w:val="hybridMultilevel"/>
    <w:tmpl w:val="5F522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36E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" w15:restartNumberingAfterBreak="0">
    <w:nsid w:val="0A4B1AF0"/>
    <w:multiLevelType w:val="multilevel"/>
    <w:tmpl w:val="49D29170"/>
    <w:lvl w:ilvl="0">
      <w:start w:val="7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9B5657"/>
    <w:multiLevelType w:val="multilevel"/>
    <w:tmpl w:val="055CEB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5" w15:restartNumberingAfterBreak="0">
    <w:nsid w:val="2EDE3BD5"/>
    <w:multiLevelType w:val="hybridMultilevel"/>
    <w:tmpl w:val="D1180406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664" w:hanging="360"/>
      </w:pPr>
    </w:lvl>
    <w:lvl w:ilvl="2" w:tplc="1809001B" w:tentative="1">
      <w:start w:val="1"/>
      <w:numFmt w:val="lowerRoman"/>
      <w:lvlText w:val="%3."/>
      <w:lvlJc w:val="right"/>
      <w:pPr>
        <w:ind w:left="3384" w:hanging="180"/>
      </w:pPr>
    </w:lvl>
    <w:lvl w:ilvl="3" w:tplc="1809000F" w:tentative="1">
      <w:start w:val="1"/>
      <w:numFmt w:val="decimal"/>
      <w:lvlText w:val="%4."/>
      <w:lvlJc w:val="left"/>
      <w:pPr>
        <w:ind w:left="4104" w:hanging="360"/>
      </w:pPr>
    </w:lvl>
    <w:lvl w:ilvl="4" w:tplc="18090019" w:tentative="1">
      <w:start w:val="1"/>
      <w:numFmt w:val="lowerLetter"/>
      <w:lvlText w:val="%5."/>
      <w:lvlJc w:val="left"/>
      <w:pPr>
        <w:ind w:left="4824" w:hanging="360"/>
      </w:pPr>
    </w:lvl>
    <w:lvl w:ilvl="5" w:tplc="1809001B" w:tentative="1">
      <w:start w:val="1"/>
      <w:numFmt w:val="lowerRoman"/>
      <w:lvlText w:val="%6."/>
      <w:lvlJc w:val="right"/>
      <w:pPr>
        <w:ind w:left="5544" w:hanging="180"/>
      </w:pPr>
    </w:lvl>
    <w:lvl w:ilvl="6" w:tplc="1809000F" w:tentative="1">
      <w:start w:val="1"/>
      <w:numFmt w:val="decimal"/>
      <w:lvlText w:val="%7."/>
      <w:lvlJc w:val="left"/>
      <w:pPr>
        <w:ind w:left="6264" w:hanging="360"/>
      </w:pPr>
    </w:lvl>
    <w:lvl w:ilvl="7" w:tplc="18090019" w:tentative="1">
      <w:start w:val="1"/>
      <w:numFmt w:val="lowerLetter"/>
      <w:lvlText w:val="%8."/>
      <w:lvlJc w:val="left"/>
      <w:pPr>
        <w:ind w:left="6984" w:hanging="360"/>
      </w:pPr>
    </w:lvl>
    <w:lvl w:ilvl="8" w:tplc="1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37E17D4D"/>
    <w:multiLevelType w:val="hybridMultilevel"/>
    <w:tmpl w:val="1E1460FA"/>
    <w:lvl w:ilvl="0" w:tplc="2DAC86DE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0554E8D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67D0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6D5B70"/>
    <w:multiLevelType w:val="hybridMultilevel"/>
    <w:tmpl w:val="003C5CA0"/>
    <w:lvl w:ilvl="0" w:tplc="CDE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0D21"/>
    <w:multiLevelType w:val="hybridMultilevel"/>
    <w:tmpl w:val="A98E5620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41F46F82"/>
    <w:multiLevelType w:val="hybridMultilevel"/>
    <w:tmpl w:val="10B8B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F4FE2"/>
    <w:multiLevelType w:val="multilevel"/>
    <w:tmpl w:val="C35074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2" w15:restartNumberingAfterBreak="0">
    <w:nsid w:val="45B4544C"/>
    <w:multiLevelType w:val="hybridMultilevel"/>
    <w:tmpl w:val="CD02841C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B410B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4" w15:restartNumberingAfterBreak="0">
    <w:nsid w:val="47D5014A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5" w15:restartNumberingAfterBreak="0">
    <w:nsid w:val="4BC80046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6" w15:restartNumberingAfterBreak="0">
    <w:nsid w:val="4FFB0C4A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7" w15:restartNumberingAfterBreak="0">
    <w:nsid w:val="535B094B"/>
    <w:multiLevelType w:val="hybridMultilevel"/>
    <w:tmpl w:val="E69C7506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EBD86A4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96E17"/>
    <w:multiLevelType w:val="hybridMultilevel"/>
    <w:tmpl w:val="62FE1748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669B2"/>
    <w:multiLevelType w:val="hybridMultilevel"/>
    <w:tmpl w:val="2A102C8A"/>
    <w:lvl w:ilvl="0" w:tplc="FEBAE608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10A9F"/>
    <w:multiLevelType w:val="hybridMultilevel"/>
    <w:tmpl w:val="CB6A48A0"/>
    <w:lvl w:ilvl="0" w:tplc="B470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C2334"/>
    <w:multiLevelType w:val="multilevel"/>
    <w:tmpl w:val="352E87B2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4D261D3"/>
    <w:multiLevelType w:val="hybridMultilevel"/>
    <w:tmpl w:val="173825C0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91153"/>
    <w:multiLevelType w:val="hybridMultilevel"/>
    <w:tmpl w:val="16A6222E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80A8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414863">
    <w:abstractNumId w:val="2"/>
  </w:num>
  <w:num w:numId="2" w16cid:durableId="202132074">
    <w:abstractNumId w:val="17"/>
  </w:num>
  <w:num w:numId="3" w16cid:durableId="695958900">
    <w:abstractNumId w:val="10"/>
  </w:num>
  <w:num w:numId="4" w16cid:durableId="1849825411">
    <w:abstractNumId w:val="1"/>
  </w:num>
  <w:num w:numId="5" w16cid:durableId="877552664">
    <w:abstractNumId w:val="12"/>
  </w:num>
  <w:num w:numId="6" w16cid:durableId="1407729347">
    <w:abstractNumId w:val="0"/>
  </w:num>
  <w:num w:numId="7" w16cid:durableId="1036924379">
    <w:abstractNumId w:val="23"/>
  </w:num>
  <w:num w:numId="8" w16cid:durableId="613563192">
    <w:abstractNumId w:val="22"/>
  </w:num>
  <w:num w:numId="9" w16cid:durableId="503085156">
    <w:abstractNumId w:val="21"/>
  </w:num>
  <w:num w:numId="10" w16cid:durableId="942147031">
    <w:abstractNumId w:val="5"/>
  </w:num>
  <w:num w:numId="11" w16cid:durableId="1820030831">
    <w:abstractNumId w:val="9"/>
  </w:num>
  <w:num w:numId="12" w16cid:durableId="192814875">
    <w:abstractNumId w:val="3"/>
  </w:num>
  <w:num w:numId="13" w16cid:durableId="764807847">
    <w:abstractNumId w:val="19"/>
  </w:num>
  <w:num w:numId="14" w16cid:durableId="1250655159">
    <w:abstractNumId w:val="24"/>
  </w:num>
  <w:num w:numId="15" w16cid:durableId="43410216">
    <w:abstractNumId w:val="7"/>
  </w:num>
  <w:num w:numId="16" w16cid:durableId="1245187083">
    <w:abstractNumId w:val="6"/>
  </w:num>
  <w:num w:numId="17" w16cid:durableId="846292146">
    <w:abstractNumId w:val="11"/>
  </w:num>
  <w:num w:numId="18" w16cid:durableId="1129324961">
    <w:abstractNumId w:val="16"/>
  </w:num>
  <w:num w:numId="19" w16cid:durableId="141705191">
    <w:abstractNumId w:val="15"/>
  </w:num>
  <w:num w:numId="20" w16cid:durableId="1366252151">
    <w:abstractNumId w:val="13"/>
  </w:num>
  <w:num w:numId="21" w16cid:durableId="393046800">
    <w:abstractNumId w:val="4"/>
  </w:num>
  <w:num w:numId="22" w16cid:durableId="621687420">
    <w:abstractNumId w:val="14"/>
  </w:num>
  <w:num w:numId="23" w16cid:durableId="2026130832">
    <w:abstractNumId w:val="20"/>
  </w:num>
  <w:num w:numId="24" w16cid:durableId="282926356">
    <w:abstractNumId w:val="8"/>
  </w:num>
  <w:num w:numId="25" w16cid:durableId="19549447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134F1"/>
    <w:rsid w:val="00021199"/>
    <w:rsid w:val="00031197"/>
    <w:rsid w:val="000355A1"/>
    <w:rsid w:val="00044E43"/>
    <w:rsid w:val="000775F0"/>
    <w:rsid w:val="000814EE"/>
    <w:rsid w:val="00086ABB"/>
    <w:rsid w:val="001406A9"/>
    <w:rsid w:val="00154DF7"/>
    <w:rsid w:val="001556E5"/>
    <w:rsid w:val="001B6D69"/>
    <w:rsid w:val="001F5562"/>
    <w:rsid w:val="00211356"/>
    <w:rsid w:val="002277D9"/>
    <w:rsid w:val="00252A99"/>
    <w:rsid w:val="002C5139"/>
    <w:rsid w:val="002C589F"/>
    <w:rsid w:val="002D6CFA"/>
    <w:rsid w:val="00357780"/>
    <w:rsid w:val="00364729"/>
    <w:rsid w:val="003774A8"/>
    <w:rsid w:val="003C42CC"/>
    <w:rsid w:val="003E2559"/>
    <w:rsid w:val="003F64DD"/>
    <w:rsid w:val="003F65A4"/>
    <w:rsid w:val="004601A4"/>
    <w:rsid w:val="004760A9"/>
    <w:rsid w:val="004902C7"/>
    <w:rsid w:val="004C30F6"/>
    <w:rsid w:val="00505830"/>
    <w:rsid w:val="00510118"/>
    <w:rsid w:val="005327ED"/>
    <w:rsid w:val="005454AE"/>
    <w:rsid w:val="00556045"/>
    <w:rsid w:val="00584A12"/>
    <w:rsid w:val="00590C88"/>
    <w:rsid w:val="005968F1"/>
    <w:rsid w:val="005C3064"/>
    <w:rsid w:val="00614AA8"/>
    <w:rsid w:val="00664C10"/>
    <w:rsid w:val="006854B1"/>
    <w:rsid w:val="006942C8"/>
    <w:rsid w:val="006B6B04"/>
    <w:rsid w:val="006B6D40"/>
    <w:rsid w:val="006C7763"/>
    <w:rsid w:val="006E496D"/>
    <w:rsid w:val="007106BF"/>
    <w:rsid w:val="00751488"/>
    <w:rsid w:val="00760A36"/>
    <w:rsid w:val="0077666B"/>
    <w:rsid w:val="007B2792"/>
    <w:rsid w:val="00805361"/>
    <w:rsid w:val="008109C0"/>
    <w:rsid w:val="008143E9"/>
    <w:rsid w:val="0083103A"/>
    <w:rsid w:val="00853D8A"/>
    <w:rsid w:val="00857950"/>
    <w:rsid w:val="00887795"/>
    <w:rsid w:val="008A2863"/>
    <w:rsid w:val="008A502F"/>
    <w:rsid w:val="008B0509"/>
    <w:rsid w:val="008F33A2"/>
    <w:rsid w:val="009203C1"/>
    <w:rsid w:val="00946D86"/>
    <w:rsid w:val="00960C7A"/>
    <w:rsid w:val="009652ED"/>
    <w:rsid w:val="00973B34"/>
    <w:rsid w:val="009B1ABA"/>
    <w:rsid w:val="009B4505"/>
    <w:rsid w:val="009C548B"/>
    <w:rsid w:val="009C6CB8"/>
    <w:rsid w:val="009E1943"/>
    <w:rsid w:val="009E3295"/>
    <w:rsid w:val="009E5434"/>
    <w:rsid w:val="00A108FB"/>
    <w:rsid w:val="00A1298B"/>
    <w:rsid w:val="00A34669"/>
    <w:rsid w:val="00A44C84"/>
    <w:rsid w:val="00A47A4F"/>
    <w:rsid w:val="00A57C25"/>
    <w:rsid w:val="00A64246"/>
    <w:rsid w:val="00A71A53"/>
    <w:rsid w:val="00A73C69"/>
    <w:rsid w:val="00A8485C"/>
    <w:rsid w:val="00A87021"/>
    <w:rsid w:val="00AC2362"/>
    <w:rsid w:val="00AD01C8"/>
    <w:rsid w:val="00AD7214"/>
    <w:rsid w:val="00AD750E"/>
    <w:rsid w:val="00B003F7"/>
    <w:rsid w:val="00B30C87"/>
    <w:rsid w:val="00B359EB"/>
    <w:rsid w:val="00B43296"/>
    <w:rsid w:val="00BE1AF8"/>
    <w:rsid w:val="00C1021A"/>
    <w:rsid w:val="00C50325"/>
    <w:rsid w:val="00C508F4"/>
    <w:rsid w:val="00C73314"/>
    <w:rsid w:val="00C81861"/>
    <w:rsid w:val="00C92640"/>
    <w:rsid w:val="00CD50F4"/>
    <w:rsid w:val="00CF5AC2"/>
    <w:rsid w:val="00CF6674"/>
    <w:rsid w:val="00D17995"/>
    <w:rsid w:val="00D55B76"/>
    <w:rsid w:val="00D81C59"/>
    <w:rsid w:val="00D82943"/>
    <w:rsid w:val="00DB1E87"/>
    <w:rsid w:val="00DD19AC"/>
    <w:rsid w:val="00E50355"/>
    <w:rsid w:val="00E6060A"/>
    <w:rsid w:val="00E60722"/>
    <w:rsid w:val="00E61EDD"/>
    <w:rsid w:val="00E751E5"/>
    <w:rsid w:val="00EC0D0A"/>
    <w:rsid w:val="00EC4058"/>
    <w:rsid w:val="00EE60F6"/>
    <w:rsid w:val="00F10B02"/>
    <w:rsid w:val="00F21159"/>
    <w:rsid w:val="00F34F93"/>
    <w:rsid w:val="00F62E88"/>
    <w:rsid w:val="00F71028"/>
    <w:rsid w:val="00F74B2B"/>
    <w:rsid w:val="00FB6E42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thosh-sba24100/CA1-Python_Programm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pav.ie/sites/default/files/ipav_ipoa_jim_power_updated_report_june_2022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7754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Shanmugasundaram, Santhosh</cp:lastModifiedBy>
  <cp:revision>77</cp:revision>
  <dcterms:created xsi:type="dcterms:W3CDTF">2024-02-09T15:31:00Z</dcterms:created>
  <dcterms:modified xsi:type="dcterms:W3CDTF">2024-10-31T02:17:00Z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