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t432a6jb2sih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SkillSync – Peer Learning &amp; Mentor Matching Platform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Domain: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Professional mentorship platform.</w:t>
      </w:r>
    </w:p>
    <w:p w:rsidR="00000000" w:rsidDel="00000000" w:rsidP="00000000" w:rsidRDefault="00000000" w:rsidRPr="00000000" w14:paraId="00000003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s7xag9tdwtwp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System Overview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SkillSync is 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multi-user platform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that connects learners with mentors and enables peer learning. Users can search for mentors, book mentoring sessions, join learning groups, and review mentors after sessions.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platform must support: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multi-role users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real-time mentor discovery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booking and scheduling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peer learning groups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notifications and reminders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scalable microservices architecture</w:t>
        <w:br w:type="textWrapping"/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backend system will be built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Spring Boot microservices architecture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event-driven communication via RabbitMQ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69xqzpr0z8r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sj1k9wmla27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ql3cz3mm0e9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6to7kdr4awmq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2. Business Goals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platform aims to: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help learners find mentors easily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allow experts to monetize their skills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enable peer learning communities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provide reliable scheduling and communication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maintain secure authentication and authorization</w:t>
        <w:br w:type="textWrapping"/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akni9t9zppfc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 Key Actors</w:t>
      </w:r>
    </w:p>
    <w:p w:rsidR="00000000" w:rsidDel="00000000" w:rsidP="00000000" w:rsidRDefault="00000000" w:rsidRPr="00000000" w14:paraId="0000001A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s1sn4pttdwc8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1. Learner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user who wants to learn new skills.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Capabilities: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search mentors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request mentoring sessions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join study groups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rate mentors</w:t>
        <w:br w:type="textWrapping"/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9tgrxuxdl19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4hwtpkim255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gfbavptqhkdy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2. Mentor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 expert who teaches skills.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Capabilities: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mentor profile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list skills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set availability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accept/reject sessions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receive ratings</w:t>
        <w:br w:type="textWrapping"/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o2tklpm75xv1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 Admin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Platform administrator.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Capabilities: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 users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approve mentors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moderate groups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monitor platform activity</w:t>
        <w:br w:type="textWrapping"/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1k23ggqcntcl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 Functional Requirements</w:t>
      </w:r>
    </w:p>
    <w:p w:rsidR="00000000" w:rsidDel="00000000" w:rsidP="00000000" w:rsidRDefault="00000000" w:rsidRPr="00000000" w14:paraId="00000036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x2dphggb6gsj" w:id="13"/>
      <w:bookmarkEnd w:id="1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4.1 Authentication &amp; Authorization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 must be able to register and login securely.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login with credentials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JWT token generation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secure API access</w:t>
        <w:br w:type="textWrapping"/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Supported roles: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ROLE_LEARNER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ROLE_MENTOR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ROLE_ADMIN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gawt66dczr9g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4.2 User Profile Management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 maintain profiles containing personal and professional details.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profile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update profile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add skills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profile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upload profile image</w:t>
        <w:br w:type="textWrapping"/>
      </w:r>
    </w:p>
    <w:p w:rsidR="00000000" w:rsidDel="00000000" w:rsidP="00000000" w:rsidRDefault="00000000" w:rsidRPr="00000000" w14:paraId="0000004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um12xuysejkc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4.3 Mentor Onboarding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Mentors must apply before becoming active.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Workflow: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 User registers</w:t>
        <w:br w:type="textWrapping"/>
        <w:t xml:space="preserve"> 2 User applies to become mentor</w:t>
        <w:br w:type="textWrapping"/>
        <w:t xml:space="preserve"> 3 Admin reviews mentor request</w:t>
        <w:br w:type="textWrapping"/>
        <w:t xml:space="preserve"> 4 Mentor profile activated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application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profile creation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skill tagging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experience details</w:t>
        <w:br w:type="textWrapping"/>
      </w:r>
    </w:p>
    <w:p w:rsidR="00000000" w:rsidDel="00000000" w:rsidP="00000000" w:rsidRDefault="00000000" w:rsidRPr="00000000" w14:paraId="0000005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6fm8m7uv4ufx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4.4 Skill Catalog</w:t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Platform maintains a centralized skill list.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Java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Spring Boot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 Structures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Machine Learning</w:t>
        <w:br w:type="textWrapping"/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skills (admin)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skills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tag skills to mentors</w:t>
        <w:br w:type="textWrapping"/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385o1gr24gq0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4.5 Mentor Discovery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Learners should easily discover mentors.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Filters include: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skill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search mentors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mentor profile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view mentor ratings</w:t>
        <w:br w:type="textWrapping"/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3qdesaphz8u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4.6 Session Booking</w:t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Learners can schedule mentoring sessions.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Workflow: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 learner selects mentor</w:t>
        <w:br w:type="textWrapping"/>
        <w:t xml:space="preserve"> 2 learner requests session</w:t>
        <w:br w:type="textWrapping"/>
        <w:t xml:space="preserve"> 3 mentor accepts or rejects</w:t>
        <w:br w:type="textWrapping"/>
        <w:t xml:space="preserve"> 4 session scheduled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states: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REQUESTED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ACCEPTED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REJECTED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COMPLETED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CANCELLED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fk6a81lttx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rcf2q6d3lpo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wp3etdmlla7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k4xzttyiza2g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4.7 Peer Learning Groups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 can create study groups.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learning group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join group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leave group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group discussions</w:t>
        <w:br w:type="textWrapping"/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Spring Boot Beginners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DSA Interview Preparation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Machine Learning Study Circle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phsn02td9xlo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4.8 Reviews and Ratings</w:t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After sessions learners can review mentors.</w:t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submit rating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submit review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calculate average mentor rating</w:t>
        <w:br w:type="textWrapping"/>
      </w:r>
    </w:p>
    <w:p w:rsidR="00000000" w:rsidDel="00000000" w:rsidP="00000000" w:rsidRDefault="00000000" w:rsidRPr="00000000" w14:paraId="0000009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bt44l0amnosy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4.9 Notifications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 receive notifications for important events.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booked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accepted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reminder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approved</w:t>
        <w:br w:type="textWrapping"/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Notifications are handled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asynchronously via RabbitMQ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xc0wxevc0bqe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5. Non Functional Requirements</w:t>
      </w:r>
    </w:p>
    <w:p w:rsidR="00000000" w:rsidDel="00000000" w:rsidP="00000000" w:rsidRDefault="00000000" w:rsidRPr="00000000" w14:paraId="0000009B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cfquswbl675o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Scalability</w:t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Microservices architecture allows independent scaling.</w:t>
      </w:r>
    </w:p>
    <w:p w:rsidR="00000000" w:rsidDel="00000000" w:rsidP="00000000" w:rsidRDefault="00000000" w:rsidRPr="00000000" w14:paraId="0000009D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fjdlze7f0zne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Security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Spring Security with JWT.</w:t>
      </w:r>
    </w:p>
    <w:p w:rsidR="00000000" w:rsidDel="00000000" w:rsidP="00000000" w:rsidRDefault="00000000" w:rsidRPr="00000000" w14:paraId="0000009F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v7dt5u1a7nw0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Fault tolerance</w:t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RabbitMQ ensures reliable event delivery.</w:t>
      </w:r>
    </w:p>
    <w:p w:rsidR="00000000" w:rsidDel="00000000" w:rsidP="00000000" w:rsidRDefault="00000000" w:rsidRPr="00000000" w14:paraId="000000A1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qazez4amxizr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Maintainability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Each service owns its business logic.</w:t>
      </w:r>
    </w:p>
    <w:p w:rsidR="00000000" w:rsidDel="00000000" w:rsidP="00000000" w:rsidRDefault="00000000" w:rsidRPr="00000000" w14:paraId="000000A3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q67z2eskskbl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Performance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Service communication optimized using asynchronous messaging.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pwgxqaewv7lu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6. High Level Architecture (HLD)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System architecture: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Client (Web / Mobile)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 Gateway (Spring Cloud Gateway)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Service Discovery (Eureka)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Auth Service                                  |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User Service                                  |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Mentor Service                                |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Skill Service                                 |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Session Service                               |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Group Service                                 |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Review Service                                |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Notification Service                          |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RabbitMQ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|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Databases (one database per microservice)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fenjktxt8pm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w67u5n6ifx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3x43itru3n4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brlmnwb8ocq3" w:id="35"/>
      <w:bookmarkEnd w:id="3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7. Microservices Breakdown</w:t>
      </w:r>
    </w:p>
    <w:p w:rsidR="00000000" w:rsidDel="00000000" w:rsidP="00000000" w:rsidRDefault="00000000" w:rsidRPr="00000000" w14:paraId="000000C1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mckm0cukpqj6" w:id="36"/>
      <w:bookmarkEnd w:id="3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7.1 Auth Service</w:t>
      </w:r>
    </w:p>
    <w:p w:rsidR="00000000" w:rsidDel="00000000" w:rsidP="00000000" w:rsidRDefault="00000000" w:rsidRPr="00000000" w14:paraId="000000C2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authentication.</w:t>
      </w:r>
    </w:p>
    <w:p w:rsidR="00000000" w:rsidDel="00000000" w:rsidP="00000000" w:rsidRDefault="00000000" w:rsidRPr="00000000" w14:paraId="000000C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register user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generate JWT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validate JWT</w:t>
        <w:br w:type="textWrapping"/>
      </w:r>
    </w:p>
    <w:p w:rsidR="00000000" w:rsidDel="00000000" w:rsidP="00000000" w:rsidRDefault="00000000" w:rsidRPr="00000000" w14:paraId="000000C8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/auth/register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/auth/login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/auth/refresh</w:t>
      </w:r>
    </w:p>
    <w:p w:rsidR="00000000" w:rsidDel="00000000" w:rsidP="00000000" w:rsidRDefault="00000000" w:rsidRPr="00000000" w14:paraId="000000CC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Database tables: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roles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user_roles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mr91tygr9uak" w:id="37"/>
      <w:bookmarkEnd w:id="3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7.2 User Service</w:t>
      </w:r>
    </w:p>
    <w:p w:rsidR="00000000" w:rsidDel="00000000" w:rsidP="00000000" w:rsidRDefault="00000000" w:rsidRPr="00000000" w14:paraId="000000D2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user profiles.</w:t>
      </w:r>
    </w:p>
    <w:p w:rsidR="00000000" w:rsidDel="00000000" w:rsidP="00000000" w:rsidRDefault="00000000" w:rsidRPr="00000000" w14:paraId="000000D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profile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update profile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fetch user details</w:t>
        <w:br w:type="textWrapping"/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/users/{id}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PUT /users/{id}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/users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9uvkgq20hdyg" w:id="38"/>
      <w:bookmarkEnd w:id="3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7.3 Mentor Service</w:t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mentor specific logic.</w:t>
      </w:r>
    </w:p>
    <w:p w:rsidR="00000000" w:rsidDel="00000000" w:rsidP="00000000" w:rsidRDefault="00000000" w:rsidRPr="00000000" w14:paraId="000000DE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application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profile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availability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search</w:t>
        <w:br w:type="textWrapping"/>
      </w:r>
    </w:p>
    <w:p w:rsidR="00000000" w:rsidDel="00000000" w:rsidP="00000000" w:rsidRDefault="00000000" w:rsidRPr="00000000" w14:paraId="000000E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/mentors/apply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/mentors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/mentors/{id}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PUT /mentors/{id}/availability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ttnmntcpgum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x23tbthrl2bz" w:id="40"/>
      <w:bookmarkEnd w:id="4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7.4 Skill Service</w:t>
      </w:r>
    </w:p>
    <w:p w:rsidR="00000000" w:rsidDel="00000000" w:rsidP="00000000" w:rsidRDefault="00000000" w:rsidRPr="00000000" w14:paraId="000000EB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platform skills.</w:t>
      </w:r>
    </w:p>
    <w:p w:rsidR="00000000" w:rsidDel="00000000" w:rsidP="00000000" w:rsidRDefault="00000000" w:rsidRPr="00000000" w14:paraId="000000EC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 skills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skill lookup</w:t>
        <w:br w:type="textWrapping"/>
      </w:r>
    </w:p>
    <w:p w:rsidR="00000000" w:rsidDel="00000000" w:rsidP="00000000" w:rsidRDefault="00000000" w:rsidRPr="00000000" w14:paraId="000000EF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/skills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/skills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/skills/{id}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wdz3r7iridnm" w:id="41"/>
      <w:bookmarkEnd w:id="4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7.5 Session Service</w:t>
      </w:r>
    </w:p>
    <w:p w:rsidR="00000000" w:rsidDel="00000000" w:rsidP="00000000" w:rsidRDefault="00000000" w:rsidRPr="00000000" w14:paraId="000000F5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mentorship sessions.</w:t>
      </w:r>
    </w:p>
    <w:p w:rsidR="00000000" w:rsidDel="00000000" w:rsidP="00000000" w:rsidRDefault="00000000" w:rsidRPr="00000000" w14:paraId="000000F6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request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acceptance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cancellation</w:t>
        <w:br w:type="textWrapping"/>
      </w:r>
    </w:p>
    <w:p w:rsidR="00000000" w:rsidDel="00000000" w:rsidP="00000000" w:rsidRDefault="00000000" w:rsidRPr="00000000" w14:paraId="000000FA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/sessions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PUT /sessions/{id}/accept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PUT /sessions/{id}/reject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PUT /sessions/{id}/cancel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/sessions/user/{userId}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2ax4aqd26lqv" w:id="42"/>
      <w:bookmarkEnd w:id="4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7.6 Group Service</w:t>
      </w:r>
    </w:p>
    <w:p w:rsidR="00000000" w:rsidDel="00000000" w:rsidP="00000000" w:rsidRDefault="00000000" w:rsidRPr="00000000" w14:paraId="00000102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peer learning groups.</w:t>
      </w:r>
    </w:p>
    <w:p w:rsidR="00000000" w:rsidDel="00000000" w:rsidP="00000000" w:rsidRDefault="00000000" w:rsidRPr="00000000" w14:paraId="0000010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 groups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join groups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 group members</w:t>
        <w:br w:type="textWrapping"/>
      </w:r>
    </w:p>
    <w:p w:rsidR="00000000" w:rsidDel="00000000" w:rsidP="00000000" w:rsidRDefault="00000000" w:rsidRPr="00000000" w14:paraId="00000107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/groups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/groups/{id}/join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/groups/{id}/leave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/groups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/groups/{id}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6g9zsgem4xh9" w:id="43"/>
      <w:bookmarkEnd w:id="4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7.7 Review Service</w:t>
      </w:r>
    </w:p>
    <w:p w:rsidR="00000000" w:rsidDel="00000000" w:rsidP="00000000" w:rsidRDefault="00000000" w:rsidRPr="00000000" w14:paraId="0000010F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mentor ratings.</w:t>
      </w:r>
    </w:p>
    <w:p w:rsidR="00000000" w:rsidDel="00000000" w:rsidP="00000000" w:rsidRDefault="00000000" w:rsidRPr="00000000" w14:paraId="00000110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add review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fetch mentor reviews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calculate ratings</w:t>
        <w:br w:type="textWrapping"/>
      </w:r>
    </w:p>
    <w:p w:rsidR="00000000" w:rsidDel="00000000" w:rsidP="00000000" w:rsidRDefault="00000000" w:rsidRPr="00000000" w14:paraId="00000114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APIs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 /reviews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GET /reviews/mentor/{mentorId}</w:t>
      </w:r>
    </w:p>
    <w:p w:rsidR="00000000" w:rsidDel="00000000" w:rsidP="00000000" w:rsidRDefault="00000000" w:rsidRPr="00000000" w14:paraId="0000011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before="360" w:line="276" w:lineRule="auto"/>
        <w:rPr>
          <w:rFonts w:ascii="Arial" w:cs="Arial" w:eastAsia="Arial" w:hAnsi="Arial"/>
          <w:color w:val="000000"/>
        </w:rPr>
      </w:pPr>
      <w:bookmarkStart w:colFirst="0" w:colLast="0" w:name="_73v3h6ci9slb" w:id="44"/>
      <w:bookmarkEnd w:id="4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7.8 Notification Service</w:t>
      </w:r>
    </w:p>
    <w:p w:rsidR="00000000" w:rsidDel="00000000" w:rsidP="00000000" w:rsidRDefault="00000000" w:rsidRPr="00000000" w14:paraId="0000011A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asynchronous notifications.</w:t>
      </w:r>
    </w:p>
    <w:p w:rsidR="00000000" w:rsidDel="00000000" w:rsidP="00000000" w:rsidRDefault="00000000" w:rsidRPr="00000000" w14:paraId="0000011B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Responsibilities: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send email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send push notifications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process events from RabbitMQ</w:t>
        <w:br w:type="textWrapping"/>
      </w:r>
    </w:p>
    <w:p w:rsidR="00000000" w:rsidDel="00000000" w:rsidP="00000000" w:rsidRDefault="00000000" w:rsidRPr="00000000" w14:paraId="0000011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esqg0kryyc05" w:id="45"/>
      <w:bookmarkEnd w:id="4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8. Event Driven Architecture (RabbitMQ)</w:t>
      </w:r>
    </w:p>
    <w:p w:rsidR="00000000" w:rsidDel="00000000" w:rsidP="00000000" w:rsidRDefault="00000000" w:rsidRPr="00000000" w14:paraId="00000121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Events allow services to communicate without tight coupling.</w:t>
      </w:r>
    </w:p>
    <w:p w:rsidR="00000000" w:rsidDel="00000000" w:rsidP="00000000" w:rsidRDefault="00000000" w:rsidRPr="00000000" w14:paraId="00000122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Example event:</w:t>
      </w:r>
    </w:p>
    <w:p w:rsidR="00000000" w:rsidDel="00000000" w:rsidP="00000000" w:rsidRDefault="00000000" w:rsidRPr="00000000" w14:paraId="0000012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booked.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Service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|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| publish event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|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RabbitMQ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|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 Service</w:t>
      </w:r>
    </w:p>
    <w:p w:rsidR="00000000" w:rsidDel="00000000" w:rsidP="00000000" w:rsidRDefault="00000000" w:rsidRPr="00000000" w14:paraId="0000012B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Event payload example: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SESSION_BOOKED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sessionId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mentorId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learnerId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sessionTime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 service sends: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push notification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vly14ovu9tde" w:id="46"/>
      <w:bookmarkEnd w:id="4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9. Database Design (High Level)</w:t>
      </w:r>
    </w:p>
    <w:p w:rsidR="00000000" w:rsidDel="00000000" w:rsidP="00000000" w:rsidRDefault="00000000" w:rsidRPr="00000000" w14:paraId="00000138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kqgxrble6wde" w:id="47"/>
      <w:bookmarkEnd w:id="4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User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13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ahihvhuy4uyh" w:id="48"/>
      <w:bookmarkEnd w:id="4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Mentor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4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bio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rating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hourly_rate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en0wzpf23kby" w:id="49"/>
      <w:bookmarkEnd w:id="4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Skill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category</w:t>
      </w:r>
    </w:p>
    <w:p w:rsidR="00000000" w:rsidDel="00000000" w:rsidP="00000000" w:rsidRDefault="00000000" w:rsidRPr="00000000" w14:paraId="0000014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btzm2lvys23" w:id="50"/>
      <w:bookmarkEnd w:id="5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Mentor Skill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mentor_id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skill_id</w:t>
      </w:r>
    </w:p>
    <w:p w:rsidR="00000000" w:rsidDel="00000000" w:rsidP="00000000" w:rsidRDefault="00000000" w:rsidRPr="00000000" w14:paraId="0000015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n2d0ahe1dv1v" w:id="51"/>
      <w:bookmarkEnd w:id="5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Session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mentor_id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learner_id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session_date</w:t>
      </w:r>
    </w:p>
    <w:p w:rsidR="00000000" w:rsidDel="00000000" w:rsidP="00000000" w:rsidRDefault="00000000" w:rsidRPr="00000000" w14:paraId="0000015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11tqqc3roq3c" w:id="52"/>
      <w:bookmarkEnd w:id="5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Review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mentor_id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rating</w:t>
      </w:r>
    </w:p>
    <w:p w:rsidR="00000000" w:rsidDel="00000000" w:rsidP="00000000" w:rsidRDefault="00000000" w:rsidRPr="00000000" w14:paraId="0000015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comment</w:t>
      </w:r>
    </w:p>
    <w:p w:rsidR="00000000" w:rsidDel="00000000" w:rsidP="00000000" w:rsidRDefault="00000000" w:rsidRPr="00000000" w14:paraId="0000015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16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19mlephn4nf" w:id="53"/>
      <w:bookmarkEnd w:id="5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Group</w:t>
      </w:r>
    </w:p>
    <w:p w:rsidR="00000000" w:rsidDel="00000000" w:rsidP="00000000" w:rsidRDefault="00000000" w:rsidRPr="00000000" w14:paraId="0000016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16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created_by</w:t>
      </w:r>
    </w:p>
    <w:p w:rsidR="00000000" w:rsidDel="00000000" w:rsidP="00000000" w:rsidRDefault="00000000" w:rsidRPr="00000000" w14:paraId="0000016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created_at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dz1byhmjkev9" w:id="54"/>
      <w:bookmarkEnd w:id="5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Group Members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group_id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joined_at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kgw0byc59im" w:id="55"/>
      <w:bookmarkEnd w:id="5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10. Security Architecture</w:t>
      </w:r>
    </w:p>
    <w:p w:rsidR="00000000" w:rsidDel="00000000" w:rsidP="00000000" w:rsidRDefault="00000000" w:rsidRPr="00000000" w14:paraId="0000016E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Authentication Flow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Client Login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|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 Service validates credentials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|</w:t>
      </w:r>
    </w:p>
    <w:p w:rsidR="00000000" w:rsidDel="00000000" w:rsidP="00000000" w:rsidRDefault="00000000" w:rsidRPr="00000000" w14:paraId="0000017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JWT Token generated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|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Client sends token with each request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|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 Gateway validates token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|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Request routed to service</w:t>
      </w:r>
    </w:p>
    <w:p w:rsidR="00000000" w:rsidDel="00000000" w:rsidP="00000000" w:rsidRDefault="00000000" w:rsidRPr="00000000" w14:paraId="0000017A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Authorization example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Only mentors can accept sessions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Only admins approve mentors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Only learners can book sessions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k07xpenuswms" w:id="56"/>
      <w:bookmarkEnd w:id="5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11. Deployment Architecture</w:t>
      </w:r>
    </w:p>
    <w:p w:rsidR="00000000" w:rsidDel="00000000" w:rsidP="00000000" w:rsidRDefault="00000000" w:rsidRPr="00000000" w14:paraId="00000180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Deployment can include: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 Gateway</w:t>
      </w:r>
    </w:p>
    <w:p w:rsidR="00000000" w:rsidDel="00000000" w:rsidP="00000000" w:rsidRDefault="00000000" w:rsidRPr="00000000" w14:paraId="0000018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Eureka Server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Config Server</w:t>
      </w:r>
    </w:p>
    <w:p w:rsidR="00000000" w:rsidDel="00000000" w:rsidP="00000000" w:rsidRDefault="00000000" w:rsidRPr="00000000" w14:paraId="0000018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 Service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Service</w:t>
      </w:r>
    </w:p>
    <w:p w:rsidR="00000000" w:rsidDel="00000000" w:rsidP="00000000" w:rsidRDefault="00000000" w:rsidRPr="00000000" w14:paraId="0000018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Mentor Service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Session Service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Group Service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Review Service</w:t>
      </w:r>
    </w:p>
    <w:p w:rsidR="00000000" w:rsidDel="00000000" w:rsidP="00000000" w:rsidRDefault="00000000" w:rsidRPr="00000000" w14:paraId="0000018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 Service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RabbitMQ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MySQL/PostgreSQL</w:t>
      </w:r>
    </w:p>
    <w:p w:rsidR="00000000" w:rsidDel="00000000" w:rsidP="00000000" w:rsidRDefault="00000000" w:rsidRPr="00000000" w14:paraId="0000018D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Each service runs independently.</w:t>
      </w:r>
    </w:p>
    <w:p w:rsidR="00000000" w:rsidDel="00000000" w:rsidP="00000000" w:rsidRDefault="00000000" w:rsidRPr="00000000" w14:paraId="0000018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after="120" w:before="4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p9y6pxi1k2o9" w:id="57"/>
      <w:bookmarkEnd w:id="5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12. Future Enhancements</w:t>
      </w:r>
    </w:p>
    <w:p w:rsidR="00000000" w:rsidDel="00000000" w:rsidP="00000000" w:rsidRDefault="00000000" w:rsidRPr="00000000" w14:paraId="00000190">
      <w:pPr>
        <w:spacing w:after="240" w:before="24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Possible improvements: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video mentoring integration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AI mentor recommendation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payment integration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calendar sync</w:t>
        <w:br w:type="textWrapping"/>
      </w:r>
    </w:p>
    <w:p w:rsidR="00000000" w:rsidDel="00000000" w:rsidP="00000000" w:rsidRDefault="00000000" w:rsidRPr="00000000" w14:paraId="00000195">
      <w:pPr>
        <w:shd w:fill="1a1a2e" w:val="clear"/>
        <w:spacing w:after="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real-time chat</w:t>
      </w:r>
      <w:r w:rsidDel="00000000" w:rsidR="00000000" w:rsidRPr="00000000">
        <w:rPr>
          <w:rtl w:val="0"/>
        </w:rPr>
        <w:t xml:space="preserve">nwnvwvklwekwl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a1a2e" w:val="clear"/>
        <w:spacing w:after="0"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a1a2e" w:val="clear"/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80"/>
          <w:szCs w:val="80"/>
          <w:rtl w:val="0"/>
        </w:rPr>
        <w:t xml:space="preserve">SKILLSYNC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a1a2e" w:val="clear"/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ffcdd2"/>
          <w:sz w:val="26"/>
          <w:szCs w:val="26"/>
          <w:rtl w:val="0"/>
        </w:rPr>
        <w:t xml:space="preserve">Peer Learning &amp; Mentor Matching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dd0031" w:val="clear"/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2"/>
          <w:szCs w:val="32"/>
          <w:rtl w:val="0"/>
        </w:rPr>
        <w:t xml:space="preserve">  FRONTEND CASE STUDY — ANGULAR 18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a1a2e" w:val="clear"/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90a4ae"/>
          <w:sz w:val="22"/>
          <w:szCs w:val="22"/>
          <w:rtl w:val="0"/>
        </w:rPr>
        <w:t xml:space="preserve">Sprint 1  |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a1a2e" w:val="clear"/>
        <w:spacing w:after="3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2e"/>
          <w:sz w:val="22"/>
          <w:szCs w:val="22"/>
          <w:rtl w:val="0"/>
        </w:rPr>
        <w:t xml:space="preserve">SkillSync is a modern peer learning and mentor matching web platform. This document describes the Angular 18 frontend architecture, component design, routing, state management, and UX for each key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d00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d356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Angular 18 (Standalone Components)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TypeScript 5.x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Angular Material 18 + Custom SCSS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NgRx SignalStore (Signals-based)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Angular HttpClient + JWT Interceptor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JWT — memory storage + HttpOnly refresh cookie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Vite + Angular CLI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RxJS WebSocketSubject (Notifications)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Jest (Unit) + Cypress (E2E)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Docker (Nginx) + GitHub Actions CI/CD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1.1 User Roles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d00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d356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Frontend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Dashboard, Browse Mentors, Book Sessions, Join Groups, Submit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Mentor Dashboard, Manage Availability, Accept/Reject Sessions, View Ratings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Admin Console: User Management, Mentor Approvals, Platform 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2. Angular 18 Project Structure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80.0" w:type="dxa"/>
              <w:left w:w="18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cbc4"/>
                <w:sz w:val="18"/>
                <w:szCs w:val="18"/>
                <w:rtl w:val="0"/>
              </w:rPr>
              <w:t xml:space="preserve">src/ — Feature-Based Folder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├── app/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├── core/               # AuthService, Guards, Interceptors, ApiService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├── shared/             # Reusable components, directives, pipes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├── features/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│   ├── auth/           # Login, Register, Forgot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│   ├── dashboard/      # Learner &amp; Mentor role-aware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│   ├── mentors/        # Browse, Profile, Mentor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│   ├── sessions/       # Book, Manage, Session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│   ├── groups/         # Create, Join, Group Discussions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│   ├── reviews/        # Rate &amp; Review mentors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│   ├── profile/        # Edit Profile, Skills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│   └── admin/          # Admin Console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├── layout/             # Shell, Navbar, Sidebar, Footer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├── app.routes.ts       # Root routing with lazy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│   └── app.config.ts       # provideRouter, provideHttpClient...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├── assets/                 # Images, icons, fonts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├── environments/           # environment.ts / environment.prod.ts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└── styles/                 # Global SCSS, design tokens, Material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6.0" w:type="dxa"/>
              <w:left w:w="180.0" w:type="dxa"/>
              <w:bottom w:w="6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3. Routing Architecture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80.0" w:type="dxa"/>
              <w:left w:w="18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cbc4"/>
                <w:sz w:val="18"/>
                <w:szCs w:val="18"/>
                <w:rtl w:val="0"/>
              </w:rPr>
              <w:t xml:space="preserve">app.routes.ts — Lazy Loaded Routes with Guards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export const appRoutes: Routes =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{ path: 'auth', loadChildren: () =&gt;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  import('./features/auth/auth.routes').then(m =&gt; m.AUTH_ROUTES)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{ path: '', component: ShellComponent, canActivate: [AuthGuard], children: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{ path: 'dashboard',  loadComponent: () =&gt; import('./features/dashboard/...')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{ path: 'mentors',    loadChildren: () =&gt; import('./features/mentors/...')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{ path: 'sessions',   loadChildren: () =&gt; import('./features/sessions/...')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{ path: 'groups',     loadChildren: () =&gt; import('./features/groups/...')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{ path: 'profile',    loadComponent: () =&gt; import('./features/profile/...')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{ path: 'admin',      loadChildren: () =&gt; import('./features/admin/...'),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  canActivate: [RoleGuard], data: { role: 'ROLE_ADMIN' }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]},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{ path: '**', loadComponent: () =&gt; import('./shared/components/not-found/...')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6.0" w:type="dxa"/>
              <w:left w:w="180.0" w:type="dxa"/>
              <w:bottom w:w="6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4. Application Screens &amp; UI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2e"/>
          <w:sz w:val="22"/>
          <w:szCs w:val="22"/>
          <w:rtl w:val="0"/>
        </w:rPr>
        <w:t xml:space="preserve">Below are the actual rendered screenshots of the Angular 18 SkillSync web application. Each screen uses Angular Material components with a custom Angular red theme.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4.1 Authentication — Login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2e"/>
          <w:sz w:val="22"/>
          <w:szCs w:val="22"/>
          <w:rtl w:val="0"/>
        </w:rPr>
        <w:t xml:space="preserve">Reactive Forms with inline validation, JWT-based auth, and social login options (Google, LinkedIn). The split-panel layout highlights the platform value proposition.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6.0" w:type="dxa"/>
              <w:left w:w="6.0" w:type="dxa"/>
              <w:bottom w:w="6.0" w:type="dxa"/>
              <w:right w:w="6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715000" cy="3571875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571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📱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d3561"/>
                <w:sz w:val="19"/>
                <w:szCs w:val="19"/>
                <w:rtl w:val="0"/>
              </w:rPr>
              <w:t xml:space="preserve">Login Screen — Angular Reactive Forms + JWT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4.2 Learner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2e"/>
          <w:sz w:val="22"/>
          <w:szCs w:val="22"/>
          <w:rtl w:val="0"/>
        </w:rPr>
        <w:t xml:space="preserve">The role-aware dashboard uses Angular Signals to reactively display upcoming sessions, stat cards, recommended mentors, and quick actions. Navigation adapts based on user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6.0" w:type="dxa"/>
              <w:left w:w="6.0" w:type="dxa"/>
              <w:bottom w:w="6.0" w:type="dxa"/>
              <w:right w:w="6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715000" cy="3838575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838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📱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d3561"/>
                <w:sz w:val="19"/>
                <w:szCs w:val="19"/>
                <w:rtl w:val="0"/>
              </w:rPr>
              <w:t xml:space="preserve">Learner Dashboard — Stats, Recommended Mentors &amp; Upcoming 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4.3 Mentor Discovery &amp;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2e"/>
          <w:sz w:val="22"/>
          <w:szCs w:val="22"/>
          <w:rtl w:val="0"/>
        </w:rPr>
        <w:t xml:space="preserve">Learners can browse mentors with faceted filters (skill, rating, price, availability). Angular Signals drive reactive filter state. Debounced search uses RxJS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6.0" w:type="dxa"/>
              <w:left w:w="6.0" w:type="dxa"/>
              <w:bottom w:w="6.0" w:type="dxa"/>
              <w:right w:w="6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715000" cy="3838575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838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📱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d3561"/>
                <w:sz w:val="19"/>
                <w:szCs w:val="19"/>
                <w:rtl w:val="0"/>
              </w:rPr>
              <w:t xml:space="preserve">Mentor Discovery — Filtered Search with Angular Signals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4.4 Session Booking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2e"/>
          <w:sz w:val="22"/>
          <w:szCs w:val="22"/>
          <w:rtl w:val="0"/>
        </w:rPr>
        <w:t xml:space="preserve">A multi-step CDK Stepper component guides the learner through: selecting a date, choosing a time slot, setting duration &amp; topic, then confirming. The summary panel updates reactively.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6.0" w:type="dxa"/>
              <w:left w:w="6.0" w:type="dxa"/>
              <w:bottom w:w="6.0" w:type="dxa"/>
              <w:right w:w="6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715000" cy="401955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01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📱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d3561"/>
                <w:sz w:val="19"/>
                <w:szCs w:val="19"/>
                <w:rtl w:val="0"/>
              </w:rPr>
              <w:t xml:space="preserve">Book a Session — Angular CDK Stepper with Interactive Calendar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4.5 Peer Learning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2e"/>
          <w:sz w:val="22"/>
          <w:szCs w:val="22"/>
          <w:rtl w:val="0"/>
        </w:rPr>
        <w:t xml:space="preserve">Users can discover, join, and create learning groups. Cards display member counts, activity status, and relevant skill tags. Joined groups show a distinct confirmation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6.0" w:type="dxa"/>
              <w:left w:w="6.0" w:type="dxa"/>
              <w:bottom w:w="6.0" w:type="dxa"/>
              <w:right w:w="6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715000" cy="383857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838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📱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d3561"/>
                <w:sz w:val="19"/>
                <w:szCs w:val="19"/>
                <w:rtl w:val="0"/>
              </w:rPr>
              <w:t xml:space="preserve">Learning Groups — Browse, Join &amp; Create Communities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4.6 Admin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2e"/>
          <w:sz w:val="22"/>
          <w:szCs w:val="22"/>
          <w:rtl w:val="0"/>
        </w:rPr>
        <w:t xml:space="preserve">The admin panel provides full platform oversight with KPI cards, pending mentor approval queue, performance progress bars, and a live activity feed.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6.0" w:type="dxa"/>
              <w:left w:w="6.0" w:type="dxa"/>
              <w:bottom w:w="6.0" w:type="dxa"/>
              <w:right w:w="6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715000" cy="401955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01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📱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d3561"/>
                <w:sz w:val="19"/>
                <w:szCs w:val="19"/>
                <w:rtl w:val="0"/>
              </w:rPr>
              <w:t xml:space="preserve">Admin Console — Platform KPIs, Mentor Approvals &amp; Activity Feed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5. State Management — Angular Signals + NgRx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80.0" w:type="dxa"/>
              <w:left w:w="18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cbc4"/>
                <w:sz w:val="18"/>
                <w:szCs w:val="18"/>
                <w:rtl w:val="0"/>
              </w:rPr>
              <w:t xml:space="preserve">auth.store.ts — NgRx SignalStore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export const AuthStore = signalStore(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{ providedIn: 'root'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withState&lt;AuthState&gt;({ user: null, token: null, isLoading: false }),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withComputed(({ user }) =&gt; 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isAuthenticated: computed(() =&gt; !!user()),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isAdmin:  computed(() =&gt; user()?.roles.includes('ROLE_ADMIN') ?? false),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isMentor: computed(() =&gt; user()?.roles.includes('ROLE_MENTOR') ?? false),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})),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withMethods((store, authService = inject(AuthService)) =&gt; 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async login(credentials: LoginRequest)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  patchState(store, { isLoading: true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  const res = await authService.login(credentials);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  patchState(store, { user: res.user, token: res.token, isLoading: false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logout() { patchState(store, { user: null, token: null });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}))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6.0" w:type="dxa"/>
              <w:left w:w="180.0" w:type="dxa"/>
              <w:bottom w:w="6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6.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6.1 Frontend ↔ Backend API Mapping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d00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Angular Service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d356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Spring Boot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AuthService.login()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AuthService.register()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POST /auth/register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MentorService.getAll()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GET /mentors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MentorService.search(filters)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GET /mentors?skill=&amp;rating=&amp;price=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SessionService.book()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POST /sessions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SessionService.accept(id)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PUT /sessions/{id}/accept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GroupService.getAll()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GET /groups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GroupService.join(id)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POST /groups/{id}/join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ReviewService.submit()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POST /reviews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NotificationService (WS)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WebSocket /ws/notifications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6.2 JWT Interceptor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80.0" w:type="dxa"/>
              <w:left w:w="18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cbc4"/>
                <w:sz w:val="18"/>
                <w:szCs w:val="18"/>
                <w:rtl w:val="0"/>
              </w:rPr>
              <w:t xml:space="preserve">jwt.interceptor.ts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export const jwtInterceptor: HttpInterceptorFn = (req, next)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const token = inject(AuthStore).token();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if (token)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  req = req.clone({ setHeaders: { Authorization: `Bearer ${token}` }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  return next(req);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6.0" w:type="dxa"/>
              <w:left w:w="180.0" w:type="dxa"/>
              <w:bottom w:w="6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7. Role-Based UI Access Control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d00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d356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Allowed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Book a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ROLE_LEARNER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Accept / Reject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ROLE_MENTOR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Apply as 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ROLE_LEARNER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Approve Mentor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Create Learning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ROLE_LEARNER, ROLE_MENTOR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Manage Platform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Submit Review &amp;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ROLE_LEARNER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View Platform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ROLE_ADMIN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8. Non-Functional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8.1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Lazy-loaded feature modules reduce initial bundle by ~65%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OnPush change detection on all list/card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Angular @defer blocks for below-fold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Virtual scrolling (CdkVirtualScrollViewport) for long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8.2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JWT stored in memory (not localStorage) — prevents XSS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HttpOnly cookies for refresh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Angular DomSanitizer used for all dynamic HTML bindings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CSP headers set in Nginx production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8.3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All interactive elements have ARIA labels and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Angular CDK FocusTrap in modals and dialogs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Color contrast ratio ≥ 4.5:1 across all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Full keyboard navigation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pBdr>
          <w:bottom w:color="dd0031" w:space="0" w:sz="4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d0031"/>
          <w:sz w:val="28"/>
          <w:szCs w:val="28"/>
          <w:rtl w:val="0"/>
        </w:rPr>
        <w:t xml:space="preserve">8.4 Testing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d00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d356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&amp;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Jest — Services, Stores, Pipes (≥80% coverage)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Component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Angular Testing Library (≥75%)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E2E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Cypress — All critical user flows 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axe-core + cypress-axe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Lighthouse CI (score ≥ 90)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pBdr>
          <w:bottom w:color="a3001e" w:space="0" w:sz="4" w:val="single"/>
        </w:pBdr>
        <w:shd w:fill="dd0031" w:val="clear"/>
        <w:spacing w:after="140" w:before="320" w:lineRule="auto"/>
        <w:ind w:left="180" w:righ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9. Build &amp; Deployment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80.0" w:type="dxa"/>
              <w:left w:w="180.0" w:type="dxa"/>
              <w:bottom w:w="4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cbc4"/>
                <w:sz w:val="18"/>
                <w:szCs w:val="18"/>
                <w:rtl w:val="0"/>
              </w:rPr>
              <w:t xml:space="preserve">Dockerfile — Multi-stage Angular 18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# Stage 1: Build Angular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FROM node:20-alpine AS 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WORKDIR /app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COPY package*.json ./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RUN npm ci --legacy-peer-deps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COPY .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RUN npm run build -- --configuration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# Stage 2: Serve with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FROM nginx:1.25-alpine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COPY --from=builder /app/dist/skillsync/browser /usr/share/nginx/html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COPY nginx.conf /etc/nginx/nginx.conf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EXPOSE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3a2f" w:space="0" w:sz="4" w:val="single"/>
              <w:bottom w:color="000000" w:space="0" w:sz="0" w:val="nil"/>
              <w:right w:color="1e3a2f" w:space="0" w:sz="4" w:val="single"/>
            </w:tcBorders>
            <w:shd w:fill="1e272e" w:val="clear"/>
            <w:tcMar>
              <w:top w:w="28.0" w:type="dxa"/>
              <w:left w:w="300.0" w:type="dxa"/>
              <w:bottom w:w="28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0e0e0"/>
                <w:sz w:val="17"/>
                <w:szCs w:val="17"/>
                <w:rtl w:val="0"/>
              </w:rPr>
              <w:t xml:space="preserve">CMD ["nginx", "-g", "daemon off;"]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e3a2f" w:space="0" w:sz="4" w:val="single"/>
              <w:left w:color="1e3a2f" w:space="0" w:sz="4" w:val="single"/>
              <w:bottom w:color="1e3a2f" w:space="0" w:sz="4" w:val="single"/>
              <w:right w:color="1e3a2f" w:space="0" w:sz="4" w:val="single"/>
            </w:tcBorders>
            <w:shd w:fill="1e3a2f" w:val="clear"/>
            <w:tcMar>
              <w:top w:w="6.0" w:type="dxa"/>
              <w:left w:w="180.0" w:type="dxa"/>
              <w:bottom w:w="6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a1a2e" w:val="clear"/>
        <w:spacing w:after="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4"/>
          <w:szCs w:val="24"/>
          <w:rtl w:val="0"/>
        </w:rPr>
        <w:t xml:space="preserve">SkillSync — Frontend Case Study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dd0031" w:val="clear"/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ffffff"/>
          <w:sz w:val="20"/>
          <w:szCs w:val="20"/>
          <w:rtl w:val="0"/>
        </w:rPr>
        <w:t xml:space="preserve">Angular 18  •  NgRx Signals  •  Spring 2025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pBdr>
        <w:top w:color="dddddd" w:space="0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757575"/>
        <w:sz w:val="18"/>
        <w:szCs w:val="18"/>
        <w:rtl w:val="0"/>
      </w:rPr>
      <w:t xml:space="preserve">SkillSync Frontend Case Study  |  Angular 18  | 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7"/>
      <w:tblW w:w="1004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200"/>
      <w:gridCol w:w="4840"/>
      <w:tblGridChange w:id="0">
        <w:tblGrid>
          <w:gridCol w:w="5200"/>
          <w:gridCol w:w="484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d0031" w:val="clear"/>
          <w:tcMar>
            <w:top w:w="70.0" w:type="dxa"/>
            <w:left w:w="160.0" w:type="dxa"/>
            <w:bottom w:w="70.0" w:type="dxa"/>
            <w:right w:w="160.0" w:type="dxa"/>
          </w:tcMar>
        </w:tcPr>
        <w:p w:rsidR="00000000" w:rsidDel="00000000" w:rsidP="00000000" w:rsidRDefault="00000000" w:rsidRPr="00000000" w14:paraId="00000296">
          <w:pPr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ffffff"/>
              <w:sz w:val="20"/>
              <w:szCs w:val="20"/>
              <w:rtl w:val="0"/>
            </w:rPr>
            <w:t xml:space="preserve">SkillSync  | </w:t>
          </w:r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  <w:rtl w:val="0"/>
            </w:rPr>
            <w:t xml:space="preserve">Complete CaseStudy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1a1a2e" w:val="clear"/>
          <w:tcMar>
            <w:top w:w="70.0" w:type="dxa"/>
            <w:left w:w="160.0" w:type="dxa"/>
            <w:bottom w:w="70.0" w:type="dxa"/>
            <w:right w:w="160.0" w:type="dxa"/>
          </w:tcMar>
        </w:tcPr>
        <w:p w:rsidR="00000000" w:rsidDel="00000000" w:rsidP="00000000" w:rsidRDefault="00000000" w:rsidRPr="00000000" w14:paraId="00000297">
          <w:pPr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▸"/>
      <w:lvlJc w:val="left"/>
      <w:pPr>
        <w:ind w:left="600" w:hanging="300"/>
      </w:pPr>
      <w:rPr>
        <w:rFonts w:ascii="Calibri" w:cs="Calibri" w:eastAsia="Calibri" w:hAnsi="Calibri"/>
        <w:color w:val="dd003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dd003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d356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