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Type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Sale Type is used to categories document type by sales category .  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5534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use this master to categories document type.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There  are 7 categories in sales type.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Purchase Price Variance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Other Disposals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Domestic Transactions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Direct Export or to a Joint Venture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to Another Affiliate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Standard Revision Variance</w:t>
      </w:r>
    </w:p>
    <w:p>
      <w:pPr>
        <w:pStyle w:val="TextBody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ANI Contracted Manufactured Inter-Company-Transactions/Ser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2</Pages>
  <Words>88</Words>
  <Characters>475</Characters>
  <CharactersWithSpaces>541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2024-12-16T18:18:50Z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