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AP Invoice Confirm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NTA AP Invoice Confirm screen is used to complete the NTA AP Invoice.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589280</wp:posOffset>
            </wp:positionH>
            <wp:positionV relativeFrom="paragraph">
              <wp:posOffset>78740</wp:posOffset>
            </wp:positionV>
            <wp:extent cx="4807585" cy="67900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AP Invoice Screen only Show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Screen is used to complete NTA AP Invoice 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two ways to do the NTA AP Invoice: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Import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Manual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first method is to import the invoice using file loader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import Format is 3A NTA AP invoice.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imported file will be show in import invoice screen, from their the user should click import invoice to import the NTA AP Invoice to NTA AP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second method is to manually create the NTA AP invoice in the NTA AP invoice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Should fill the mandatory field listed below to complete the NTA AP Invoice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Type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Date of Bill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Location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Attributes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Price List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Adding lines in NTA AP Invoice click Complete to prepare the document.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To complete the document go to NTA AP Invoice Confirm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Click Complete to complete the NTA AP Invoice.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LibreOffice/7.3.7.2$Linux_X86_64 LibreOffice_project/30$Build-2</Application>
  <AppVersion>15.0000</AppVersion>
  <Pages>2</Pages>
  <Words>213</Words>
  <Characters>927</Characters>
  <CharactersWithSpaces>1097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2024-12-24T17:23:37Z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