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center"/>
        <w:rPr>
          <w:rFonts w:ascii="arial" w:hAnsi="arial"/>
          <w:sz w:val="18"/>
          <w:szCs w:val="18"/>
          <w:u w:val="single"/>
        </w:rPr>
      </w:pPr>
      <w:r>
        <w:rPr>
          <w:rFonts w:ascii="arial" w:hAnsi="arial"/>
          <w:sz w:val="18"/>
          <w:szCs w:val="18"/>
          <w:u w:val="single"/>
        </w:rPr>
      </w:r>
    </w:p>
    <w:p>
      <w:pPr>
        <w:pStyle w:val="Normal"/>
        <w:bidi w:val="0"/>
        <w:jc w:val="center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  <w:u w:val="single"/>
        </w:rPr>
        <w:t xml:space="preserve"> </w:t>
      </w:r>
      <w:r>
        <w:rPr>
          <w:rFonts w:ascii="arial" w:hAnsi="arial"/>
          <w:b/>
          <w:bCs/>
          <w:sz w:val="18"/>
          <w:szCs w:val="18"/>
          <w:u w:val="single"/>
        </w:rPr>
        <w:t>Functional Document</w:t>
      </w:r>
    </w:p>
    <w:p>
      <w:pPr>
        <w:pStyle w:val="Normal"/>
        <w:spacing w:before="57" w:after="57"/>
        <w:jc w:val="left"/>
        <w:rPr>
          <w:rFonts w:ascii="arial" w:hAnsi="arial"/>
          <w:b/>
          <w:b/>
          <w:bCs/>
          <w:sz w:val="18"/>
          <w:szCs w:val="18"/>
          <w:u w:val="single"/>
        </w:rPr>
      </w:pPr>
      <w:r>
        <w:rPr>
          <w:rFonts w:ascii="arial" w:hAnsi="arial"/>
          <w:b/>
          <w:bCs/>
          <w:sz w:val="18"/>
          <w:szCs w:val="18"/>
          <w:u w:val="single"/>
        </w:rPr>
      </w:r>
    </w:p>
    <w:tbl>
      <w:tblPr>
        <w:tblW w:w="5000" w:type="pct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818"/>
        <w:gridCol w:w="4819"/>
      </w:tblGrid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Application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NGERP - Centra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Bundle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Sales Management</w:t>
            </w:r>
          </w:p>
        </w:tc>
      </w:tr>
      <w:tr>
        <w:trPr/>
        <w:tc>
          <w:tcPr>
            <w:tcW w:w="4818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b/>
                <w:bCs/>
                <w:sz w:val="18"/>
                <w:szCs w:val="18"/>
              </w:rPr>
              <w:t>Service Request</w:t>
            </w:r>
          </w:p>
        </w:tc>
        <w:tc>
          <w:tcPr>
            <w:tcW w:w="4819" w:type="dxa"/>
            <w:tcBorders/>
          </w:tcPr>
          <w:p>
            <w:pPr>
              <w:pStyle w:val="TableContents"/>
              <w:widowControl w:val="false"/>
              <w:spacing w:before="57" w:after="57"/>
              <w:jc w:val="left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  <w:r>
              <w:rPr>
                <w:rFonts w:ascii="arial" w:hAnsi="arial"/>
                <w:sz w:val="18"/>
                <w:szCs w:val="18"/>
              </w:rPr>
              <w:t>Manage Invoice Approval</w:t>
            </w:r>
          </w:p>
        </w:tc>
      </w:tr>
    </w:tbl>
    <w:p>
      <w:pPr>
        <w:pStyle w:val="Normal"/>
        <w:bidi w:val="0"/>
        <w:spacing w:before="57" w:after="57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Description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ab/>
      </w:r>
      <w:r>
        <w:rPr>
          <w:rFonts w:ascii="arial" w:hAnsi="arial"/>
          <w:b w:val="false"/>
          <w:bCs w:val="false"/>
          <w:sz w:val="18"/>
          <w:szCs w:val="18"/>
        </w:rPr>
        <w:t xml:space="preserve">A higher level approval is needed to complete invoices like Sales Credit Memo, </w:t>
      </w:r>
      <w:r>
        <w:rPr>
          <w:rFonts w:ascii="arial" w:hAnsi="arial"/>
          <w:b w:val="false"/>
          <w:bCs w:val="false"/>
          <w:sz w:val="18"/>
          <w:szCs w:val="18"/>
        </w:rPr>
        <w:t xml:space="preserve">Sales Debit Memo </w:t>
      </w:r>
      <w:r>
        <w:rPr>
          <w:rFonts w:ascii="arial" w:hAnsi="arial"/>
          <w:b w:val="false"/>
          <w:bCs w:val="false"/>
          <w:sz w:val="18"/>
          <w:szCs w:val="18"/>
        </w:rPr>
        <w:t>and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AR Credit Memo. These invoices can be approved in the Manage Invoice Approval screen by higher level authorities. Only some users have access to this screen in the NGERP – Centra Application.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Workflow Process :</w:t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b/>
          <w:b/>
          <w:bCs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/>
          <w:bCs/>
          <w:sz w:val="18"/>
          <w:szCs w:val="18"/>
        </w:rPr>
        <w:t>Business Rules :</w:t>
      </w:r>
    </w:p>
    <w:p>
      <w:pPr>
        <w:pStyle w:val="Normal"/>
        <w:bidi w:val="0"/>
        <w:spacing w:lineRule="auto" w:line="276"/>
        <w:jc w:val="left"/>
        <w:rPr>
          <w:b/>
          <w:b/>
          <w:bCs/>
        </w:rPr>
      </w:pPr>
      <w:r>
        <w:rPr>
          <w:rFonts w:ascii="arial" w:hAnsi="arial"/>
          <w:sz w:val="18"/>
          <w:szCs w:val="18"/>
        </w:rPr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User with the Manage invoice approval screen and process access can only able to complete the invoices.</w:t>
      </w:r>
    </w:p>
    <w:p>
      <w:pPr>
        <w:pStyle w:val="Normal"/>
        <w:numPr>
          <w:ilvl w:val="0"/>
          <w:numId w:val="1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System shows these invoices in manage invoice approval screen: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Sales Credit Memo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 xml:space="preserve">Sales Debit Memo 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AR Credit Memo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Commercial discount invoice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4type’s of manual sales invoice</w:t>
      </w:r>
    </w:p>
    <w:p>
      <w:pPr>
        <w:pStyle w:val="Normal"/>
        <w:numPr>
          <w:ilvl w:val="1"/>
          <w:numId w:val="2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Promotion invoice</w:t>
      </w:r>
    </w:p>
    <w:p>
      <w:pPr>
        <w:pStyle w:val="Normal"/>
        <w:numPr>
          <w:ilvl w:val="0"/>
          <w:numId w:val="4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But users can only able to</w:t>
      </w:r>
      <w:r>
        <w:rPr>
          <w:rFonts w:ascii="arial" w:hAnsi="arial"/>
          <w:b w:val="false"/>
          <w:bCs w:val="false"/>
          <w:sz w:val="18"/>
          <w:szCs w:val="18"/>
        </w:rPr>
        <w:t xml:space="preserve"> void, reactiva</w:t>
      </w:r>
      <w:r>
        <w:rPr>
          <w:rFonts w:ascii="arial" w:hAnsi="arial"/>
          <w:b w:val="false"/>
          <w:bCs w:val="false"/>
          <w:sz w:val="18"/>
          <w:szCs w:val="18"/>
        </w:rPr>
        <w:t xml:space="preserve">te </w:t>
      </w:r>
      <w:r>
        <w:rPr>
          <w:rFonts w:ascii="arial" w:hAnsi="arial"/>
          <w:b w:val="false"/>
          <w:bCs w:val="false"/>
          <w:sz w:val="18"/>
          <w:szCs w:val="18"/>
        </w:rPr>
        <w:t xml:space="preserve">and complete </w:t>
      </w:r>
      <w:r>
        <w:rPr>
          <w:rFonts w:ascii="arial" w:hAnsi="arial"/>
          <w:b w:val="false"/>
          <w:bCs w:val="false"/>
          <w:sz w:val="18"/>
          <w:szCs w:val="18"/>
        </w:rPr>
        <w:t>the below documetn</w:t>
      </w:r>
      <w:r>
        <w:rPr>
          <w:rFonts w:ascii="arial" w:hAnsi="arial"/>
          <w:b w:val="false"/>
          <w:bCs w:val="false"/>
          <w:sz w:val="18"/>
          <w:szCs w:val="18"/>
        </w:rPr>
        <w:t>:</w:t>
      </w:r>
    </w:p>
    <w:p>
      <w:pPr>
        <w:pStyle w:val="Normal"/>
        <w:numPr>
          <w:ilvl w:val="1"/>
          <w:numId w:val="3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Sales Credit Memo</w:t>
      </w:r>
    </w:p>
    <w:p>
      <w:pPr>
        <w:pStyle w:val="Normal"/>
        <w:numPr>
          <w:ilvl w:val="1"/>
          <w:numId w:val="3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Sales Debit Memo</w:t>
      </w:r>
    </w:p>
    <w:p>
      <w:pPr>
        <w:pStyle w:val="Normal"/>
        <w:numPr>
          <w:ilvl w:val="1"/>
          <w:numId w:val="3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AR Credit Memo</w:t>
      </w:r>
    </w:p>
    <w:p>
      <w:pPr>
        <w:pStyle w:val="Normal"/>
        <w:numPr>
          <w:ilvl w:val="0"/>
          <w:numId w:val="3"/>
        </w:numPr>
        <w:bidi w:val="0"/>
        <w:spacing w:lineRule="auto" w:line="276"/>
        <w:jc w:val="left"/>
        <w:rPr>
          <w:rFonts w:ascii="arial" w:hAnsi="arial"/>
          <w:sz w:val="18"/>
          <w:szCs w:val="18"/>
        </w:rPr>
      </w:pPr>
      <w:r>
        <w:rPr>
          <w:rFonts w:ascii="arial" w:hAnsi="arial"/>
          <w:b w:val="false"/>
          <w:bCs w:val="false"/>
          <w:sz w:val="18"/>
          <w:szCs w:val="18"/>
        </w:rPr>
        <w:t>After reversing the invoice in manage invoice approval screen the invoice will be become draft and does not show in manage invoice approval screen.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default"/>
  </w:font>
  <w:font w:name="arial">
    <w:charset w:val="01"/>
    <w:family w:val="swiss"/>
    <w:pitch w:val="default"/>
  </w:font>
  <w:font w:name="Wingdings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2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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</w:rPr>
    </w:lvl>
    <w:lvl w:ilvl="2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5">
      <w:start w:val="1"/>
      <w:numFmt w:val="bullet"/>
      <w:lvlText w:val="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</w:rPr>
    </w:lvl>
    <w:lvl w:ilvl="8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269</TotalTime>
  <Application>LibreOffice/7.3.7.2$Linux_X86_64 LibreOffice_project/30$Build-2</Application>
  <AppVersion>15.0000</AppVersion>
  <Pages>2</Pages>
  <Words>175</Words>
  <Characters>881</Characters>
  <CharactersWithSpaces>1026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2024-12-11T14:42:22Z</dcterms:created>
  <dc:creator/>
  <dc:description/>
  <dc:language>en-IN</dc:language>
  <cp:lastModifiedBy/>
  <dcterms:modified xsi:type="dcterms:W3CDTF">2024-12-27T18:05:12Z</dcterms:modified>
  <cp:revision>57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