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0"/>
          <w:szCs w:val="40"/>
        </w:rPr>
        <w:t xml:space="preserve">WEEK 5 – DAY 4 REPORT</w:t>
      </w:r>
    </w:p>
    <w:p>
      <w:pPr>
        <w:shd w:fill="2E75B6" w:val="clear"/>
        <w:spacing w:after="200" w:before="0"/>
        <w:jc w:val="center"/>
      </w:pPr>
      <w:r>
        <w:rPr>
          <w:rFonts w:ascii="Arial" w:cs="Arial" w:eastAsia="Arial" w:hAnsi="Arial"/>
          <w:color w:val="FFFFFF"/>
          <w:sz w:val="26"/>
          <w:szCs w:val="26"/>
        </w:rPr>
        <w:t xml:space="preserve">Dark Pattern Impact Analytics &amp; Trust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Beulah – Documentation &amp; Research Team Member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5 – Day 4</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Topic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 Validation and Performance Review</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Introduction</w:t>
      </w:r>
    </w:p>
    <w:p>
      <w:pPr>
        <w:spacing w:after="80" w:before="80"/>
      </w:pPr>
      <w:r>
        <w:rPr>
          <w:rFonts w:ascii="Arial" w:cs="Arial" w:eastAsia="Arial" w:hAnsi="Arial"/>
          <w:sz w:val="22"/>
          <w:szCs w:val="22"/>
        </w:rPr>
        <w:t xml:space="preserve">The Dashboard Validation and Performance Review was conducted to ensure that all dashboard components accurately represent the project data and provide meaningful business insights. The review also verifies that charts, KPI cards, filters, and visualizations function correctly.</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Objectives</w:t>
      </w:r>
    </w:p>
    <w:p>
      <w:pPr>
        <w:spacing w:after="80" w:before="80"/>
      </w:pPr>
      <w:r>
        <w:rPr>
          <w:rFonts w:ascii="Arial" w:cs="Arial" w:eastAsia="Arial" w:hAnsi="Arial"/>
          <w:sz w:val="22"/>
          <w:szCs w:val="22"/>
        </w:rPr>
        <w:t xml:space="preserve">The objectives of this validation are:</w:t>
      </w:r>
    </w:p>
    <w:p>
      <w:pPr>
        <w:pStyle w:val="ListParagraph"/>
        <w:numPr>
          <w:ilvl w:val="0"/>
          <w:numId w:val="2"/>
        </w:numPr>
        <w:spacing w:after="60" w:before="60"/>
      </w:pPr>
      <w:r>
        <w:rPr>
          <w:rFonts w:ascii="Arial" w:cs="Arial" w:eastAsia="Arial" w:hAnsi="Arial"/>
          <w:sz w:val="22"/>
          <w:szCs w:val="22"/>
        </w:rPr>
        <w:t xml:space="preserve">Verify dashboard accuracy.</w:t>
      </w:r>
    </w:p>
    <w:p>
      <w:pPr>
        <w:pStyle w:val="ListParagraph"/>
        <w:numPr>
          <w:ilvl w:val="0"/>
          <w:numId w:val="2"/>
        </w:numPr>
        <w:spacing w:after="60" w:before="60"/>
      </w:pPr>
      <w:r>
        <w:rPr>
          <w:rFonts w:ascii="Arial" w:cs="Arial" w:eastAsia="Arial" w:hAnsi="Arial"/>
          <w:sz w:val="22"/>
          <w:szCs w:val="22"/>
        </w:rPr>
        <w:t xml:space="preserve">Ensure KPI values are correctly displayed.</w:t>
      </w:r>
    </w:p>
    <w:p>
      <w:pPr>
        <w:pStyle w:val="ListParagraph"/>
        <w:numPr>
          <w:ilvl w:val="0"/>
          <w:numId w:val="2"/>
        </w:numPr>
        <w:spacing w:after="60" w:before="60"/>
      </w:pPr>
      <w:r>
        <w:rPr>
          <w:rFonts w:ascii="Arial" w:cs="Arial" w:eastAsia="Arial" w:hAnsi="Arial"/>
          <w:sz w:val="22"/>
          <w:szCs w:val="22"/>
        </w:rPr>
        <w:t xml:space="preserve">Validate charts and visualizations.</w:t>
      </w:r>
    </w:p>
    <w:p>
      <w:pPr>
        <w:pStyle w:val="ListParagraph"/>
        <w:numPr>
          <w:ilvl w:val="0"/>
          <w:numId w:val="2"/>
        </w:numPr>
        <w:spacing w:after="60" w:before="60"/>
      </w:pPr>
      <w:r>
        <w:rPr>
          <w:rFonts w:ascii="Arial" w:cs="Arial" w:eastAsia="Arial" w:hAnsi="Arial"/>
          <w:sz w:val="22"/>
          <w:szCs w:val="22"/>
        </w:rPr>
        <w:t xml:space="preserve">Review dashboard usability.</w:t>
      </w:r>
    </w:p>
    <w:p>
      <w:pPr>
        <w:pStyle w:val="ListParagraph"/>
        <w:numPr>
          <w:ilvl w:val="0"/>
          <w:numId w:val="2"/>
        </w:numPr>
        <w:spacing w:after="60" w:before="60"/>
      </w:pPr>
      <w:r>
        <w:rPr>
          <w:rFonts w:ascii="Arial" w:cs="Arial" w:eastAsia="Arial" w:hAnsi="Arial"/>
          <w:sz w:val="22"/>
          <w:szCs w:val="22"/>
        </w:rPr>
        <w:t xml:space="preserve">Confirm dashboard readiness for project presentation.</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Validation Activities</w:t>
      </w:r>
    </w:p>
    <w:p>
      <w:pPr>
        <w:spacing w:after="80" w:before="80"/>
      </w:pPr>
      <w:r>
        <w:rPr>
          <w:rFonts w:ascii="Arial" w:cs="Arial" w:eastAsia="Arial" w:hAnsi="Arial"/>
          <w:sz w:val="22"/>
          <w:szCs w:val="22"/>
        </w:rPr>
        <w:t xml:space="preserve">The following validation activities were performed:</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KPI Verification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760"/>
        <w:gridCol w:w="288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Verified Trust Score values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Confirmed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Verified Rating metrics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 Confirmed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Verified Review counts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Confirmed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Verified Risk Percentage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 Confirmed</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Chart Validation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760"/>
        <w:gridCol w:w="2880"/>
      </w:tblGrid>
      <w:tr>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Trust Score Charts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Validated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Rating Distribution Charts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 Validated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Risk Analysis Charts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Validated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Application Performance Charts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 Validated</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Filter Verification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760"/>
        <w:gridCol w:w="2880"/>
      </w:tblGrid>
      <w:tr>
        <w:tc>
          <w:tcPr>
            <w:tcW w:type="dxa" w:w="720"/>
            <w:tcBorders>
              <w:top w:val="single" w:color="CCCCCC" w:sz="1"/>
              <w:left w:val="single" w:color="CCCCCC" w:sz="1"/>
              <w:bottom w:val="single" w:color="CCCCCC" w:sz="1"/>
              <w:right w:val="single" w:color="CCCCCC" w:sz="1"/>
            </w:tcBorders>
            <w:shd w:fill="3B6E8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760"/>
            <w:tcBorders>
              <w:top w:val="single" w:color="CCCCCC" w:sz="1"/>
              <w:left w:val="single" w:color="CCCCCC" w:sz="1"/>
              <w:bottom w:val="single" w:color="CCCCCC" w:sz="1"/>
              <w:right w:val="single" w:color="CCCCCC" w:sz="1"/>
            </w:tcBorders>
            <w:shd w:fill="3B6E8F"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2880"/>
            <w:tcBorders>
              <w:top w:val="single" w:color="CCCCCC" w:sz="1"/>
              <w:left w:val="single" w:color="CCCCCC" w:sz="1"/>
              <w:bottom w:val="single" w:color="CCCCCC" w:sz="1"/>
              <w:right w:val="single" w:color="CCCCCC" w:sz="1"/>
            </w:tcBorders>
            <w:shd w:fill="3B6E8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Dashboard filters checked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Verified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 interactions verified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 Verified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consistency confirmed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Verified</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Dashboard Performance</w:t>
      </w:r>
    </w:p>
    <w:p>
      <w:pPr>
        <w:spacing w:after="80" w:before="80"/>
      </w:pPr>
      <w:r>
        <w:rPr>
          <w:rFonts w:ascii="Arial" w:cs="Arial" w:eastAsia="Arial" w:hAnsi="Arial"/>
          <w:sz w:val="22"/>
          <w:szCs w:val="22"/>
        </w:rPr>
        <w:t xml:space="preserve">The dashboard successfully presents analytical information through interactive visualizations. Users can easily navigate between charts and understand application performance using the provided KPIs and business metrics.</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Validation Summary</w:t>
      </w:r>
    </w:p>
    <w:p>
      <w:pPr>
        <w:spacing w:after="80" w:before="80"/>
      </w:pPr>
      <w:r>
        <w:rPr>
          <w:rFonts w:ascii="Arial" w:cs="Arial" w:eastAsia="Arial" w:hAnsi="Arial"/>
          <w:sz w:val="22"/>
          <w:szCs w:val="22"/>
        </w:rPr>
        <w:t xml:space="preserve">Overall validation results across all areas: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680"/>
        <w:gridCol w:w="180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Validation Area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KPI Verification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Trust Score, Rating, Review, Risk values checked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Passed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Chart 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4 chart types validated for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 Passed</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Filter Verification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Dashboard filters and interactions confirmed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Passed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Performance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usability and display 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 Passed</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Presentation Readiness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Dashboard ready for final submission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Passed</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Observation</w:t>
      </w:r>
    </w:p>
    <w:p>
      <w:pPr>
        <w:spacing w:after="80" w:before="80"/>
      </w:pPr>
      <w:r>
        <w:rPr>
          <w:rFonts w:ascii="Arial" w:cs="Arial" w:eastAsia="Arial" w:hAnsi="Arial"/>
          <w:sz w:val="22"/>
          <w:szCs w:val="22"/>
        </w:rPr>
        <w:t xml:space="preserve">The dashboard accurately displays project metrics and supports efficient analysis through clear visual representations.</w:t>
      </w:r>
    </w:p>
    <w:p>
      <w:pPr>
        <w:pStyle w:val="Heading2"/>
        <w:pBdr>
          <w:bottom w:val="single" w:color="2E75B6" w:sz="4" w:space="1"/>
        </w:pBdr>
        <w:spacing w:after="120" w:before="240"/>
      </w:pPr>
      <w:r>
        <w:rPr>
          <w:rFonts w:ascii="Arial" w:cs="Arial" w:eastAsia="Arial" w:hAnsi="Arial"/>
          <w:b/>
          <w:bCs/>
          <w:color w:val="1F4E79"/>
          <w:sz w:val="24"/>
          <w:szCs w:val="24"/>
        </w:rPr>
        <w:t xml:space="preserve">Business Impact</w:t>
      </w:r>
    </w:p>
    <w:p>
      <w:pPr>
        <w:spacing w:after="80" w:before="80"/>
      </w:pPr>
      <w:r>
        <w:rPr>
          <w:rFonts w:ascii="Arial" w:cs="Arial" w:eastAsia="Arial" w:hAnsi="Arial"/>
          <w:sz w:val="22"/>
          <w:szCs w:val="22"/>
        </w:rPr>
        <w:t xml:space="preserve">A validated dashboard improves confidence in analytical findings and enables management to make informed business decisions.</w:t>
      </w:r>
    </w:p>
    <w:p>
      <w:pPr>
        <w:pStyle w:val="Heading2"/>
        <w:pBdr>
          <w:bottom w:val="single" w:color="2E75B6" w:sz="4" w:space="1"/>
        </w:pBdr>
        <w:spacing w:after="120" w:before="240"/>
      </w:pPr>
      <w:r>
        <w:rPr>
          <w:rFonts w:ascii="Arial" w:cs="Arial" w:eastAsia="Arial" w:hAnsi="Arial"/>
          <w:b/>
          <w:bCs/>
          <w:color w:val="1F4E79"/>
          <w:sz w:val="24"/>
          <w:szCs w:val="24"/>
        </w:rPr>
        <w:t xml:space="preserve">Project Relevance</w:t>
      </w:r>
    </w:p>
    <w:p>
      <w:pPr>
        <w:spacing w:after="80" w:before="80"/>
      </w:pPr>
      <w:r>
        <w:rPr>
          <w:rFonts w:ascii="Arial" w:cs="Arial" w:eastAsia="Arial" w:hAnsi="Arial"/>
          <w:sz w:val="22"/>
          <w:szCs w:val="22"/>
        </w:rPr>
        <w:t xml:space="preserve">Dashboard validation ensures that the Trust Score System delivers reliable insights and supports the objectives of the Dark Pattern Impact Analytics project.</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Files Created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 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Week5_Day4_Report.docx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Documentation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Completed</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Conclusion</w:t>
      </w:r>
    </w:p>
    <w:p>
      <w:pPr>
        <w:spacing w:after="80" w:before="80"/>
      </w:pPr>
      <w:r>
        <w:rPr>
          <w:rFonts w:ascii="Arial" w:cs="Arial" w:eastAsia="Arial" w:hAnsi="Arial"/>
          <w:sz w:val="22"/>
          <w:szCs w:val="22"/>
        </w:rPr>
        <w:t xml:space="preserve">Dashboard validation confirmed that the visualizations, KPIs, and analytical metrics are presented accurately. The dashboard is suitable for demonstration, reporting, and final project submission.</w:t>
      </w:r>
    </w:p>
    <w:p>
      <w:pPr>
        <w:spacing w:after="60" w:before="60"/>
      </w:pPr>
      <w:r>
        <w:t xml:space="preserve"/>
      </w:r>
    </w:p>
    <w:p>
      <w:pPr>
        <w:jc w:val="center"/>
      </w:pPr>
      <w:r>
        <w:rPr>
          <w:rFonts w:ascii="Arial" w:cs="Arial" w:eastAsia="Arial" w:hAnsi="Arial"/>
          <w:i/>
          <w:iCs/>
          <w:color w:val="888888"/>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2026-06-26T05:22:21.146Z</dcterms:created>
  <dcterms:modified xsi:type="dcterms:W3CDTF">2026-06-26T05:22:21.147Z</dcterms:modified>
</cp:coreProperties>
</file>

<file path=docProps/custom.xml><?xml version="1.0" encoding="utf-8"?>
<Properties xmlns="http://schemas.openxmlformats.org/officeDocument/2006/custom-properties" xmlns:vt="http://schemas.openxmlformats.org/officeDocument/2006/docPropsVTypes"/>
</file>