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WEEK 7 DAY 7 SUMMARY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7 – Day 7 (Final Documentation Wrap-up)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Week 7 focused on preparing the final technical documentation required for project presentation and viva. The work completed during this week provides a comprehensive explanation of the project architecture, workflow, dashboard implementation, technical overview, and project evaluation.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Week 7 Activities</w:t>
      </w:r>
    </w:p>
    <w:p>
      <w:r>
        <w:t>The following documentation activities were completed during Week 7: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Project Architecture Documentation</w:t>
      </w:r>
    </w:p>
    <w:p>
      <w:r>
        <w:t>Prepared detailed documentation explaining the overall system architecture, project components, data flow, and analytical process.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Workflow Documentation</w:t>
      </w:r>
    </w:p>
    <w:p>
      <w:r>
        <w:t>Documented the complete workflow from data collection to SQL analytics, dashboard development, business insights, and project reporting.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Viva Preparation</w:t>
      </w:r>
    </w:p>
    <w:p>
      <w:r>
        <w:t>Prepared a structured document containing commonly expected viva questions and answers to support project presentation.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Technical Summary</w:t>
      </w:r>
    </w:p>
    <w:p>
      <w:r>
        <w:t>Created a technical overview describing project technologies, analytical methods, dashboard implementation, and system modules.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Dashboard Explanation</w:t>
      </w:r>
    </w:p>
    <w:p>
      <w:r>
        <w:t>Prepared documentation explaining dashboard pages, KPIs, visualizations, filters, and their role in business decision-making.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Strengths and Limitations</w:t>
      </w:r>
    </w:p>
    <w:p>
      <w:r>
        <w:t>Documented the major strengths, current limitations, and future enhancement opportunities of the project.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Key Outcomes</w:t>
      </w:r>
    </w:p>
    <w:p>
      <w:r>
        <w:t>The following outcomes were achieved:</w:t>
      </w:r>
    </w:p>
    <w:p>
      <w:pPr>
        <w:pStyle w:val="ListBullet"/>
        <w:spacing w:after="60"/>
      </w:pPr>
      <w:r>
        <w:t>Complete technical documentation prepared.</w:t>
      </w:r>
    </w:p>
    <w:p>
      <w:pPr>
        <w:pStyle w:val="ListBullet"/>
        <w:spacing w:after="60"/>
      </w:pPr>
      <w:r>
        <w:t>Project workflow clearly documented.</w:t>
      </w:r>
    </w:p>
    <w:p>
      <w:pPr>
        <w:pStyle w:val="ListBullet"/>
        <w:spacing w:after="60"/>
      </w:pPr>
      <w:r>
        <w:t>Architecture explained for technical understanding.</w:t>
      </w:r>
    </w:p>
    <w:p>
      <w:pPr>
        <w:pStyle w:val="ListBullet"/>
        <w:spacing w:after="60"/>
      </w:pPr>
      <w:r>
        <w:t>Dashboard implementation documented.</w:t>
      </w:r>
    </w:p>
    <w:p>
      <w:pPr>
        <w:pStyle w:val="ListBullet"/>
        <w:spacing w:after="60"/>
      </w:pPr>
      <w:r>
        <w:t>Viva preparation completed.</w:t>
      </w:r>
    </w:p>
    <w:p>
      <w:pPr>
        <w:pStyle w:val="ListBullet"/>
        <w:spacing w:after="60"/>
      </w:pPr>
      <w:r>
        <w:t>Project evaluation documented.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Contributions</w:t>
      </w:r>
    </w:p>
    <w:p>
      <w:r>
        <w:t>The documentation prepared during Week 7 supports:</w:t>
      </w:r>
    </w:p>
    <w:p>
      <w:pPr>
        <w:pStyle w:val="ListBullet"/>
        <w:spacing w:after="60"/>
      </w:pPr>
      <w:r>
        <w:t>Technical presentation</w:t>
      </w:r>
    </w:p>
    <w:p>
      <w:pPr>
        <w:pStyle w:val="ListBullet"/>
        <w:spacing w:after="60"/>
      </w:pPr>
      <w:r>
        <w:t>Viva examination</w:t>
      </w:r>
    </w:p>
    <w:p>
      <w:pPr>
        <w:pStyle w:val="ListBullet"/>
        <w:spacing w:after="60"/>
      </w:pPr>
      <w:r>
        <w:t>Final project submission</w:t>
      </w:r>
    </w:p>
    <w:p>
      <w:pPr>
        <w:pStyle w:val="ListBullet"/>
        <w:spacing w:after="60"/>
      </w:pPr>
      <w:r>
        <w:t>Knowledge transfer</w:t>
      </w:r>
    </w:p>
    <w:p>
      <w:pPr>
        <w:pStyle w:val="ListBullet"/>
        <w:spacing w:after="60"/>
      </w:pPr>
      <w:r>
        <w:t>Future project maintenance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keepNext/>
        <w:spacing w:before="160" w:after="80"/>
      </w:pPr>
      <w:r>
        <w:rPr>
          <w:rFonts w:ascii="Arial" w:hAnsi="Arial"/>
          <w:b/>
          <w:color w:val="5C768D"/>
          <w:sz w:val="25"/>
        </w:rPr>
        <w:t>Documentation Team (Beulah)</w:t>
      </w:r>
    </w:p>
    <w:p>
      <w:pPr>
        <w:pStyle w:val="ListBullet"/>
        <w:spacing w:after="60"/>
      </w:pPr>
      <w:r>
        <w:t>project_architecture.docx</w:t>
      </w:r>
    </w:p>
    <w:p>
      <w:pPr>
        <w:pStyle w:val="ListBullet"/>
        <w:spacing w:after="60"/>
      </w:pPr>
      <w:r>
        <w:t>workflow_documentation.docx</w:t>
      </w:r>
    </w:p>
    <w:p>
      <w:pPr>
        <w:pStyle w:val="ListBullet"/>
        <w:spacing w:after="60"/>
      </w:pPr>
      <w:r>
        <w:t>viva_questions_answers.docx</w:t>
      </w:r>
    </w:p>
    <w:p>
      <w:pPr>
        <w:pStyle w:val="ListBullet"/>
        <w:spacing w:after="60"/>
      </w:pPr>
      <w:r>
        <w:t>technical_summary.docx</w:t>
      </w:r>
    </w:p>
    <w:p>
      <w:pPr>
        <w:pStyle w:val="ListBullet"/>
        <w:spacing w:after="60"/>
      </w:pPr>
      <w:r>
        <w:t>dashboard_explanation.docx</w:t>
      </w:r>
    </w:p>
    <w:p>
      <w:pPr>
        <w:pStyle w:val="ListBullet"/>
        <w:spacing w:after="60"/>
      </w:pPr>
      <w:r>
        <w:t>project_strengths_limitations.docx</w:t>
      </w:r>
    </w:p>
    <w:p>
      <w:pPr>
        <w:pStyle w:val="ListBullet"/>
        <w:spacing w:after="60"/>
      </w:pPr>
      <w:r>
        <w:t>Week7_Day7_Report.docx</w:t>
      </w:r>
    </w:p>
    <w:p>
      <w:pPr>
        <w:keepNext/>
        <w:spacing w:before="160" w:after="80"/>
      </w:pPr>
      <w:r>
        <w:rPr>
          <w:rFonts w:ascii="Arial" w:hAnsi="Arial"/>
          <w:b/>
          <w:color w:val="5C768D"/>
          <w:sz w:val="25"/>
        </w:rPr>
        <w:t>Technical Team (Santhosh)</w:t>
      </w:r>
    </w:p>
    <w:p>
      <w:pPr>
        <w:keepNext/>
        <w:spacing w:before="80" w:after="80"/>
      </w:pPr>
      <w:r>
        <w:rPr>
          <w:rFonts w:ascii="Arial" w:hAnsi="Arial"/>
          <w:b/>
          <w:i/>
          <w:color w:val="222222"/>
          <w:sz w:val="22"/>
        </w:rPr>
        <w:t>Architecture</w:t>
      </w:r>
    </w:p>
    <w:p>
      <w:pPr>
        <w:pStyle w:val="ListBullet"/>
      </w:pPr>
      <w:r>
        <w:t>project_architecture_summary.txt</w:t>
      </w:r>
    </w:p>
    <w:p>
      <w:pPr>
        <w:pStyle w:val="ListBullet"/>
      </w:pPr>
      <w:r>
        <w:t>system_architecture_explanation.txt</w:t>
      </w:r>
    </w:p>
    <w:p>
      <w:pPr>
        <w:pStyle w:val="ListBullet"/>
      </w:pPr>
      <w:r>
        <w:t>week7_day4_learnings.txt</w:t>
      </w:r>
    </w:p>
    <w:p>
      <w:pPr>
        <w:keepNext/>
        <w:spacing w:before="80" w:after="80"/>
      </w:pPr>
      <w:r>
        <w:rPr>
          <w:rFonts w:ascii="Arial" w:hAnsi="Arial"/>
          <w:b/>
          <w:i/>
          <w:color w:val="222222"/>
          <w:sz w:val="22"/>
        </w:rPr>
        <w:t>Workflow</w:t>
      </w:r>
    </w:p>
    <w:p>
      <w:pPr>
        <w:pStyle w:val="ListBullet"/>
      </w:pPr>
      <w:r>
        <w:t>project_workflow_documentation.txt</w:t>
      </w:r>
    </w:p>
    <w:p>
      <w:pPr>
        <w:pStyle w:val="ListBullet"/>
      </w:pPr>
      <w:r>
        <w:t>week7_day3_learnings.txt</w:t>
      </w:r>
    </w:p>
    <w:p>
      <w:pPr>
        <w:keepNext/>
        <w:spacing w:before="80" w:after="80"/>
      </w:pPr>
      <w:r>
        <w:rPr>
          <w:rFonts w:ascii="Arial" w:hAnsi="Arial"/>
          <w:b/>
          <w:i/>
          <w:color w:val="222222"/>
          <w:sz w:val="22"/>
        </w:rPr>
        <w:t>Viva</w:t>
      </w:r>
    </w:p>
    <w:p>
      <w:pPr>
        <w:pStyle w:val="ListBullet"/>
      </w:pPr>
      <w:r>
        <w:t>viva_questions_answers.txt</w:t>
      </w:r>
    </w:p>
    <w:p>
      <w:pPr>
        <w:pStyle w:val="ListBullet"/>
      </w:pPr>
      <w:r>
        <w:t>week7_day2_learnings.txt</w:t>
      </w:r>
    </w:p>
    <w:p>
      <w:pPr>
        <w:keepNext/>
        <w:spacing w:before="80" w:after="80"/>
      </w:pPr>
      <w:r>
        <w:rPr>
          <w:rFonts w:ascii="Arial" w:hAnsi="Arial"/>
          <w:b/>
          <w:i/>
          <w:color w:val="222222"/>
          <w:sz w:val="22"/>
        </w:rPr>
        <w:t>Dashboard</w:t>
      </w:r>
    </w:p>
    <w:p>
      <w:pPr>
        <w:pStyle w:val="ListBullet"/>
      </w:pPr>
      <w:r>
        <w:t>dashboard_viva_notes.txt</w:t>
      </w:r>
    </w:p>
    <w:p>
      <w:pPr>
        <w:pStyle w:val="ListBullet"/>
      </w:pPr>
      <w:r>
        <w:t>week7_day5_learnings.txt</w:t>
      </w:r>
    </w:p>
    <w:p>
      <w:pPr>
        <w:keepNext/>
        <w:spacing w:before="80" w:after="80"/>
      </w:pPr>
      <w:r>
        <w:rPr>
          <w:rFonts w:ascii="Arial" w:hAnsi="Arial"/>
          <w:b/>
          <w:i/>
          <w:color w:val="222222"/>
          <w:sz w:val="22"/>
        </w:rPr>
        <w:t>Project Review</w:t>
      </w:r>
    </w:p>
    <w:p>
      <w:pPr>
        <w:pStyle w:val="ListBullet"/>
      </w:pPr>
      <w:r>
        <w:t>project_strengths_limitations.txt</w:t>
      </w:r>
    </w:p>
    <w:p>
      <w:pPr>
        <w:pStyle w:val="ListBullet"/>
      </w:pPr>
      <w:r>
        <w:t>week7_day6_learnings.txt</w:t>
      </w:r>
    </w:p>
    <w:p>
      <w:pPr>
        <w:keepNext/>
        <w:spacing w:before="80" w:after="80"/>
      </w:pPr>
      <w:r>
        <w:rPr>
          <w:rFonts w:ascii="Arial" w:hAnsi="Arial"/>
          <w:b/>
          <w:i/>
          <w:color w:val="222222"/>
          <w:sz w:val="22"/>
        </w:rPr>
        <w:t>Reports</w:t>
      </w:r>
    </w:p>
    <w:p>
      <w:pPr>
        <w:pStyle w:val="ListBullet"/>
      </w:pPr>
      <w:r>
        <w:t>Week7CompletionReport.docx</w:t>
      </w:r>
    </w:p>
    <w:p>
      <w:pPr>
        <w:pStyle w:val="ListBullet"/>
      </w:pPr>
      <w:r>
        <w:t>week7_files_created.txt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Week 7 documentation successfully bridges the gap between technical implementation and business understanding, making the project easier to explain during presentations and evaluations.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Business Impact</w:t>
      </w:r>
    </w:p>
    <w:p>
      <w:r>
        <w:t>Comprehensive documentation improves project maintainability, supports stakeholder communication, and enables confident project demonstrations.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Week 7 successfully completed the final documentation phase of the Dark Pattern Impact Analytics &amp; Trust Score System. The architecture, workflow, dashboard explanation, viva preparation, and project evaluation documents provide a complete knowledge base for project submission, presentation, and future enhancements.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