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FINAL PROJECT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 Title:</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8 – Day 1 (Final Closeout Reporting)</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The Dark Pattern Impact Analytics &amp; Trust Score System was developed to analyze application behavior, identify dark patterns, calculate trust scores, and present business insights through SQL analytics and Power BI dashboards. The project combines technical implementation with business-oriented documentation to support ethical digital design and informed decision-making.</w:t>
      </w:r>
    </w:p>
    <w:p>
      <w:pPr>
        <w:keepNext/>
        <w:spacing w:before="280" w:after="80"/>
        <w:pBdr>
          <w:bottom w:val="single" w:sz="12" w:space="4" w:color="5C768D"/>
        </w:pBdr>
      </w:pPr>
      <w:r>
        <w:rPr>
          <w:rFonts w:ascii="Arial" w:hAnsi="Arial"/>
          <w:b/>
          <w:color w:val="1B365D"/>
          <w:sz w:val="30"/>
        </w:rPr>
        <w:t>Project Objectives</w:t>
      </w:r>
    </w:p>
    <w:p>
      <w:r>
        <w:t>The main objectives of the project are:</w:t>
      </w:r>
    </w:p>
    <w:p>
      <w:pPr>
        <w:pStyle w:val="ListBullet"/>
        <w:spacing w:after="60"/>
      </w:pPr>
      <w:r>
        <w:t>Identify dark patterns in applications.</w:t>
      </w:r>
    </w:p>
    <w:p>
      <w:pPr>
        <w:pStyle w:val="ListBullet"/>
        <w:spacing w:after="60"/>
      </w:pPr>
      <w:r>
        <w:t>Calculate application trust scores.</w:t>
      </w:r>
    </w:p>
    <w:p>
      <w:pPr>
        <w:pStyle w:val="ListBullet"/>
        <w:spacing w:after="60"/>
      </w:pPr>
      <w:r>
        <w:t>Analyze customer reviews and ratings.</w:t>
      </w:r>
    </w:p>
    <w:p>
      <w:pPr>
        <w:pStyle w:val="ListBullet"/>
        <w:spacing w:after="60"/>
      </w:pPr>
      <w:r>
        <w:t>Generate business insights.</w:t>
      </w:r>
    </w:p>
    <w:p>
      <w:pPr>
        <w:pStyle w:val="ListBullet"/>
        <w:spacing w:after="60"/>
      </w:pPr>
      <w:r>
        <w:t>Create interactive dashboards.</w:t>
      </w:r>
    </w:p>
    <w:p>
      <w:pPr>
        <w:pStyle w:val="ListBullet"/>
        <w:spacing w:after="60"/>
      </w:pPr>
      <w:r>
        <w:t>Support ethical application development.</w:t>
      </w:r>
    </w:p>
    <w:p>
      <w:pPr>
        <w:keepNext/>
        <w:spacing w:before="280" w:after="80"/>
        <w:pBdr>
          <w:bottom w:val="single" w:sz="12" w:space="4" w:color="5C768D"/>
        </w:pBdr>
      </w:pPr>
      <w:r>
        <w:rPr>
          <w:rFonts w:ascii="Arial" w:hAnsi="Arial"/>
          <w:b/>
          <w:color w:val="1B365D"/>
          <w:sz w:val="30"/>
        </w:rPr>
        <w:t>Project Scope</w:t>
      </w:r>
    </w:p>
    <w:p>
      <w:r>
        <w:t>The project includes:</w:t>
      </w:r>
    </w:p>
    <w:p>
      <w:pPr>
        <w:pStyle w:val="ListBullet"/>
        <w:spacing w:after="60"/>
      </w:pPr>
      <w:r>
        <w:t>Data Collection</w:t>
      </w:r>
    </w:p>
    <w:p>
      <w:pPr>
        <w:pStyle w:val="ListBullet"/>
        <w:spacing w:after="60"/>
      </w:pPr>
      <w:r>
        <w:t>SQL Analytics</w:t>
      </w:r>
    </w:p>
    <w:p>
      <w:pPr>
        <w:pStyle w:val="ListBullet"/>
        <w:spacing w:after="60"/>
      </w:pPr>
      <w:r>
        <w:t>Trust Score Analysis</w:t>
      </w:r>
    </w:p>
    <w:p>
      <w:pPr>
        <w:pStyle w:val="ListBullet"/>
        <w:spacing w:after="60"/>
      </w:pPr>
      <w:r>
        <w:t>Risk Assessment</w:t>
      </w:r>
    </w:p>
    <w:p>
      <w:pPr>
        <w:pStyle w:val="ListBullet"/>
        <w:spacing w:after="60"/>
      </w:pPr>
      <w:r>
        <w:t>Power BI Dashboard Development</w:t>
      </w:r>
    </w:p>
    <w:p>
      <w:pPr>
        <w:pStyle w:val="ListBullet"/>
        <w:spacing w:after="60"/>
      </w:pPr>
      <w:r>
        <w:t>Business Recommendations</w:t>
      </w:r>
    </w:p>
    <w:p>
      <w:pPr>
        <w:pStyle w:val="ListBullet"/>
        <w:spacing w:after="60"/>
      </w:pPr>
      <w:r>
        <w:t>Documentation</w:t>
      </w:r>
    </w:p>
    <w:p>
      <w:pPr>
        <w:pStyle w:val="ListBullet"/>
        <w:spacing w:after="60"/>
      </w:pPr>
      <w:r>
        <w:t>Final Reporting</w:t>
      </w:r>
    </w:p>
    <w:p>
      <w:pPr>
        <w:keepNext/>
        <w:spacing w:before="280" w:after="80"/>
        <w:pBdr>
          <w:bottom w:val="single" w:sz="12" w:space="4" w:color="5C768D"/>
        </w:pBdr>
      </w:pPr>
      <w:r>
        <w:rPr>
          <w:rFonts w:ascii="Arial" w:hAnsi="Arial"/>
          <w:b/>
          <w:color w:val="1B365D"/>
          <w:sz w:val="30"/>
        </w:rPr>
        <w:t>Technologies Used</w:t>
      </w:r>
    </w:p>
    <w:p>
      <w:pPr>
        <w:pStyle w:val="ListBullet"/>
        <w:spacing w:after="60"/>
      </w:pPr>
      <w:r>
        <w:t>SQL</w:t>
      </w:r>
    </w:p>
    <w:p>
      <w:pPr>
        <w:pStyle w:val="ListBullet"/>
        <w:spacing w:after="60"/>
      </w:pPr>
      <w:r>
        <w:t>Power BI</w:t>
      </w:r>
    </w:p>
    <w:p>
      <w:pPr>
        <w:pStyle w:val="ListBullet"/>
        <w:spacing w:after="60"/>
      </w:pPr>
      <w:r>
        <w:t>Microsoft Word</w:t>
      </w:r>
    </w:p>
    <w:p>
      <w:pPr>
        <w:pStyle w:val="ListBullet"/>
        <w:spacing w:after="60"/>
      </w:pPr>
      <w:r>
        <w:t>CSV Dataset</w:t>
      </w:r>
    </w:p>
    <w:p>
      <w:pPr>
        <w:keepNext/>
        <w:spacing w:before="280" w:after="80"/>
        <w:pBdr>
          <w:bottom w:val="single" w:sz="12" w:space="4" w:color="5C768D"/>
        </w:pBdr>
      </w:pPr>
      <w:r>
        <w:rPr>
          <w:rFonts w:ascii="Arial" w:hAnsi="Arial"/>
          <w:b/>
          <w:color w:val="1B365D"/>
          <w:sz w:val="30"/>
        </w:rPr>
        <w:t>Project Modules</w:t>
      </w:r>
    </w:p>
    <w:p>
      <w:pPr>
        <w:keepNext/>
        <w:spacing w:before="200" w:after="80"/>
      </w:pPr>
      <w:r>
        <w:rPr>
          <w:rFonts w:ascii="Arial" w:hAnsi="Arial"/>
          <w:b/>
          <w:color w:val="5C768D"/>
          <w:sz w:val="25"/>
        </w:rPr>
        <w:t>Data Collection</w:t>
      </w:r>
    </w:p>
    <w:p>
      <w:r>
        <w:t>Collect application datasets, ratings, and customer reviews.</w:t>
      </w:r>
    </w:p>
    <w:p>
      <w:pPr>
        <w:keepNext/>
        <w:spacing w:before="200" w:after="80"/>
      </w:pPr>
      <w:r>
        <w:rPr>
          <w:rFonts w:ascii="Arial" w:hAnsi="Arial"/>
          <w:b/>
          <w:color w:val="5C768D"/>
          <w:sz w:val="25"/>
        </w:rPr>
        <w:t>SQL Analytics</w:t>
      </w:r>
    </w:p>
    <w:p>
      <w:r>
        <w:t>Process data, calculate trust scores, and generate business metrics.</w:t>
      </w:r>
    </w:p>
    <w:p>
      <w:pPr>
        <w:keepNext/>
        <w:spacing w:before="200" w:after="80"/>
      </w:pPr>
      <w:r>
        <w:rPr>
          <w:rFonts w:ascii="Arial" w:hAnsi="Arial"/>
          <w:b/>
          <w:color w:val="5C768D"/>
          <w:sz w:val="25"/>
        </w:rPr>
        <w:t>Dashboard Development</w:t>
      </w:r>
    </w:p>
    <w:p>
      <w:r>
        <w:t>Create interactive Power BI dashboards with KPIs and visual reports.</w:t>
      </w:r>
    </w:p>
    <w:p>
      <w:pPr>
        <w:keepNext/>
        <w:spacing w:before="200" w:after="80"/>
      </w:pPr>
      <w:r>
        <w:rPr>
          <w:rFonts w:ascii="Arial" w:hAnsi="Arial"/>
          <w:b/>
          <w:color w:val="5C768D"/>
          <w:sz w:val="25"/>
        </w:rPr>
        <w:t>Documentation</w:t>
      </w:r>
    </w:p>
    <w:p>
      <w:r>
        <w:t>Prepare reports, workflow documentation, architecture documentation, and business recommendations.</w:t>
      </w:r>
    </w:p>
    <w:p>
      <w:pPr>
        <w:keepNext/>
        <w:spacing w:before="280" w:after="80"/>
        <w:pBdr>
          <w:bottom w:val="single" w:sz="12" w:space="4" w:color="5C768D"/>
        </w:pBdr>
      </w:pPr>
      <w:r>
        <w:rPr>
          <w:rFonts w:ascii="Arial" w:hAnsi="Arial"/>
          <w:b/>
          <w:color w:val="1B365D"/>
          <w:sz w:val="30"/>
        </w:rPr>
        <w:t>Major Achievements</w:t>
      </w:r>
    </w:p>
    <w:p>
      <w:pPr>
        <w:pStyle w:val="ListBullet"/>
        <w:spacing w:after="60"/>
      </w:pPr>
      <w:r>
        <w:t>Developed SQL analytical reports.</w:t>
      </w:r>
    </w:p>
    <w:p>
      <w:pPr>
        <w:pStyle w:val="ListBullet"/>
        <w:spacing w:after="60"/>
      </w:pPr>
      <w:r>
        <w:t>Created Trust Score evaluation.</w:t>
      </w:r>
    </w:p>
    <w:p>
      <w:pPr>
        <w:pStyle w:val="ListBullet"/>
        <w:spacing w:after="60"/>
      </w:pPr>
      <w:r>
        <w:t>Built interactive dashboards.</w:t>
      </w:r>
    </w:p>
    <w:p>
      <w:pPr>
        <w:pStyle w:val="ListBullet"/>
        <w:spacing w:after="60"/>
      </w:pPr>
      <w:r>
        <w:t>Generated business insights.</w:t>
      </w:r>
    </w:p>
    <w:p>
      <w:pPr>
        <w:pStyle w:val="ListBullet"/>
        <w:spacing w:after="60"/>
      </w:pPr>
      <w:r>
        <w:t>Completed project documentation.</w:t>
      </w:r>
    </w:p>
    <w:p>
      <w:pPr>
        <w:keepNext/>
        <w:spacing w:before="280" w:after="80"/>
        <w:pBdr>
          <w:bottom w:val="single" w:sz="12" w:space="4" w:color="5C768D"/>
        </w:pBdr>
      </w:pPr>
      <w:r>
        <w:rPr>
          <w:rFonts w:ascii="Arial" w:hAnsi="Arial"/>
          <w:b/>
          <w:color w:val="1B365D"/>
          <w:sz w:val="30"/>
        </w:rPr>
        <w:t>Business Impact</w:t>
      </w:r>
    </w:p>
    <w:p>
      <w:r>
        <w:t>The project helps organizations identify unethical design practices, improve transparency, increase customer trust, and make data-driven business decisions.</w:t>
      </w:r>
    </w:p>
    <w:p>
      <w:pPr>
        <w:keepNext/>
        <w:spacing w:before="280" w:after="80"/>
        <w:pBdr>
          <w:bottom w:val="single" w:sz="12" w:space="4" w:color="5C768D"/>
        </w:pBdr>
      </w:pPr>
      <w:r>
        <w:rPr>
          <w:rFonts w:ascii="Arial" w:hAnsi="Arial"/>
          <w:b/>
          <w:color w:val="1B365D"/>
          <w:sz w:val="30"/>
        </w:rPr>
        <w:t>Future Scope</w:t>
      </w:r>
    </w:p>
    <w:p>
      <w:r>
        <w:t>Future enhancements may include:</w:t>
      </w:r>
    </w:p>
    <w:p>
      <w:pPr>
        <w:pStyle w:val="ListBullet"/>
        <w:spacing w:after="60"/>
      </w:pPr>
      <w:r>
        <w:t>AI-based trust prediction</w:t>
      </w:r>
    </w:p>
    <w:p>
      <w:pPr>
        <w:pStyle w:val="ListBullet"/>
        <w:spacing w:after="60"/>
      </w:pPr>
      <w:r>
        <w:t>Real-time dashboard updates</w:t>
      </w:r>
    </w:p>
    <w:p>
      <w:pPr>
        <w:pStyle w:val="ListBullet"/>
        <w:spacing w:after="60"/>
      </w:pPr>
      <w:r>
        <w:t>Cloud database integration</w:t>
      </w:r>
    </w:p>
    <w:p>
      <w:pPr>
        <w:pStyle w:val="ListBullet"/>
        <w:spacing w:after="60"/>
      </w:pPr>
      <w:r>
        <w:t>Automated dark pattern detection</w:t>
      </w:r>
    </w:p>
    <w:p>
      <w:pPr>
        <w:pStyle w:val="ListBullet"/>
        <w:spacing w:after="60"/>
      </w:pPr>
      <w:r>
        <w:t>Machine learning analytics</w:t>
      </w:r>
    </w:p>
    <w:p>
      <w:pPr>
        <w:keepNext/>
        <w:spacing w:before="280" w:after="80"/>
        <w:pBdr>
          <w:bottom w:val="single" w:sz="12" w:space="4" w:color="5C768D"/>
        </w:pBdr>
      </w:pPr>
      <w:r>
        <w:rPr>
          <w:rFonts w:ascii="Arial" w:hAnsi="Arial"/>
          <w:b/>
          <w:color w:val="1B365D"/>
          <w:sz w:val="30"/>
        </w:rPr>
        <w:t>Conclusion</w:t>
      </w:r>
    </w:p>
    <w:p>
      <w:r>
        <w:t>The Dark Pattern Impact Analytics &amp; Trust Score System successfully integrates SQL analytics, dashboard visualization, and business documentation into a complete analytical solution. The project demonstrates how data analytics can improve application transparency, customer trust, and strategic business planning.</w:t>
      </w:r>
    </w:p>
    <w:p>
      <w:pPr>
        <w:keepNext/>
        <w:spacing w:before="280" w:after="80"/>
        <w:pBdr>
          <w:bottom w:val="single" w:sz="12" w:space="4" w:color="5C768D"/>
        </w:pBdr>
      </w:pPr>
      <w:r>
        <w:rPr>
          <w:rFonts w:ascii="Arial" w:hAnsi="Arial"/>
          <w:b/>
          <w:color w:val="1B365D"/>
          <w:sz w:val="30"/>
        </w:rPr>
        <w:t>Files Created</w:t>
      </w:r>
    </w:p>
    <w:p>
      <w:pPr>
        <w:pStyle w:val="ListBullet"/>
      </w:pPr>
      <w:r>
        <w:t>final_project_report.docx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