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TRUST SCORE ANALYSIS REPORT</w:t>
      </w:r>
    </w:p>
    <w:p>
      <w:pPr>
        <w:pBdr>
          <w:bottom w:val="single" w:color="2E75B6" w:sz="10" w:space="4"/>
        </w:pBdr>
        <w:spacing w:after="280"/>
        <w:jc w:val="center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Dark Pattern Impact Analytics &amp; Trust Score System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Prepared By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Beulah (Documentation &amp; Research Team Member)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Week 3 – Day 1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</w:pPr>
      <w:r>
        <w:t xml:space="preserve">1.  Purpose of Trust Score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Trust score is used to evaluate the reliability and transparency of digital platforms. It helps measure customer confidence and overall user experience.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2.  Trust Score Factors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trust score may be influenced by: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User ratings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Customer reviews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Complaint frequency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Transparency of information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Presence of dark patterns</w:t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3.  Rating Contribution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Positive ratings improve trust levels and indicate higher customer satisfaction. Better ratings generally represent better user experiences.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4.  Negative Review Impact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Large numbers of negative reviews may reduce trust and indicate customer dissatisfaction. Common complaints can affect platform reputation.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5.  Dark Pattern Impact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Dark patterns such as Hidden Costs, Forced Continuity, and Fake Urgency may reduce user trust and negatively influence customer perception.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6.  Importance for Businesses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Maintaining a high trust score can improve customer loyalty, increase satisfaction, and strengthen brand reputation.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7.  Conclusion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Trust score analysis helps organizations understand customer experiences and encourages ethical digital practices.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 of Report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Beulah  |  Week 3 – Day 1  |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Dark Pattern Impact Analytics &amp; Trust Score System  |  Trust Score Analysis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2"/>
      </w:pBdr>
      <w:spacing w:after="14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2026-06-23T06:38:12.003Z</dcterms:created>
  <dcterms:modified xsi:type="dcterms:W3CDTF">2026-06-23T06:38:12.015Z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