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WEEK 4 DAY 4 REPORT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OPTIMIZATION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4 – Day 4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Introduction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Project optimization is an important stage that helps improve overall project quality, maintainability, and usability. This activity focuses on reviewing existing documentation, analytical processes, and dashboard-related outputs to ensure consistency and effectiveness.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Query Improvements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Analytical queries and data processing methods were reviewed to ensure clarity and consistency. Well-structured queries improve data retrieval accuracy and help produce reliable analytical results.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Improvements Identified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Improved readability of analytical processes.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Better organization of data-related observations.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Consistent documentation of analytical findings.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Easier interpretation of results.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Benefits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Faster understanding of analytical outputs.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Reduced complexity in future maintenance.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Improved reporting quality.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Dashboard Improvements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Dashboard-related documentation and reporting components were reviewed to identify opportunities for enhancement.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Improvement Areas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Better KPI descriptions.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Improved chart explanations.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Consistent reporting structure.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Enhanced visualization documentation.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Benefits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Easier interpretation of dashboard metrics.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Improved stakeholder understanding.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Better support for decision-making.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Documentation Improvements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documents were reviewed to maintain a clean and organized structure.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Actions Performed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Reviewed report organization.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Removed unnecessary duplication.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Standardized document formatting.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Improved consistency across reports.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Benefits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Professional documentation structure.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Easier navigation between reports.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Better maintainability.</w:t>
      </w:r>
    </w:p>
    <w:p>
      <w:pPr>
        <w:spacing w:after="80" w:before="8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Optimization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optimization process improved documentation quality, reporting consistency, and project organization. These improvements support better project presentation and future maintenance activities.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Files Created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Week4_Day4_Report.docx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optimization_notes.txt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optimization activities contribute to improved documentation quality, enhanced reporting standards, and better overall project organization. These improvements help prepare the project for final review and presentation.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4 – Day 4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4 Day 4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2026-06-25T03:55:10.462Z</dcterms:created>
  <dcterms:modified xsi:type="dcterms:W3CDTF">2026-06-25T03:55:10.463Z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