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F1F" w:rsidRDefault="0086299D" w:rsidP="008A697D">
      <w:pPr>
        <w:spacing w:before="0" w:after="0" w:line="240" w:lineRule="auto"/>
        <w:jc w:val="center"/>
      </w:pPr>
      <w:r>
        <w:rPr>
          <w:b/>
          <w:bCs/>
          <w:sz w:val="32"/>
          <w:szCs w:val="32"/>
        </w:rPr>
        <w:fldChar w:fldCharType="begin"/>
      </w:r>
      <w:r w:rsidR="00736E1B">
        <w:rPr>
          <w:b/>
          <w:bCs/>
          <w:sz w:val="32"/>
          <w:szCs w:val="32"/>
        </w:rPr>
        <w:instrText xml:space="preserve"> MACROBUTTON MTEditEquationSection2 </w:instrText>
      </w:r>
      <w:r w:rsidR="00736E1B" w:rsidRPr="00736E1B">
        <w:rPr>
          <w:rStyle w:val="MTEquationSection"/>
        </w:rPr>
        <w:instrText>Equation Chapter 1 Section 1</w:instrText>
      </w:r>
      <w:r>
        <w:rPr>
          <w:b/>
          <w:bCs/>
          <w:sz w:val="32"/>
          <w:szCs w:val="32"/>
        </w:rPr>
        <w:fldChar w:fldCharType="begin"/>
      </w:r>
      <w:r w:rsidR="00736E1B">
        <w:rPr>
          <w:b/>
          <w:bCs/>
          <w:sz w:val="32"/>
          <w:szCs w:val="32"/>
        </w:rPr>
        <w:instrText xml:space="preserve"> SEQ MTEqn \r \h \* MERGEFORMAT </w:instrText>
      </w:r>
      <w:r>
        <w:rPr>
          <w:b/>
          <w:bCs/>
          <w:sz w:val="32"/>
          <w:szCs w:val="32"/>
        </w:rPr>
        <w:fldChar w:fldCharType="end"/>
      </w:r>
      <w:r>
        <w:rPr>
          <w:b/>
          <w:bCs/>
          <w:sz w:val="32"/>
          <w:szCs w:val="32"/>
        </w:rPr>
        <w:fldChar w:fldCharType="begin"/>
      </w:r>
      <w:r w:rsidR="00736E1B">
        <w:rPr>
          <w:b/>
          <w:bCs/>
          <w:sz w:val="32"/>
          <w:szCs w:val="32"/>
        </w:rPr>
        <w:instrText xml:space="preserve"> SEQ MTSec \r 1 \h \* MERGEFORMAT </w:instrText>
      </w:r>
      <w:r>
        <w:rPr>
          <w:b/>
          <w:bCs/>
          <w:sz w:val="32"/>
          <w:szCs w:val="32"/>
        </w:rPr>
        <w:fldChar w:fldCharType="end"/>
      </w:r>
      <w:r>
        <w:rPr>
          <w:b/>
          <w:bCs/>
          <w:sz w:val="32"/>
          <w:szCs w:val="32"/>
        </w:rPr>
        <w:fldChar w:fldCharType="begin"/>
      </w:r>
      <w:r w:rsidR="00736E1B">
        <w:rPr>
          <w:b/>
          <w:bCs/>
          <w:sz w:val="32"/>
          <w:szCs w:val="32"/>
        </w:rPr>
        <w:instrText xml:space="preserve"> SEQ MTChap \r 1 \h \* MERGEFORMAT </w:instrText>
      </w:r>
      <w:r>
        <w:rPr>
          <w:b/>
          <w:bCs/>
          <w:sz w:val="32"/>
          <w:szCs w:val="32"/>
        </w:rPr>
        <w:fldChar w:fldCharType="end"/>
      </w:r>
      <w:r>
        <w:rPr>
          <w:b/>
          <w:bCs/>
          <w:sz w:val="32"/>
          <w:szCs w:val="32"/>
        </w:rPr>
        <w:fldChar w:fldCharType="end"/>
      </w:r>
      <w:r w:rsidR="008D25A4" w:rsidRPr="00332F1F">
        <w:rPr>
          <w:b/>
          <w:bCs/>
          <w:sz w:val="32"/>
          <w:szCs w:val="32"/>
        </w:rPr>
        <w:t xml:space="preserve">Title </w:t>
      </w:r>
      <w:r w:rsidR="003C6357">
        <w:rPr>
          <w:b/>
          <w:bCs/>
          <w:sz w:val="32"/>
          <w:szCs w:val="32"/>
        </w:rPr>
        <w:t>of t</w:t>
      </w:r>
      <w:r w:rsidR="00332F1F" w:rsidRPr="00332F1F">
        <w:rPr>
          <w:b/>
          <w:bCs/>
          <w:sz w:val="32"/>
          <w:szCs w:val="32"/>
        </w:rPr>
        <w:t>he Paper (</w:t>
      </w:r>
      <w:r w:rsidR="00332F1F" w:rsidRPr="00332F1F">
        <w:rPr>
          <w:b/>
          <w:bCs/>
          <w:sz w:val="32"/>
          <w:szCs w:val="32"/>
          <w:lang w:val="de-DE"/>
        </w:rPr>
        <w:t>Times New Roman 16</w:t>
      </w:r>
      <w:r w:rsidR="003E592C">
        <w:rPr>
          <w:b/>
          <w:bCs/>
          <w:sz w:val="32"/>
          <w:szCs w:val="32"/>
          <w:lang w:val="de-DE"/>
        </w:rPr>
        <w:t>,</w:t>
      </w:r>
      <w:r w:rsidR="00332F1F" w:rsidRPr="00332F1F">
        <w:rPr>
          <w:b/>
          <w:bCs/>
          <w:sz w:val="32"/>
          <w:szCs w:val="32"/>
          <w:lang w:val="de-DE"/>
        </w:rPr>
        <w:t xml:space="preserve"> Bold, Capitalised </w:t>
      </w:r>
      <w:r w:rsidR="00332F1F">
        <w:rPr>
          <w:b/>
          <w:bCs/>
          <w:sz w:val="32"/>
          <w:szCs w:val="32"/>
          <w:lang w:val="de-DE"/>
        </w:rPr>
        <w:t>e</w:t>
      </w:r>
      <w:r w:rsidR="00332F1F" w:rsidRPr="00332F1F">
        <w:rPr>
          <w:b/>
          <w:bCs/>
          <w:sz w:val="32"/>
          <w:szCs w:val="32"/>
          <w:lang w:val="de-DE"/>
        </w:rPr>
        <w:t>ach Word, Line Spacing 1.</w:t>
      </w:r>
      <w:r w:rsidR="00332F1F">
        <w:rPr>
          <w:b/>
          <w:bCs/>
          <w:sz w:val="32"/>
          <w:szCs w:val="32"/>
          <w:lang w:val="de-DE"/>
        </w:rPr>
        <w:t xml:space="preserve">0, </w:t>
      </w:r>
      <w:r w:rsidR="00472708">
        <w:rPr>
          <w:b/>
          <w:bCs/>
          <w:sz w:val="32"/>
          <w:szCs w:val="32"/>
          <w:lang w:val="de-DE"/>
        </w:rPr>
        <w:t>Cent</w:t>
      </w:r>
      <w:r w:rsidR="008A697D">
        <w:rPr>
          <w:b/>
          <w:bCs/>
          <w:sz w:val="32"/>
          <w:szCs w:val="32"/>
          <w:lang w:val="de-DE"/>
        </w:rPr>
        <w:t>r</w:t>
      </w:r>
      <w:r w:rsidR="00472708">
        <w:rPr>
          <w:b/>
          <w:bCs/>
          <w:sz w:val="32"/>
          <w:szCs w:val="32"/>
          <w:lang w:val="de-DE"/>
        </w:rPr>
        <w:t>e</w:t>
      </w:r>
      <w:r w:rsidR="00332F1F" w:rsidRPr="00332F1F">
        <w:rPr>
          <w:b/>
          <w:bCs/>
          <w:sz w:val="32"/>
          <w:szCs w:val="32"/>
          <w:lang w:val="de-DE"/>
        </w:rPr>
        <w:t>)</w:t>
      </w:r>
    </w:p>
    <w:p w:rsidR="00332F1F" w:rsidRDefault="00332F1F" w:rsidP="0085414A">
      <w:pPr>
        <w:spacing w:before="0" w:after="0" w:line="240" w:lineRule="auto"/>
      </w:pPr>
    </w:p>
    <w:p w:rsidR="00332F1F" w:rsidRDefault="00332F1F" w:rsidP="0085414A">
      <w:pPr>
        <w:spacing w:before="0" w:after="0" w:line="240" w:lineRule="auto"/>
      </w:pPr>
    </w:p>
    <w:p w:rsidR="00332F1F" w:rsidRDefault="00332F1F" w:rsidP="0085414A">
      <w:pPr>
        <w:spacing w:before="0" w:after="0" w:line="240" w:lineRule="auto"/>
        <w:jc w:val="center"/>
        <w:rPr>
          <w:sz w:val="26"/>
          <w:szCs w:val="26"/>
        </w:rPr>
      </w:pPr>
      <w:r w:rsidRPr="003E592C">
        <w:rPr>
          <w:sz w:val="26"/>
          <w:szCs w:val="26"/>
        </w:rPr>
        <w:t>Author</w:t>
      </w:r>
      <w:r w:rsidR="00E31749" w:rsidRPr="00E31749">
        <w:rPr>
          <w:sz w:val="26"/>
          <w:szCs w:val="26"/>
          <w:vertAlign w:val="superscript"/>
        </w:rPr>
        <w:t>1</w:t>
      </w:r>
      <w:r w:rsidR="00D13F12" w:rsidRPr="003E592C">
        <w:rPr>
          <w:sz w:val="26"/>
          <w:szCs w:val="26"/>
        </w:rPr>
        <w:t xml:space="preserve">, </w:t>
      </w:r>
      <w:r w:rsidRPr="003E592C">
        <w:rPr>
          <w:sz w:val="26"/>
          <w:szCs w:val="26"/>
        </w:rPr>
        <w:t>Author</w:t>
      </w:r>
      <w:r w:rsidR="00D13F12" w:rsidRPr="00E31749">
        <w:rPr>
          <w:sz w:val="26"/>
          <w:szCs w:val="26"/>
          <w:vertAlign w:val="superscript"/>
        </w:rPr>
        <w:t>2</w:t>
      </w:r>
      <w:r w:rsidR="00D13F12">
        <w:rPr>
          <w:sz w:val="26"/>
          <w:szCs w:val="26"/>
          <w:vertAlign w:val="superscript"/>
        </w:rPr>
        <w:t>*</w:t>
      </w:r>
      <w:r w:rsidR="00E31749">
        <w:rPr>
          <w:sz w:val="26"/>
          <w:szCs w:val="26"/>
        </w:rPr>
        <w:t>) a</w:t>
      </w:r>
      <w:r w:rsidR="00D13F12" w:rsidRPr="003E592C">
        <w:rPr>
          <w:sz w:val="26"/>
          <w:szCs w:val="26"/>
        </w:rPr>
        <w:t>nd</w:t>
      </w:r>
      <w:r w:rsidR="00E31749">
        <w:rPr>
          <w:sz w:val="26"/>
          <w:szCs w:val="26"/>
        </w:rPr>
        <w:t xml:space="preserve"> </w:t>
      </w:r>
      <w:r w:rsidRPr="003E592C">
        <w:rPr>
          <w:sz w:val="26"/>
          <w:szCs w:val="26"/>
        </w:rPr>
        <w:t>Author</w:t>
      </w:r>
      <w:r w:rsidR="00E31749" w:rsidRPr="00E31749">
        <w:rPr>
          <w:sz w:val="26"/>
          <w:szCs w:val="26"/>
          <w:vertAlign w:val="superscript"/>
        </w:rPr>
        <w:t>3</w:t>
      </w:r>
      <w:r w:rsidR="00E31749">
        <w:rPr>
          <w:sz w:val="26"/>
          <w:szCs w:val="26"/>
        </w:rPr>
        <w:t xml:space="preserve"> </w:t>
      </w:r>
      <w:r w:rsidR="00D13F12">
        <w:rPr>
          <w:sz w:val="26"/>
          <w:szCs w:val="26"/>
        </w:rPr>
        <w:t>(</w:t>
      </w:r>
      <w:r w:rsidR="00664CA7">
        <w:rPr>
          <w:sz w:val="26"/>
          <w:szCs w:val="26"/>
        </w:rPr>
        <w:t xml:space="preserve">Times </w:t>
      </w:r>
      <w:r w:rsidR="00D13F12">
        <w:rPr>
          <w:sz w:val="26"/>
          <w:szCs w:val="26"/>
        </w:rPr>
        <w:t>New Roman 13, Line Spacing 1, Centre)</w:t>
      </w:r>
    </w:p>
    <w:p w:rsidR="003E592C" w:rsidRPr="00DE19F9" w:rsidRDefault="003E592C" w:rsidP="0085414A">
      <w:pPr>
        <w:spacing w:before="0" w:after="0" w:line="240" w:lineRule="auto"/>
        <w:jc w:val="center"/>
        <w:rPr>
          <w:szCs w:val="24"/>
        </w:rPr>
      </w:pPr>
    </w:p>
    <w:p w:rsidR="00332F1F" w:rsidRDefault="008A697D" w:rsidP="0085414A">
      <w:pPr>
        <w:autoSpaceDE w:val="0"/>
        <w:autoSpaceDN w:val="0"/>
        <w:adjustRightInd w:val="0"/>
        <w:spacing w:before="0" w:after="0" w:line="240" w:lineRule="auto"/>
        <w:jc w:val="center"/>
        <w:rPr>
          <w:rFonts w:cs="Times New Roman"/>
          <w:i/>
          <w:iCs/>
          <w:sz w:val="22"/>
          <w:szCs w:val="22"/>
        </w:rPr>
      </w:pPr>
      <w:r w:rsidRPr="008A697D">
        <w:rPr>
          <w:rFonts w:cs="Times New Roman"/>
          <w:i/>
          <w:iCs/>
          <w:sz w:val="22"/>
          <w:szCs w:val="22"/>
          <w:vertAlign w:val="superscript"/>
        </w:rPr>
        <w:t>1</w:t>
      </w:r>
      <w:r w:rsidR="00332F1F" w:rsidRPr="003E592C">
        <w:rPr>
          <w:rFonts w:cs="Times New Roman"/>
          <w:i/>
          <w:iCs/>
          <w:sz w:val="22"/>
          <w:szCs w:val="22"/>
        </w:rPr>
        <w:t>Affiliation</w:t>
      </w:r>
      <w:r w:rsidR="00D13F12" w:rsidRPr="003E592C">
        <w:rPr>
          <w:rFonts w:cs="Times New Roman"/>
          <w:i/>
          <w:iCs/>
          <w:sz w:val="22"/>
          <w:szCs w:val="22"/>
        </w:rPr>
        <w:t xml:space="preserve">, </w:t>
      </w:r>
      <w:r w:rsidR="00332F1F" w:rsidRPr="003E592C">
        <w:rPr>
          <w:rFonts w:cs="Times New Roman"/>
          <w:i/>
          <w:iCs/>
          <w:sz w:val="22"/>
          <w:szCs w:val="22"/>
        </w:rPr>
        <w:t>Address</w:t>
      </w:r>
      <w:r w:rsidR="00D13F12" w:rsidRPr="003E592C">
        <w:rPr>
          <w:rFonts w:cs="Times New Roman"/>
          <w:i/>
          <w:iCs/>
          <w:sz w:val="22"/>
          <w:szCs w:val="22"/>
        </w:rPr>
        <w:t xml:space="preserve">, </w:t>
      </w:r>
      <w:r w:rsidR="00D13F12">
        <w:rPr>
          <w:rFonts w:cs="Times New Roman"/>
          <w:i/>
          <w:iCs/>
          <w:sz w:val="22"/>
          <w:szCs w:val="22"/>
        </w:rPr>
        <w:t>(</w:t>
      </w:r>
      <w:r w:rsidR="003E592C" w:rsidRPr="00722BE2">
        <w:rPr>
          <w:rFonts w:cs="Times New Roman"/>
          <w:i/>
          <w:iCs/>
          <w:sz w:val="22"/>
          <w:szCs w:val="22"/>
        </w:rPr>
        <w:t xml:space="preserve">Times </w:t>
      </w:r>
      <w:r w:rsidR="00D13F12" w:rsidRPr="00722BE2">
        <w:rPr>
          <w:rFonts w:cs="Times New Roman"/>
          <w:i/>
          <w:iCs/>
          <w:sz w:val="22"/>
          <w:szCs w:val="22"/>
        </w:rPr>
        <w:t>New Roman, 1</w:t>
      </w:r>
      <w:r w:rsidR="00D13F12">
        <w:rPr>
          <w:rFonts w:cs="Times New Roman"/>
          <w:i/>
          <w:iCs/>
          <w:sz w:val="22"/>
          <w:szCs w:val="22"/>
        </w:rPr>
        <w:t>1</w:t>
      </w:r>
      <w:r w:rsidR="00D13F12" w:rsidRPr="00722BE2">
        <w:rPr>
          <w:rFonts w:cs="Times New Roman"/>
          <w:i/>
          <w:iCs/>
          <w:sz w:val="22"/>
          <w:szCs w:val="22"/>
        </w:rPr>
        <w:t xml:space="preserve">, </w:t>
      </w:r>
      <w:r w:rsidR="00722BE2">
        <w:rPr>
          <w:rFonts w:cs="Times New Roman"/>
          <w:i/>
          <w:iCs/>
          <w:sz w:val="22"/>
          <w:szCs w:val="22"/>
        </w:rPr>
        <w:t>Italic</w:t>
      </w:r>
      <w:r w:rsidR="00D13F12">
        <w:rPr>
          <w:rFonts w:cs="Times New Roman"/>
          <w:i/>
          <w:iCs/>
          <w:sz w:val="22"/>
          <w:szCs w:val="22"/>
        </w:rPr>
        <w:t>, Line Spacing 1, Cent</w:t>
      </w:r>
      <w:r w:rsidR="00D13F12" w:rsidRPr="00722BE2">
        <w:rPr>
          <w:rFonts w:cs="Times New Roman"/>
          <w:i/>
          <w:iCs/>
          <w:sz w:val="22"/>
          <w:szCs w:val="22"/>
        </w:rPr>
        <w:t>r</w:t>
      </w:r>
      <w:r w:rsidR="00D13F12">
        <w:rPr>
          <w:rFonts w:cs="Times New Roman"/>
          <w:i/>
          <w:iCs/>
          <w:sz w:val="22"/>
          <w:szCs w:val="22"/>
        </w:rPr>
        <w:t>e)</w:t>
      </w:r>
    </w:p>
    <w:p w:rsidR="008A697D" w:rsidRDefault="008A697D" w:rsidP="008A697D">
      <w:pPr>
        <w:autoSpaceDE w:val="0"/>
        <w:autoSpaceDN w:val="0"/>
        <w:adjustRightInd w:val="0"/>
        <w:spacing w:before="0" w:after="0" w:line="240" w:lineRule="auto"/>
        <w:jc w:val="center"/>
        <w:rPr>
          <w:rFonts w:cs="Times New Roman"/>
          <w:i/>
          <w:iCs/>
          <w:sz w:val="22"/>
          <w:szCs w:val="22"/>
        </w:rPr>
      </w:pPr>
      <w:r>
        <w:rPr>
          <w:rFonts w:cs="Times New Roman"/>
          <w:i/>
          <w:iCs/>
          <w:sz w:val="22"/>
          <w:szCs w:val="22"/>
          <w:vertAlign w:val="superscript"/>
        </w:rPr>
        <w:t>2</w:t>
      </w:r>
      <w:r w:rsidRPr="003E592C">
        <w:rPr>
          <w:rFonts w:cs="Times New Roman"/>
          <w:i/>
          <w:iCs/>
          <w:sz w:val="22"/>
          <w:szCs w:val="22"/>
        </w:rPr>
        <w:t>Affiliation</w:t>
      </w:r>
      <w:r w:rsidR="00D13F12" w:rsidRPr="003E592C">
        <w:rPr>
          <w:rFonts w:cs="Times New Roman"/>
          <w:i/>
          <w:iCs/>
          <w:sz w:val="22"/>
          <w:szCs w:val="22"/>
        </w:rPr>
        <w:t xml:space="preserve">, </w:t>
      </w:r>
      <w:r w:rsidRPr="003E592C">
        <w:rPr>
          <w:rFonts w:cs="Times New Roman"/>
          <w:i/>
          <w:iCs/>
          <w:sz w:val="22"/>
          <w:szCs w:val="22"/>
        </w:rPr>
        <w:t>Address</w:t>
      </w:r>
      <w:r w:rsidR="00D13F12" w:rsidRPr="003E592C">
        <w:rPr>
          <w:rFonts w:cs="Times New Roman"/>
          <w:i/>
          <w:iCs/>
          <w:sz w:val="22"/>
          <w:szCs w:val="22"/>
        </w:rPr>
        <w:t xml:space="preserve">, </w:t>
      </w:r>
      <w:r w:rsidR="00D13F12">
        <w:rPr>
          <w:rFonts w:cs="Times New Roman"/>
          <w:i/>
          <w:iCs/>
          <w:sz w:val="22"/>
          <w:szCs w:val="22"/>
        </w:rPr>
        <w:t>(</w:t>
      </w:r>
      <w:r w:rsidRPr="00722BE2">
        <w:rPr>
          <w:rFonts w:cs="Times New Roman"/>
          <w:i/>
          <w:iCs/>
          <w:sz w:val="22"/>
          <w:szCs w:val="22"/>
        </w:rPr>
        <w:t xml:space="preserve">Times </w:t>
      </w:r>
      <w:r w:rsidR="00D13F12" w:rsidRPr="00722BE2">
        <w:rPr>
          <w:rFonts w:cs="Times New Roman"/>
          <w:i/>
          <w:iCs/>
          <w:sz w:val="22"/>
          <w:szCs w:val="22"/>
        </w:rPr>
        <w:t>New Roman, 1</w:t>
      </w:r>
      <w:r w:rsidR="00D13F12">
        <w:rPr>
          <w:rFonts w:cs="Times New Roman"/>
          <w:i/>
          <w:iCs/>
          <w:sz w:val="22"/>
          <w:szCs w:val="22"/>
        </w:rPr>
        <w:t>1</w:t>
      </w:r>
      <w:r w:rsidR="00D13F12" w:rsidRPr="00722BE2">
        <w:rPr>
          <w:rFonts w:cs="Times New Roman"/>
          <w:i/>
          <w:iCs/>
          <w:sz w:val="22"/>
          <w:szCs w:val="22"/>
        </w:rPr>
        <w:t xml:space="preserve">, </w:t>
      </w:r>
      <w:r>
        <w:rPr>
          <w:rFonts w:cs="Times New Roman"/>
          <w:i/>
          <w:iCs/>
          <w:sz w:val="22"/>
          <w:szCs w:val="22"/>
        </w:rPr>
        <w:t>Italic</w:t>
      </w:r>
      <w:r w:rsidR="00D13F12">
        <w:rPr>
          <w:rFonts w:cs="Times New Roman"/>
          <w:i/>
          <w:iCs/>
          <w:sz w:val="22"/>
          <w:szCs w:val="22"/>
        </w:rPr>
        <w:t xml:space="preserve">, </w:t>
      </w:r>
      <w:r w:rsidR="00D13F12" w:rsidRPr="00722BE2">
        <w:rPr>
          <w:rFonts w:cs="Times New Roman"/>
          <w:i/>
          <w:iCs/>
          <w:sz w:val="22"/>
          <w:szCs w:val="22"/>
        </w:rPr>
        <w:t>Line Spacing 1, Cent</w:t>
      </w:r>
      <w:r w:rsidR="00D13F12">
        <w:rPr>
          <w:rFonts w:cs="Times New Roman"/>
          <w:i/>
          <w:iCs/>
          <w:sz w:val="22"/>
          <w:szCs w:val="22"/>
        </w:rPr>
        <w:t>re)</w:t>
      </w:r>
    </w:p>
    <w:p w:rsidR="00332F1F" w:rsidRPr="003E592C" w:rsidRDefault="00D13F12" w:rsidP="0085414A">
      <w:pPr>
        <w:autoSpaceDE w:val="0"/>
        <w:autoSpaceDN w:val="0"/>
        <w:adjustRightInd w:val="0"/>
        <w:spacing w:before="0" w:after="0" w:line="240" w:lineRule="auto"/>
        <w:jc w:val="center"/>
        <w:rPr>
          <w:rFonts w:cs="Times New Roman"/>
          <w:i/>
          <w:iCs/>
          <w:sz w:val="22"/>
          <w:szCs w:val="22"/>
        </w:rPr>
      </w:pPr>
      <w:r w:rsidRPr="003E592C">
        <w:rPr>
          <w:rFonts w:cs="Times New Roman"/>
          <w:i/>
          <w:iCs/>
          <w:sz w:val="22"/>
          <w:szCs w:val="22"/>
        </w:rPr>
        <w:t>(*</w:t>
      </w:r>
      <w:r w:rsidR="00332F1F" w:rsidRPr="003E592C">
        <w:rPr>
          <w:rFonts w:cs="Times New Roman"/>
          <w:i/>
          <w:iCs/>
          <w:sz w:val="22"/>
          <w:szCs w:val="22"/>
        </w:rPr>
        <w:t xml:space="preserve">Corresponding </w:t>
      </w:r>
      <w:r w:rsidRPr="003E592C">
        <w:rPr>
          <w:rFonts w:cs="Times New Roman"/>
          <w:i/>
          <w:iCs/>
          <w:sz w:val="22"/>
          <w:szCs w:val="22"/>
        </w:rPr>
        <w:t>Author:</w:t>
      </w:r>
      <w:r w:rsidR="00E31749">
        <w:rPr>
          <w:rFonts w:cs="Times New Roman"/>
          <w:i/>
          <w:iCs/>
          <w:sz w:val="22"/>
          <w:szCs w:val="22"/>
        </w:rPr>
        <w:t xml:space="preserve"> </w:t>
      </w:r>
      <w:r w:rsidR="00332F1F" w:rsidRPr="003E592C">
        <w:rPr>
          <w:rFonts w:cs="Times New Roman"/>
          <w:i/>
          <w:iCs/>
          <w:sz w:val="22"/>
          <w:szCs w:val="22"/>
        </w:rPr>
        <w:t>abc@cimfr.nic.in)</w:t>
      </w:r>
    </w:p>
    <w:p w:rsidR="00332F1F" w:rsidRPr="00DE19F9" w:rsidRDefault="00332F1F" w:rsidP="0085414A">
      <w:pPr>
        <w:spacing w:before="0" w:after="0" w:line="240" w:lineRule="auto"/>
        <w:jc w:val="center"/>
        <w:rPr>
          <w:szCs w:val="24"/>
        </w:rPr>
      </w:pPr>
    </w:p>
    <w:p w:rsidR="00332F1F" w:rsidRPr="00DE19F9" w:rsidRDefault="00332F1F" w:rsidP="0085414A">
      <w:pPr>
        <w:spacing w:before="0" w:after="0" w:line="240" w:lineRule="auto"/>
        <w:jc w:val="center"/>
        <w:rPr>
          <w:szCs w:val="24"/>
        </w:rPr>
      </w:pPr>
    </w:p>
    <w:p w:rsidR="00332F1F" w:rsidRDefault="00332F1F" w:rsidP="0085414A">
      <w:pPr>
        <w:spacing w:before="0" w:after="0" w:line="240" w:lineRule="auto"/>
        <w:jc w:val="center"/>
        <w:rPr>
          <w:b/>
          <w:bCs/>
        </w:rPr>
      </w:pPr>
      <w:r w:rsidRPr="00332F1F">
        <w:rPr>
          <w:b/>
          <w:bCs/>
        </w:rPr>
        <w:t>ABSTRACT</w:t>
      </w:r>
      <w:r w:rsidR="00E31749">
        <w:rPr>
          <w:b/>
          <w:bCs/>
        </w:rPr>
        <w:t xml:space="preserve"> </w:t>
      </w:r>
      <w:r w:rsidR="00D13F12">
        <w:rPr>
          <w:b/>
          <w:bCs/>
        </w:rPr>
        <w:t>(</w:t>
      </w:r>
      <w:r w:rsidR="00DE19F9">
        <w:rPr>
          <w:sz w:val="26"/>
          <w:szCs w:val="26"/>
        </w:rPr>
        <w:t xml:space="preserve">Times </w:t>
      </w:r>
      <w:r w:rsidR="00E31749">
        <w:rPr>
          <w:sz w:val="26"/>
          <w:szCs w:val="26"/>
        </w:rPr>
        <w:t xml:space="preserve">New Roman 12, Upper Case, </w:t>
      </w:r>
      <w:r w:rsidR="00D13F12">
        <w:rPr>
          <w:sz w:val="26"/>
          <w:szCs w:val="26"/>
        </w:rPr>
        <w:t>Line Spacing 1, Centre)</w:t>
      </w:r>
    </w:p>
    <w:p w:rsidR="003E592C" w:rsidRPr="00332F1F" w:rsidRDefault="003E592C" w:rsidP="0085414A">
      <w:pPr>
        <w:spacing w:before="0" w:after="0" w:line="240" w:lineRule="auto"/>
        <w:jc w:val="center"/>
        <w:rPr>
          <w:b/>
          <w:bCs/>
        </w:rPr>
      </w:pPr>
    </w:p>
    <w:p w:rsidR="00332F1F" w:rsidRPr="00026D7D" w:rsidRDefault="003E592C" w:rsidP="0085414A">
      <w:pPr>
        <w:spacing w:before="0" w:after="0" w:line="240" w:lineRule="auto"/>
        <w:rPr>
          <w:sz w:val="22"/>
          <w:szCs w:val="22"/>
        </w:rPr>
      </w:pPr>
      <w:r w:rsidRPr="00026D7D">
        <w:rPr>
          <w:sz w:val="22"/>
          <w:szCs w:val="22"/>
        </w:rPr>
        <w:t>To cover main object, scope and findings of the work within 300 words.</w:t>
      </w:r>
      <w:r w:rsidR="00E31749">
        <w:rPr>
          <w:sz w:val="22"/>
          <w:szCs w:val="22"/>
        </w:rPr>
        <w:t xml:space="preserve"> </w:t>
      </w:r>
      <w:r w:rsidR="00D13F12" w:rsidRPr="00026D7D">
        <w:rPr>
          <w:rFonts w:cs="Times New Roman"/>
          <w:sz w:val="22"/>
          <w:szCs w:val="22"/>
        </w:rPr>
        <w:t>(</w:t>
      </w:r>
      <w:r w:rsidR="00722BE2" w:rsidRPr="00026D7D">
        <w:rPr>
          <w:rFonts w:cs="Times New Roman"/>
          <w:sz w:val="22"/>
          <w:szCs w:val="22"/>
        </w:rPr>
        <w:t xml:space="preserve">Times </w:t>
      </w:r>
      <w:r w:rsidR="00D13F12" w:rsidRPr="00026D7D">
        <w:rPr>
          <w:rFonts w:cs="Times New Roman"/>
          <w:sz w:val="22"/>
          <w:szCs w:val="22"/>
        </w:rPr>
        <w:t>New Roman, 11Pt, Line Spacing 1, Justified)</w:t>
      </w:r>
    </w:p>
    <w:p w:rsidR="003E592C" w:rsidRDefault="003E592C" w:rsidP="0085414A">
      <w:pPr>
        <w:spacing w:before="0" w:after="0" w:line="240" w:lineRule="auto"/>
      </w:pPr>
    </w:p>
    <w:p w:rsidR="003E592C" w:rsidRPr="00072AAA" w:rsidRDefault="003E592C" w:rsidP="0085414A">
      <w:pPr>
        <w:spacing w:before="0" w:after="0" w:line="240" w:lineRule="auto"/>
        <w:rPr>
          <w:rFonts w:cs="Times New Roman"/>
          <w:sz w:val="22"/>
          <w:szCs w:val="22"/>
        </w:rPr>
      </w:pPr>
      <w:r w:rsidRPr="00072AAA">
        <w:rPr>
          <w:i/>
          <w:iCs/>
          <w:sz w:val="22"/>
          <w:szCs w:val="22"/>
        </w:rPr>
        <w:t>Keywords:</w:t>
      </w:r>
      <w:r w:rsidR="00E31749">
        <w:rPr>
          <w:i/>
          <w:iCs/>
          <w:sz w:val="22"/>
          <w:szCs w:val="22"/>
        </w:rPr>
        <w:t xml:space="preserve"> </w:t>
      </w:r>
      <w:r w:rsidRPr="00072AAA">
        <w:rPr>
          <w:i/>
          <w:iCs/>
          <w:sz w:val="22"/>
          <w:szCs w:val="22"/>
          <w:lang w:val="en-IN"/>
        </w:rPr>
        <w:t>maximum five words separated by commas</w:t>
      </w:r>
      <w:r w:rsidR="00E31749">
        <w:rPr>
          <w:i/>
          <w:iCs/>
          <w:sz w:val="22"/>
          <w:szCs w:val="22"/>
          <w:lang w:val="en-IN"/>
        </w:rPr>
        <w:t xml:space="preserve"> </w:t>
      </w:r>
      <w:r w:rsidR="00722BE2" w:rsidRPr="00072AAA">
        <w:rPr>
          <w:rFonts w:cs="Times New Roman"/>
          <w:sz w:val="22"/>
          <w:szCs w:val="22"/>
        </w:rPr>
        <w:t>(</w:t>
      </w:r>
      <w:r w:rsidR="00F8690B">
        <w:rPr>
          <w:rFonts w:cs="Times New Roman"/>
          <w:i/>
          <w:iCs/>
          <w:sz w:val="22"/>
          <w:szCs w:val="22"/>
        </w:rPr>
        <w:t xml:space="preserve">Times </w:t>
      </w:r>
      <w:r w:rsidR="00D13F12">
        <w:rPr>
          <w:rFonts w:cs="Times New Roman"/>
          <w:i/>
          <w:iCs/>
          <w:sz w:val="22"/>
          <w:szCs w:val="22"/>
        </w:rPr>
        <w:t>New Roman</w:t>
      </w:r>
      <w:r w:rsidR="00D13F12" w:rsidRPr="00072AAA">
        <w:rPr>
          <w:rFonts w:cs="Times New Roman"/>
          <w:i/>
          <w:iCs/>
          <w:sz w:val="22"/>
          <w:szCs w:val="22"/>
        </w:rPr>
        <w:t xml:space="preserve"> 11, Italic, Line Spacing 1, Justified)</w:t>
      </w:r>
    </w:p>
    <w:p w:rsidR="00722BE2" w:rsidRDefault="00722BE2" w:rsidP="0085414A">
      <w:pPr>
        <w:spacing w:before="0" w:after="0" w:line="240" w:lineRule="auto"/>
        <w:rPr>
          <w:rFonts w:cs="Times New Roman"/>
          <w:szCs w:val="24"/>
        </w:rPr>
      </w:pPr>
    </w:p>
    <w:p w:rsidR="00722BE2" w:rsidRDefault="00722BE2" w:rsidP="0085414A">
      <w:pPr>
        <w:spacing w:before="0" w:after="0" w:line="240" w:lineRule="auto"/>
        <w:rPr>
          <w:rFonts w:cs="Times New Roman"/>
          <w:szCs w:val="24"/>
        </w:rPr>
      </w:pPr>
    </w:p>
    <w:p w:rsidR="00722BE2" w:rsidRDefault="00722BE2" w:rsidP="008D5689">
      <w:pPr>
        <w:pStyle w:val="Heading1"/>
      </w:pPr>
      <w:r w:rsidRPr="00722BE2">
        <w:t>INTRODUCTION</w:t>
      </w:r>
      <w:r w:rsidR="000974EE">
        <w:t xml:space="preserve"> (</w:t>
      </w:r>
      <w:r w:rsidR="00A6529F">
        <w:t xml:space="preserve">HEADING: </w:t>
      </w:r>
      <w:r w:rsidR="000974EE">
        <w:t>TIMES NEW ROMAN 12PT, UPPERCASE</w:t>
      </w:r>
      <w:r w:rsidR="00593BC5">
        <w:t>,</w:t>
      </w:r>
      <w:r w:rsidR="000974EE">
        <w:t xml:space="preserve"> BOLD</w:t>
      </w:r>
      <w:r w:rsidR="00146816">
        <w:t xml:space="preserve">, </w:t>
      </w:r>
      <w:r w:rsidR="00146816" w:rsidRPr="00146816">
        <w:t>LINE SPACING 1</w:t>
      </w:r>
      <w:r w:rsidR="008D5689">
        <w:t xml:space="preserve">, </w:t>
      </w:r>
      <w:r w:rsidR="008D5689" w:rsidRPr="008D5689">
        <w:t>JUSTIFIED</w:t>
      </w:r>
      <w:r w:rsidR="000974EE">
        <w:t>)</w:t>
      </w:r>
    </w:p>
    <w:p w:rsidR="000974EE" w:rsidRPr="000974EE" w:rsidRDefault="000974EE" w:rsidP="0085414A">
      <w:pPr>
        <w:spacing w:before="0" w:after="0" w:line="240" w:lineRule="auto"/>
      </w:pPr>
    </w:p>
    <w:p w:rsidR="000974EE" w:rsidRPr="001936B6" w:rsidRDefault="001936B6" w:rsidP="0085414A">
      <w:pPr>
        <w:spacing w:before="0" w:after="0" w:line="240" w:lineRule="auto"/>
      </w:pPr>
      <w:r>
        <w:t>Margin of the paper</w:t>
      </w:r>
      <w:r w:rsidR="001A706F">
        <w:t xml:space="preserve"> is </w:t>
      </w:r>
      <w:r w:rsidRPr="001A706F">
        <w:rPr>
          <w:b/>
          <w:bCs/>
        </w:rPr>
        <w:t xml:space="preserve">Top </w:t>
      </w:r>
      <w:r w:rsidR="00285CA5">
        <w:rPr>
          <w:b/>
          <w:bCs/>
        </w:rPr>
        <w:t xml:space="preserve">25.4mm </w:t>
      </w:r>
      <w:r w:rsidR="007A6EF5">
        <w:rPr>
          <w:b/>
          <w:bCs/>
        </w:rPr>
        <w:t>(</w:t>
      </w:r>
      <w:r w:rsidRPr="001A706F">
        <w:rPr>
          <w:b/>
          <w:bCs/>
        </w:rPr>
        <w:t>1 inch</w:t>
      </w:r>
      <w:r w:rsidR="007A6EF5">
        <w:rPr>
          <w:b/>
          <w:bCs/>
        </w:rPr>
        <w:t>)</w:t>
      </w:r>
      <w:r w:rsidRPr="001A706F">
        <w:rPr>
          <w:b/>
          <w:bCs/>
        </w:rPr>
        <w:t xml:space="preserve">, bottom </w:t>
      </w:r>
      <w:r w:rsidR="007A6EF5" w:rsidRPr="007A6EF5">
        <w:rPr>
          <w:b/>
          <w:bCs/>
        </w:rPr>
        <w:t>25.4mm  (1 inch)</w:t>
      </w:r>
      <w:r w:rsidRPr="001A706F">
        <w:rPr>
          <w:b/>
          <w:bCs/>
        </w:rPr>
        <w:t xml:space="preserve">, right </w:t>
      </w:r>
      <w:r w:rsidR="007A6EF5" w:rsidRPr="007A6EF5">
        <w:rPr>
          <w:b/>
          <w:bCs/>
        </w:rPr>
        <w:t>25.4mm  (1 inch)</w:t>
      </w:r>
      <w:r w:rsidR="00A8025D">
        <w:rPr>
          <w:b/>
          <w:bCs/>
        </w:rPr>
        <w:t>,</w:t>
      </w:r>
      <w:r w:rsidRPr="001A706F">
        <w:rPr>
          <w:b/>
          <w:bCs/>
        </w:rPr>
        <w:t xml:space="preserve">left </w:t>
      </w:r>
      <w:r w:rsidR="007A6EF5" w:rsidRPr="007A6EF5">
        <w:rPr>
          <w:b/>
          <w:bCs/>
        </w:rPr>
        <w:t>25.4mm  (1 inch)</w:t>
      </w:r>
      <w:r w:rsidR="00A8025D" w:rsidRPr="001A706F">
        <w:rPr>
          <w:b/>
          <w:bCs/>
        </w:rPr>
        <w:t xml:space="preserve">and </w:t>
      </w:r>
      <w:r w:rsidR="00A8025D">
        <w:rPr>
          <w:b/>
          <w:bCs/>
        </w:rPr>
        <w:t xml:space="preserve">Gutter size 12.7mm (0.5 inch), Gutter </w:t>
      </w:r>
      <w:r w:rsidR="00DE19F9">
        <w:rPr>
          <w:b/>
          <w:bCs/>
        </w:rPr>
        <w:t>position</w:t>
      </w:r>
      <w:r w:rsidR="00A8025D">
        <w:rPr>
          <w:b/>
          <w:bCs/>
        </w:rPr>
        <w:t xml:space="preserve"> in left. </w:t>
      </w:r>
      <w:r w:rsidR="000974EE">
        <w:t xml:space="preserve">Main text should be in </w:t>
      </w:r>
      <w:r w:rsidR="00146816" w:rsidRPr="00146816">
        <w:rPr>
          <w:b/>
          <w:bCs/>
        </w:rPr>
        <w:t>black,</w:t>
      </w:r>
      <w:r w:rsidR="00285CA5">
        <w:rPr>
          <w:b/>
          <w:bCs/>
        </w:rPr>
        <w:t xml:space="preserve"> </w:t>
      </w:r>
      <w:r w:rsidR="000974EE" w:rsidRPr="00A6529F">
        <w:rPr>
          <w:b/>
          <w:bCs/>
        </w:rPr>
        <w:t>times new roman 12pt</w:t>
      </w:r>
      <w:r w:rsidR="001A706F" w:rsidRPr="00A6529F">
        <w:rPr>
          <w:b/>
          <w:bCs/>
        </w:rPr>
        <w:t>,</w:t>
      </w:r>
      <w:r w:rsidR="001A706F" w:rsidRPr="00A6529F">
        <w:rPr>
          <w:rFonts w:cs="Times New Roman"/>
          <w:b/>
          <w:bCs/>
          <w:szCs w:val="24"/>
        </w:rPr>
        <w:t>line spacing</w:t>
      </w:r>
      <w:r w:rsidR="00593BC5">
        <w:rPr>
          <w:rFonts w:cs="Times New Roman"/>
          <w:b/>
          <w:bCs/>
          <w:szCs w:val="24"/>
        </w:rPr>
        <w:t xml:space="preserve"> 1</w:t>
      </w:r>
      <w:r w:rsidR="000974EE" w:rsidRPr="00A6529F">
        <w:rPr>
          <w:rFonts w:cs="Times New Roman"/>
          <w:b/>
          <w:bCs/>
          <w:szCs w:val="24"/>
        </w:rPr>
        <w:t>, justified.</w:t>
      </w:r>
      <w:r w:rsidR="000974EE" w:rsidRPr="000974EE">
        <w:rPr>
          <w:rFonts w:cs="Times New Roman"/>
          <w:szCs w:val="24"/>
          <w:lang w:val="en-IN"/>
        </w:rPr>
        <w:t>Authors are responsible for ensuring the accuracy of all information contained in their manuscripts (e.g., proper names of organizations, data and findings, references, etc.). Manuscripts must be prepared in proper English. SI units or acceptable metric equivalents must be used throughout.</w:t>
      </w:r>
    </w:p>
    <w:p w:rsidR="000974EE" w:rsidRDefault="000974EE" w:rsidP="0085414A">
      <w:pPr>
        <w:spacing w:before="0" w:after="0" w:line="240" w:lineRule="auto"/>
        <w:rPr>
          <w:rFonts w:cs="Times New Roman"/>
          <w:szCs w:val="24"/>
          <w:lang w:val="en-IN"/>
        </w:rPr>
      </w:pPr>
    </w:p>
    <w:p w:rsidR="009A26D5" w:rsidRDefault="001C38A6" w:rsidP="0085414A">
      <w:pPr>
        <w:spacing w:before="0" w:after="0" w:line="240" w:lineRule="auto"/>
        <w:rPr>
          <w:rFonts w:cs="Times New Roman"/>
          <w:szCs w:val="24"/>
          <w:lang w:val="en-IN"/>
        </w:rPr>
      </w:pPr>
      <w:r>
        <w:rPr>
          <w:rFonts w:cs="Times New Roman"/>
          <w:szCs w:val="24"/>
          <w:lang w:val="en-IN"/>
        </w:rPr>
        <w:t xml:space="preserve">One </w:t>
      </w:r>
      <w:r w:rsidR="0096084F">
        <w:rPr>
          <w:rFonts w:cs="Times New Roman"/>
          <w:szCs w:val="24"/>
          <w:lang w:val="en-IN"/>
        </w:rPr>
        <w:t>blank line</w:t>
      </w:r>
      <w:r w:rsidR="00285CA5">
        <w:rPr>
          <w:rFonts w:cs="Times New Roman"/>
          <w:szCs w:val="24"/>
          <w:lang w:val="en-IN"/>
        </w:rPr>
        <w:t xml:space="preserve"> </w:t>
      </w:r>
      <w:r w:rsidR="000974EE">
        <w:rPr>
          <w:rFonts w:cs="Times New Roman"/>
          <w:szCs w:val="24"/>
          <w:lang w:val="en-IN"/>
        </w:rPr>
        <w:t>between two paragraphs</w:t>
      </w:r>
      <w:r>
        <w:rPr>
          <w:rFonts w:cs="Times New Roman"/>
          <w:szCs w:val="24"/>
          <w:lang w:val="en-IN"/>
        </w:rPr>
        <w:t xml:space="preserve"> (by putting enter with before and after 0pt, line spacing</w:t>
      </w:r>
      <w:r w:rsidR="00593BC5">
        <w:rPr>
          <w:rFonts w:cs="Times New Roman"/>
          <w:szCs w:val="24"/>
          <w:lang w:val="en-IN"/>
        </w:rPr>
        <w:t xml:space="preserve"> 1</w:t>
      </w:r>
      <w:r>
        <w:rPr>
          <w:rFonts w:cs="Times New Roman"/>
          <w:szCs w:val="24"/>
          <w:lang w:val="en-IN"/>
        </w:rPr>
        <w:t>) is maintained throughout the manuscript.</w:t>
      </w:r>
      <w:r w:rsidR="00AC3F09">
        <w:rPr>
          <w:rFonts w:cs="Times New Roman"/>
          <w:szCs w:val="24"/>
          <w:lang w:val="en-IN"/>
        </w:rPr>
        <w:t xml:space="preserve"> The manuscript should be preferably within 3500 words.</w:t>
      </w:r>
    </w:p>
    <w:p w:rsidR="001C38A6" w:rsidRDefault="001C38A6" w:rsidP="0085414A">
      <w:pPr>
        <w:spacing w:before="0" w:after="0" w:line="240" w:lineRule="auto"/>
        <w:rPr>
          <w:rFonts w:cs="Times New Roman"/>
          <w:szCs w:val="24"/>
          <w:lang w:val="en-IN"/>
        </w:rPr>
      </w:pPr>
    </w:p>
    <w:p w:rsidR="00B825F8" w:rsidRPr="00B825F8" w:rsidRDefault="00B825F8" w:rsidP="008D5689">
      <w:pPr>
        <w:pStyle w:val="Heading1"/>
      </w:pPr>
      <w:r w:rsidRPr="00B825F8">
        <w:t>METHODOLOGY</w:t>
      </w:r>
      <w:r>
        <w:t xml:space="preserve"> (</w:t>
      </w:r>
      <w:r w:rsidR="00146816" w:rsidRPr="00A6529F">
        <w:t>HEADING:</w:t>
      </w:r>
      <w:r w:rsidR="00146816">
        <w:t xml:space="preserve"> TIMES</w:t>
      </w:r>
      <w:r>
        <w:t xml:space="preserve"> NEW ROMAN</w:t>
      </w:r>
      <w:r w:rsidR="00202409">
        <w:t>,</w:t>
      </w:r>
      <w:r>
        <w:t xml:space="preserve"> 12PT, UPPERCASE BOLD</w:t>
      </w:r>
      <w:r w:rsidR="00146816">
        <w:t xml:space="preserve">, </w:t>
      </w:r>
      <w:r w:rsidR="00146816" w:rsidRPr="00146816">
        <w:t>LINE SPACING 1</w:t>
      </w:r>
      <w:r w:rsidR="008D5689">
        <w:t xml:space="preserve">, </w:t>
      </w:r>
      <w:r w:rsidR="008D5689" w:rsidRPr="008D5689">
        <w:t>JUSTIFIED</w:t>
      </w:r>
      <w:r>
        <w:t>)</w:t>
      </w:r>
    </w:p>
    <w:p w:rsidR="00B825F8" w:rsidRDefault="00B825F8" w:rsidP="0085414A">
      <w:pPr>
        <w:spacing w:before="0" w:after="0" w:line="240" w:lineRule="auto"/>
        <w:rPr>
          <w:rFonts w:cs="Times New Roman"/>
          <w:szCs w:val="24"/>
          <w:lang w:val="en-IN"/>
        </w:rPr>
      </w:pPr>
    </w:p>
    <w:p w:rsidR="00B825F8" w:rsidRDefault="00B825F8" w:rsidP="0085414A">
      <w:pPr>
        <w:spacing w:before="0" w:after="0" w:line="240" w:lineRule="auto"/>
        <w:rPr>
          <w:rFonts w:cs="Times New Roman"/>
          <w:szCs w:val="24"/>
          <w:lang w:val="en-IN"/>
        </w:rPr>
      </w:pPr>
      <w:r>
        <w:t>Main text should be in times new roman 12pt</w:t>
      </w:r>
      <w:r w:rsidR="00202409">
        <w:t>,</w:t>
      </w:r>
      <w:r w:rsidR="003C6357">
        <w:t xml:space="preserve"> </w:t>
      </w:r>
      <w:r w:rsidRPr="00722BE2">
        <w:rPr>
          <w:rFonts w:cs="Times New Roman"/>
          <w:szCs w:val="24"/>
        </w:rPr>
        <w:t xml:space="preserve">line spacing 1, </w:t>
      </w:r>
      <w:r>
        <w:rPr>
          <w:rFonts w:cs="Times New Roman"/>
          <w:szCs w:val="24"/>
        </w:rPr>
        <w:t xml:space="preserve">justified. </w:t>
      </w:r>
      <w:r w:rsidRPr="000974EE">
        <w:rPr>
          <w:rFonts w:cs="Times New Roman"/>
          <w:szCs w:val="24"/>
          <w:lang w:val="en-IN"/>
        </w:rPr>
        <w:t>Authors are responsible for ensuring the accuracy of all information contained in their manuscripts (e.g., proper names of organizations, data and findings, references, etc.). Manuscripts must be prepared in proper English. SI units or acceptable metric equivalents must be used throughout</w:t>
      </w:r>
      <w:r w:rsidR="001936B6">
        <w:rPr>
          <w:rFonts w:cs="Times New Roman"/>
          <w:szCs w:val="24"/>
          <w:lang w:val="en-IN"/>
        </w:rPr>
        <w:t xml:space="preserve"> the manuscript</w:t>
      </w:r>
      <w:r w:rsidRPr="000974EE">
        <w:rPr>
          <w:rFonts w:cs="Times New Roman"/>
          <w:szCs w:val="24"/>
          <w:lang w:val="en-IN"/>
        </w:rPr>
        <w:t>.</w:t>
      </w:r>
    </w:p>
    <w:p w:rsidR="00B825F8" w:rsidRDefault="00B825F8" w:rsidP="0085414A">
      <w:pPr>
        <w:spacing w:before="0" w:after="0" w:line="240" w:lineRule="auto"/>
        <w:rPr>
          <w:rFonts w:cs="Times New Roman"/>
          <w:szCs w:val="24"/>
          <w:lang w:val="en-IN"/>
        </w:rPr>
      </w:pPr>
    </w:p>
    <w:p w:rsidR="00B825F8" w:rsidRDefault="00B825F8" w:rsidP="0085414A">
      <w:pPr>
        <w:spacing w:before="0" w:after="0" w:line="240" w:lineRule="auto"/>
        <w:rPr>
          <w:rFonts w:cs="Times New Roman"/>
          <w:szCs w:val="24"/>
          <w:lang w:val="en-IN"/>
        </w:rPr>
      </w:pPr>
      <w:r>
        <w:rPr>
          <w:rFonts w:cs="Times New Roman"/>
          <w:szCs w:val="24"/>
          <w:lang w:val="en-IN"/>
        </w:rPr>
        <w:t xml:space="preserve">One </w:t>
      </w:r>
      <w:r w:rsidR="0096084F" w:rsidRPr="0096084F">
        <w:rPr>
          <w:rFonts w:cs="Times New Roman"/>
          <w:szCs w:val="24"/>
          <w:lang w:val="en-IN"/>
        </w:rPr>
        <w:t>blank line</w:t>
      </w:r>
      <w:r>
        <w:rPr>
          <w:rFonts w:cs="Times New Roman"/>
          <w:szCs w:val="24"/>
          <w:lang w:val="en-IN"/>
        </w:rPr>
        <w:t xml:space="preserve"> between two paragraphs (by putting enter with </w:t>
      </w:r>
      <w:r w:rsidR="001936B6">
        <w:rPr>
          <w:rFonts w:cs="Times New Roman"/>
          <w:szCs w:val="24"/>
          <w:lang w:val="en-IN"/>
        </w:rPr>
        <w:t>“</w:t>
      </w:r>
      <w:r>
        <w:rPr>
          <w:rFonts w:cs="Times New Roman"/>
          <w:szCs w:val="24"/>
          <w:lang w:val="en-IN"/>
        </w:rPr>
        <w:t>before and after 0pt, line spacing</w:t>
      </w:r>
      <w:r w:rsidR="007C195B">
        <w:rPr>
          <w:rFonts w:cs="Times New Roman"/>
          <w:szCs w:val="24"/>
          <w:lang w:val="en-IN"/>
        </w:rPr>
        <w:t xml:space="preserve"> 1</w:t>
      </w:r>
      <w:r w:rsidR="001936B6">
        <w:rPr>
          <w:rFonts w:cs="Times New Roman"/>
          <w:szCs w:val="24"/>
          <w:lang w:val="en-IN"/>
        </w:rPr>
        <w:t>”</w:t>
      </w:r>
      <w:r>
        <w:rPr>
          <w:rFonts w:cs="Times New Roman"/>
          <w:szCs w:val="24"/>
          <w:lang w:val="en-IN"/>
        </w:rPr>
        <w:t xml:space="preserve">) is maintained throughout the manuscript. </w:t>
      </w:r>
    </w:p>
    <w:p w:rsidR="000974EE" w:rsidRDefault="00B825F8" w:rsidP="0085414A">
      <w:pPr>
        <w:pStyle w:val="Heading2"/>
        <w:spacing w:before="0" w:line="24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lastRenderedPageBreak/>
        <w:t>First level sub-heading</w:t>
      </w:r>
      <w:r w:rsidR="00285CA5">
        <w:rPr>
          <w:rFonts w:ascii="Times New Roman" w:eastAsiaTheme="minorHAnsi" w:hAnsi="Times New Roman" w:cs="Times New Roman"/>
          <w:color w:val="000000" w:themeColor="text1"/>
          <w:sz w:val="24"/>
          <w:szCs w:val="24"/>
        </w:rPr>
        <w:t xml:space="preserve"> </w:t>
      </w:r>
      <w:r>
        <w:rPr>
          <w:rFonts w:ascii="Times New Roman" w:eastAsiaTheme="minorHAnsi" w:hAnsi="Times New Roman" w:cs="Times New Roman"/>
          <w:color w:val="000000" w:themeColor="text1"/>
          <w:sz w:val="24"/>
          <w:szCs w:val="24"/>
        </w:rPr>
        <w:t xml:space="preserve">of the manuscript </w:t>
      </w:r>
      <w:r w:rsidR="006A1B34" w:rsidRPr="001C38A6">
        <w:rPr>
          <w:rFonts w:ascii="Times New Roman" w:hAnsi="Times New Roman" w:cs="Times New Roman"/>
          <w:color w:val="000000" w:themeColor="text1"/>
          <w:sz w:val="24"/>
          <w:szCs w:val="24"/>
        </w:rPr>
        <w:t xml:space="preserve">(Times New Roman 12pt, </w:t>
      </w:r>
      <w:r w:rsidR="006A1B34">
        <w:rPr>
          <w:rFonts w:ascii="Times New Roman" w:hAnsi="Times New Roman" w:cs="Times New Roman"/>
          <w:color w:val="000000" w:themeColor="text1"/>
          <w:sz w:val="24"/>
          <w:szCs w:val="24"/>
        </w:rPr>
        <w:t>Sentence Case,</w:t>
      </w:r>
      <w:r w:rsidR="006A1B34" w:rsidRPr="001C38A6">
        <w:rPr>
          <w:rFonts w:ascii="Times New Roman" w:hAnsi="Times New Roman" w:cs="Times New Roman"/>
          <w:color w:val="000000" w:themeColor="text1"/>
          <w:sz w:val="24"/>
          <w:szCs w:val="24"/>
        </w:rPr>
        <w:t xml:space="preserve"> Bold</w:t>
      </w:r>
      <w:r w:rsidR="006A1B34">
        <w:rPr>
          <w:rFonts w:ascii="Times New Roman" w:hAnsi="Times New Roman" w:cs="Times New Roman"/>
          <w:color w:val="000000" w:themeColor="text1"/>
          <w:sz w:val="24"/>
          <w:szCs w:val="24"/>
        </w:rPr>
        <w:t xml:space="preserve"> Line Spacing 1</w:t>
      </w:r>
      <w:r w:rsidR="006A1B34" w:rsidRPr="001C38A6">
        <w:rPr>
          <w:rFonts w:ascii="Times New Roman" w:hAnsi="Times New Roman" w:cs="Times New Roman"/>
          <w:color w:val="000000" w:themeColor="text1"/>
          <w:sz w:val="24"/>
          <w:szCs w:val="24"/>
        </w:rPr>
        <w:t>)</w:t>
      </w:r>
    </w:p>
    <w:p w:rsidR="00B825F8" w:rsidRDefault="00B825F8" w:rsidP="0085414A">
      <w:pPr>
        <w:spacing w:before="0" w:after="0" w:line="240" w:lineRule="auto"/>
      </w:pPr>
    </w:p>
    <w:p w:rsidR="00B825F8" w:rsidRDefault="00B825F8" w:rsidP="0085414A">
      <w:pPr>
        <w:spacing w:before="0" w:after="0" w:line="240" w:lineRule="auto"/>
        <w:rPr>
          <w:rFonts w:cs="Times New Roman"/>
          <w:color w:val="000000" w:themeColor="text1"/>
          <w:szCs w:val="24"/>
        </w:rPr>
      </w:pPr>
      <w:r>
        <w:t xml:space="preserve">Main text should be in </w:t>
      </w:r>
      <w:r w:rsidR="006A1B34">
        <w:t>Times New Roman 12pt</w:t>
      </w:r>
      <w:r w:rsidR="006A1B34" w:rsidRPr="00722BE2">
        <w:rPr>
          <w:rFonts w:cs="Times New Roman"/>
          <w:szCs w:val="24"/>
        </w:rPr>
        <w:t xml:space="preserve">Line Spacing 1, </w:t>
      </w:r>
      <w:r w:rsidR="006A1B34">
        <w:rPr>
          <w:rFonts w:cs="Times New Roman"/>
          <w:szCs w:val="24"/>
        </w:rPr>
        <w:t>Justified.</w:t>
      </w:r>
    </w:p>
    <w:p w:rsidR="00B825F8" w:rsidRDefault="00B825F8" w:rsidP="0085414A">
      <w:pPr>
        <w:spacing w:before="0" w:after="0" w:line="240" w:lineRule="auto"/>
        <w:rPr>
          <w:rFonts w:cs="Times New Roman"/>
          <w:color w:val="000000" w:themeColor="text1"/>
          <w:szCs w:val="24"/>
        </w:rPr>
      </w:pPr>
    </w:p>
    <w:p w:rsidR="00B825F8" w:rsidRDefault="00B825F8" w:rsidP="0085414A">
      <w:pPr>
        <w:spacing w:before="0" w:after="0" w:line="240" w:lineRule="auto"/>
        <w:rPr>
          <w:rFonts w:cs="Times New Roman"/>
          <w:color w:val="000000" w:themeColor="text1"/>
          <w:szCs w:val="24"/>
        </w:rPr>
      </w:pPr>
      <w:r w:rsidRPr="00BC4E67">
        <w:rPr>
          <w:rFonts w:cs="Times New Roman"/>
          <w:color w:val="000000" w:themeColor="text1"/>
          <w:szCs w:val="24"/>
        </w:rPr>
        <w:t xml:space="preserve">One </w:t>
      </w:r>
      <w:r w:rsidR="0096084F">
        <w:rPr>
          <w:rFonts w:cs="Times New Roman"/>
          <w:szCs w:val="24"/>
          <w:lang w:val="en-IN"/>
        </w:rPr>
        <w:t>blank line</w:t>
      </w:r>
      <w:r w:rsidRPr="00BC4E67">
        <w:rPr>
          <w:rFonts w:cs="Times New Roman"/>
          <w:color w:val="000000" w:themeColor="text1"/>
          <w:szCs w:val="24"/>
        </w:rPr>
        <w:t xml:space="preserve"> between two paragraphs (</w:t>
      </w:r>
      <w:r w:rsidR="001936B6">
        <w:rPr>
          <w:rFonts w:cs="Times New Roman"/>
          <w:szCs w:val="24"/>
          <w:lang w:val="en-IN"/>
        </w:rPr>
        <w:t>(by putting enter with “before and after 0pt, line spacing</w:t>
      </w:r>
      <w:r w:rsidR="00202409">
        <w:rPr>
          <w:rFonts w:cs="Times New Roman"/>
          <w:szCs w:val="24"/>
          <w:lang w:val="en-IN"/>
        </w:rPr>
        <w:t xml:space="preserve"> 1</w:t>
      </w:r>
      <w:r w:rsidR="001936B6">
        <w:rPr>
          <w:rFonts w:cs="Times New Roman"/>
          <w:szCs w:val="24"/>
          <w:lang w:val="en-IN"/>
        </w:rPr>
        <w:t>”)</w:t>
      </w:r>
      <w:r w:rsidRPr="00BC4E67">
        <w:rPr>
          <w:rFonts w:cs="Times New Roman"/>
          <w:color w:val="000000" w:themeColor="text1"/>
          <w:szCs w:val="24"/>
        </w:rPr>
        <w:t xml:space="preserve"> is maintained throughout the manuscript.</w:t>
      </w:r>
    </w:p>
    <w:p w:rsidR="001C38A6" w:rsidRDefault="001C38A6" w:rsidP="0085414A">
      <w:pPr>
        <w:spacing w:before="0" w:after="0" w:line="240" w:lineRule="auto"/>
      </w:pPr>
    </w:p>
    <w:p w:rsidR="00BC4E67" w:rsidRPr="00BC4E67" w:rsidRDefault="00B825F8" w:rsidP="0085414A">
      <w:pPr>
        <w:pStyle w:val="Heading3"/>
        <w:spacing w:before="0" w:line="240" w:lineRule="auto"/>
        <w:rPr>
          <w:rFonts w:ascii="Times New Roman" w:eastAsiaTheme="minorHAnsi" w:hAnsi="Times New Roman" w:cs="Times New Roman"/>
          <w:i/>
          <w:iCs/>
          <w:color w:val="000000" w:themeColor="text1"/>
        </w:rPr>
      </w:pPr>
      <w:r>
        <w:rPr>
          <w:rFonts w:ascii="Times New Roman" w:eastAsiaTheme="minorHAnsi" w:hAnsi="Times New Roman" w:cs="Times New Roman"/>
          <w:i/>
          <w:iCs/>
          <w:color w:val="000000" w:themeColor="text1"/>
        </w:rPr>
        <w:t>Second</w:t>
      </w:r>
      <w:r w:rsidR="00285CA5">
        <w:rPr>
          <w:rFonts w:ascii="Times New Roman" w:eastAsiaTheme="minorHAnsi" w:hAnsi="Times New Roman" w:cs="Times New Roman"/>
          <w:i/>
          <w:iCs/>
          <w:color w:val="000000" w:themeColor="text1"/>
        </w:rPr>
        <w:t xml:space="preserve"> </w:t>
      </w:r>
      <w:r w:rsidR="0096084F">
        <w:rPr>
          <w:rFonts w:ascii="Times New Roman" w:eastAsiaTheme="minorHAnsi" w:hAnsi="Times New Roman" w:cs="Times New Roman"/>
          <w:i/>
          <w:iCs/>
          <w:color w:val="000000" w:themeColor="text1"/>
        </w:rPr>
        <w:t xml:space="preserve">level </w:t>
      </w:r>
      <w:r w:rsidRPr="00BC4E67">
        <w:rPr>
          <w:rFonts w:ascii="Times New Roman" w:eastAsiaTheme="minorHAnsi" w:hAnsi="Times New Roman" w:cs="Times New Roman"/>
          <w:i/>
          <w:iCs/>
          <w:color w:val="000000" w:themeColor="text1"/>
        </w:rPr>
        <w:t xml:space="preserve">sub-heading of the manuscript </w:t>
      </w:r>
      <w:r w:rsidR="006A1B34" w:rsidRPr="00BC4E67">
        <w:rPr>
          <w:rFonts w:ascii="Times New Roman" w:hAnsi="Times New Roman" w:cs="Times New Roman"/>
          <w:i/>
          <w:iCs/>
          <w:color w:val="000000" w:themeColor="text1"/>
        </w:rPr>
        <w:t xml:space="preserve">(Times New Roman 12pt, </w:t>
      </w:r>
      <w:r w:rsidR="006A1B34" w:rsidRPr="00B825F8">
        <w:rPr>
          <w:rFonts w:ascii="Times New Roman" w:hAnsi="Times New Roman" w:cs="Times New Roman"/>
          <w:i/>
          <w:iCs/>
          <w:color w:val="000000" w:themeColor="text1"/>
        </w:rPr>
        <w:t>Sentence Case</w:t>
      </w:r>
      <w:r w:rsidR="006A1B34" w:rsidRPr="00BC4E67">
        <w:rPr>
          <w:rFonts w:ascii="Times New Roman" w:hAnsi="Times New Roman" w:cs="Times New Roman"/>
          <w:i/>
          <w:iCs/>
          <w:color w:val="000000" w:themeColor="text1"/>
        </w:rPr>
        <w:t>,</w:t>
      </w:r>
      <w:r w:rsidR="006A1B34">
        <w:rPr>
          <w:rFonts w:ascii="Times New Roman" w:hAnsi="Times New Roman" w:cs="Times New Roman"/>
          <w:i/>
          <w:iCs/>
          <w:color w:val="000000" w:themeColor="text1"/>
        </w:rPr>
        <w:t xml:space="preserve"> Line Spacing 1,</w:t>
      </w:r>
      <w:r w:rsidR="006A1B34" w:rsidRPr="00BC4E67">
        <w:rPr>
          <w:rFonts w:ascii="Times New Roman" w:hAnsi="Times New Roman" w:cs="Times New Roman"/>
          <w:i/>
          <w:iCs/>
          <w:color w:val="000000" w:themeColor="text1"/>
        </w:rPr>
        <w:t xml:space="preserve"> Bold</w:t>
      </w:r>
      <w:r w:rsidR="006A1B34">
        <w:rPr>
          <w:rFonts w:ascii="Times New Roman" w:hAnsi="Times New Roman" w:cs="Times New Roman"/>
          <w:i/>
          <w:iCs/>
          <w:color w:val="000000" w:themeColor="text1"/>
        </w:rPr>
        <w:t>, Italic</w:t>
      </w:r>
      <w:r w:rsidR="006A1B34" w:rsidRPr="00BC4E67">
        <w:rPr>
          <w:rFonts w:ascii="Times New Roman" w:hAnsi="Times New Roman" w:cs="Times New Roman"/>
          <w:i/>
          <w:iCs/>
          <w:color w:val="000000" w:themeColor="text1"/>
        </w:rPr>
        <w:t>)</w:t>
      </w:r>
    </w:p>
    <w:p w:rsidR="00BC4E67" w:rsidRDefault="00BC4E67" w:rsidP="0085414A">
      <w:pPr>
        <w:spacing w:before="0" w:after="0" w:line="240" w:lineRule="auto"/>
        <w:rPr>
          <w:rFonts w:cs="Times New Roman"/>
          <w:color w:val="000000" w:themeColor="text1"/>
          <w:szCs w:val="24"/>
        </w:rPr>
      </w:pPr>
    </w:p>
    <w:p w:rsidR="00BC4E67" w:rsidRPr="00BC4E67" w:rsidRDefault="00BC4E67" w:rsidP="0085414A">
      <w:pPr>
        <w:spacing w:before="0" w:after="0" w:line="240" w:lineRule="auto"/>
        <w:rPr>
          <w:rFonts w:cs="Times New Roman"/>
          <w:color w:val="000000" w:themeColor="text1"/>
          <w:szCs w:val="24"/>
        </w:rPr>
      </w:pPr>
      <w:r w:rsidRPr="00BC4E67">
        <w:rPr>
          <w:rFonts w:cs="Times New Roman"/>
          <w:color w:val="000000" w:themeColor="text1"/>
          <w:szCs w:val="24"/>
        </w:rPr>
        <w:t xml:space="preserve">Main text should be in </w:t>
      </w:r>
      <w:r w:rsidR="006A1B34" w:rsidRPr="00BC4E67">
        <w:rPr>
          <w:rFonts w:cs="Times New Roman"/>
          <w:color w:val="000000" w:themeColor="text1"/>
          <w:szCs w:val="24"/>
        </w:rPr>
        <w:t xml:space="preserve">Times New Roman 12pt Line Spacing 1, Justified. </w:t>
      </w:r>
    </w:p>
    <w:p w:rsidR="00BC4E67" w:rsidRPr="00BC4E67" w:rsidRDefault="00BC4E67" w:rsidP="0085414A">
      <w:pPr>
        <w:spacing w:before="0" w:after="0" w:line="240" w:lineRule="auto"/>
        <w:rPr>
          <w:rFonts w:cs="Times New Roman"/>
          <w:color w:val="000000" w:themeColor="text1"/>
          <w:szCs w:val="24"/>
        </w:rPr>
      </w:pPr>
    </w:p>
    <w:p w:rsidR="001936B6" w:rsidRPr="001936B6" w:rsidRDefault="001936B6" w:rsidP="001936B6">
      <w:pPr>
        <w:spacing w:before="0" w:after="0" w:line="240" w:lineRule="auto"/>
        <w:rPr>
          <w:rFonts w:cs="Times New Roman"/>
          <w:color w:val="000000" w:themeColor="text1"/>
          <w:szCs w:val="24"/>
        </w:rPr>
      </w:pPr>
      <w:r w:rsidRPr="001936B6">
        <w:rPr>
          <w:rFonts w:cs="Times New Roman"/>
          <w:color w:val="000000" w:themeColor="text1"/>
          <w:szCs w:val="24"/>
        </w:rPr>
        <w:t>One space</w:t>
      </w:r>
      <w:r w:rsidR="0096084F" w:rsidRPr="0096084F">
        <w:rPr>
          <w:rFonts w:cs="Times New Roman"/>
          <w:color w:val="000000" w:themeColor="text1"/>
          <w:szCs w:val="24"/>
          <w:lang w:val="en-IN"/>
        </w:rPr>
        <w:t>blank line</w:t>
      </w:r>
      <w:r w:rsidRPr="001936B6">
        <w:rPr>
          <w:rFonts w:cs="Times New Roman"/>
          <w:color w:val="000000" w:themeColor="text1"/>
          <w:szCs w:val="24"/>
        </w:rPr>
        <w:t xml:space="preserve"> between two paragraphs (</w:t>
      </w:r>
      <w:r w:rsidRPr="001936B6">
        <w:rPr>
          <w:rFonts w:cs="Times New Roman"/>
          <w:color w:val="000000" w:themeColor="text1"/>
          <w:szCs w:val="24"/>
          <w:lang w:val="en-IN"/>
        </w:rPr>
        <w:t>(by putting enter with “before and after 0pt, line spacing</w:t>
      </w:r>
      <w:r w:rsidR="007C195B">
        <w:rPr>
          <w:rFonts w:cs="Times New Roman"/>
          <w:color w:val="000000" w:themeColor="text1"/>
          <w:szCs w:val="24"/>
          <w:lang w:val="en-IN"/>
        </w:rPr>
        <w:t xml:space="preserve"> 1</w:t>
      </w:r>
      <w:r w:rsidRPr="001936B6">
        <w:rPr>
          <w:rFonts w:cs="Times New Roman"/>
          <w:color w:val="000000" w:themeColor="text1"/>
          <w:szCs w:val="24"/>
          <w:lang w:val="en-IN"/>
        </w:rPr>
        <w:t>”)</w:t>
      </w:r>
      <w:r w:rsidRPr="001936B6">
        <w:rPr>
          <w:rFonts w:cs="Times New Roman"/>
          <w:color w:val="000000" w:themeColor="text1"/>
          <w:szCs w:val="24"/>
        </w:rPr>
        <w:t xml:space="preserve"> is maintained throughout the manuscript.</w:t>
      </w:r>
    </w:p>
    <w:p w:rsidR="00B84744" w:rsidRDefault="00B84744" w:rsidP="0085414A">
      <w:pPr>
        <w:spacing w:before="0" w:after="0" w:line="240" w:lineRule="auto"/>
        <w:rPr>
          <w:rFonts w:cs="Times New Roman"/>
          <w:color w:val="000000" w:themeColor="text1"/>
          <w:szCs w:val="24"/>
        </w:rPr>
      </w:pPr>
    </w:p>
    <w:p w:rsidR="00B84744" w:rsidRPr="00BC4E67" w:rsidRDefault="00E02F9E" w:rsidP="0085414A">
      <w:pPr>
        <w:pStyle w:val="Heading4"/>
        <w:spacing w:before="0" w:line="240" w:lineRule="auto"/>
        <w:rPr>
          <w:rFonts w:ascii="Times New Roman" w:eastAsiaTheme="minorHAnsi" w:hAnsi="Times New Roman" w:cs="Times New Roman"/>
          <w:b w:val="0"/>
          <w:bCs w:val="0"/>
          <w:color w:val="000000" w:themeColor="text1"/>
        </w:rPr>
      </w:pPr>
      <w:r>
        <w:rPr>
          <w:rFonts w:ascii="Times New Roman" w:eastAsiaTheme="minorHAnsi" w:hAnsi="Times New Roman" w:cs="Times New Roman"/>
          <w:b w:val="0"/>
          <w:bCs w:val="0"/>
          <w:color w:val="000000" w:themeColor="text1"/>
        </w:rPr>
        <w:t>Third</w:t>
      </w:r>
      <w:r w:rsidR="00285CA5">
        <w:rPr>
          <w:rFonts w:ascii="Times New Roman" w:eastAsiaTheme="minorHAnsi" w:hAnsi="Times New Roman" w:cs="Times New Roman"/>
          <w:b w:val="0"/>
          <w:bCs w:val="0"/>
          <w:color w:val="000000" w:themeColor="text1"/>
        </w:rPr>
        <w:t xml:space="preserve"> </w:t>
      </w:r>
      <w:r w:rsidR="0096084F">
        <w:rPr>
          <w:rFonts w:ascii="Times New Roman" w:eastAsiaTheme="minorHAnsi" w:hAnsi="Times New Roman" w:cs="Times New Roman"/>
          <w:b w:val="0"/>
          <w:bCs w:val="0"/>
          <w:color w:val="000000" w:themeColor="text1"/>
        </w:rPr>
        <w:t xml:space="preserve">level </w:t>
      </w:r>
      <w:r w:rsidR="00B84744" w:rsidRPr="00BC4E67">
        <w:rPr>
          <w:rFonts w:ascii="Times New Roman" w:eastAsiaTheme="minorHAnsi" w:hAnsi="Times New Roman" w:cs="Times New Roman"/>
          <w:b w:val="0"/>
          <w:bCs w:val="0"/>
          <w:color w:val="000000" w:themeColor="text1"/>
        </w:rPr>
        <w:t xml:space="preserve">sub-heading of the manuscript </w:t>
      </w:r>
      <w:r w:rsidR="006A1B34" w:rsidRPr="00BC4E67">
        <w:rPr>
          <w:rFonts w:ascii="Times New Roman" w:hAnsi="Times New Roman" w:cs="Times New Roman"/>
          <w:b w:val="0"/>
          <w:bCs w:val="0"/>
          <w:color w:val="000000" w:themeColor="text1"/>
        </w:rPr>
        <w:t xml:space="preserve">(Times New Roman 12pt, </w:t>
      </w:r>
      <w:r w:rsidR="006A1B34">
        <w:rPr>
          <w:rFonts w:ascii="Times New Roman" w:hAnsi="Times New Roman" w:cs="Times New Roman"/>
          <w:b w:val="0"/>
          <w:bCs w:val="0"/>
          <w:color w:val="000000" w:themeColor="text1"/>
        </w:rPr>
        <w:t>Sentence Case</w:t>
      </w:r>
      <w:r w:rsidR="006A1B34" w:rsidRPr="00BC4E67">
        <w:rPr>
          <w:rFonts w:ascii="Times New Roman" w:hAnsi="Times New Roman" w:cs="Times New Roman"/>
          <w:b w:val="0"/>
          <w:bCs w:val="0"/>
          <w:color w:val="000000" w:themeColor="text1"/>
        </w:rPr>
        <w:t>, Line Spac</w:t>
      </w:r>
      <w:r w:rsidR="006A1B34">
        <w:rPr>
          <w:rFonts w:ascii="Times New Roman" w:hAnsi="Times New Roman" w:cs="Times New Roman"/>
          <w:b w:val="0"/>
          <w:bCs w:val="0"/>
          <w:color w:val="000000" w:themeColor="text1"/>
        </w:rPr>
        <w:t>ing 1,</w:t>
      </w:r>
      <w:r w:rsidR="006A1B34" w:rsidRPr="00BC4E67">
        <w:rPr>
          <w:rFonts w:ascii="Times New Roman" w:hAnsi="Times New Roman" w:cs="Times New Roman"/>
          <w:b w:val="0"/>
          <w:bCs w:val="0"/>
          <w:color w:val="000000" w:themeColor="text1"/>
        </w:rPr>
        <w:t xml:space="preserve"> Italic)</w:t>
      </w:r>
    </w:p>
    <w:p w:rsidR="00B84744" w:rsidRDefault="00B84744" w:rsidP="0085414A">
      <w:pPr>
        <w:spacing w:before="0" w:after="0" w:line="240" w:lineRule="auto"/>
        <w:rPr>
          <w:rFonts w:cs="Times New Roman"/>
          <w:color w:val="000000" w:themeColor="text1"/>
          <w:szCs w:val="24"/>
        </w:rPr>
      </w:pPr>
    </w:p>
    <w:p w:rsidR="00B84744" w:rsidRDefault="00B84744" w:rsidP="0085414A">
      <w:pPr>
        <w:spacing w:before="0" w:after="0" w:line="240" w:lineRule="auto"/>
        <w:rPr>
          <w:rFonts w:cs="Times New Roman"/>
          <w:color w:val="000000" w:themeColor="text1"/>
          <w:szCs w:val="24"/>
        </w:rPr>
      </w:pPr>
      <w:r w:rsidRPr="00BC4E67">
        <w:rPr>
          <w:rFonts w:cs="Times New Roman"/>
          <w:color w:val="000000" w:themeColor="text1"/>
          <w:szCs w:val="24"/>
        </w:rPr>
        <w:t xml:space="preserve">Main text should be in </w:t>
      </w:r>
      <w:r w:rsidR="006A1B34" w:rsidRPr="00BC4E67">
        <w:rPr>
          <w:rFonts w:cs="Times New Roman"/>
          <w:color w:val="000000" w:themeColor="text1"/>
          <w:szCs w:val="24"/>
        </w:rPr>
        <w:t xml:space="preserve">Times New Roman 12pt Line Spacing 1, Justified. </w:t>
      </w:r>
    </w:p>
    <w:p w:rsidR="00B84744" w:rsidRDefault="00B84744" w:rsidP="0085414A">
      <w:pPr>
        <w:spacing w:before="0" w:after="0" w:line="240" w:lineRule="auto"/>
        <w:rPr>
          <w:rFonts w:cs="Times New Roman"/>
          <w:color w:val="000000" w:themeColor="text1"/>
          <w:szCs w:val="24"/>
        </w:rPr>
      </w:pPr>
    </w:p>
    <w:p w:rsidR="001936B6" w:rsidRDefault="001936B6" w:rsidP="001936B6">
      <w:pPr>
        <w:spacing w:before="0" w:after="0" w:line="240" w:lineRule="auto"/>
        <w:rPr>
          <w:rFonts w:cs="Times New Roman"/>
          <w:color w:val="000000" w:themeColor="text1"/>
          <w:szCs w:val="24"/>
        </w:rPr>
      </w:pPr>
      <w:r w:rsidRPr="00BC4E67">
        <w:rPr>
          <w:rFonts w:cs="Times New Roman"/>
          <w:color w:val="000000" w:themeColor="text1"/>
          <w:szCs w:val="24"/>
        </w:rPr>
        <w:t xml:space="preserve">One </w:t>
      </w:r>
      <w:r w:rsidR="0096084F" w:rsidRPr="0096084F">
        <w:rPr>
          <w:rFonts w:cs="Times New Roman"/>
          <w:color w:val="000000" w:themeColor="text1"/>
          <w:szCs w:val="24"/>
          <w:lang w:val="en-IN"/>
        </w:rPr>
        <w:t>blank line</w:t>
      </w:r>
      <w:r w:rsidRPr="00BC4E67">
        <w:rPr>
          <w:rFonts w:cs="Times New Roman"/>
          <w:color w:val="000000" w:themeColor="text1"/>
          <w:szCs w:val="24"/>
        </w:rPr>
        <w:t xml:space="preserve"> between two paragraphs (</w:t>
      </w:r>
      <w:r>
        <w:rPr>
          <w:rFonts w:cs="Times New Roman"/>
          <w:szCs w:val="24"/>
          <w:lang w:val="en-IN"/>
        </w:rPr>
        <w:t xml:space="preserve">(by putting enter with “before and after 0pt, </w:t>
      </w:r>
      <w:r w:rsidR="006A1B34">
        <w:rPr>
          <w:rFonts w:cs="Times New Roman"/>
          <w:szCs w:val="24"/>
          <w:lang w:val="en-IN"/>
        </w:rPr>
        <w:t>Line Spacing 1</w:t>
      </w:r>
      <w:r>
        <w:rPr>
          <w:rFonts w:cs="Times New Roman"/>
          <w:szCs w:val="24"/>
          <w:lang w:val="en-IN"/>
        </w:rPr>
        <w:t>”)</w:t>
      </w:r>
      <w:r w:rsidRPr="00BC4E67">
        <w:rPr>
          <w:rFonts w:cs="Times New Roman"/>
          <w:color w:val="000000" w:themeColor="text1"/>
          <w:szCs w:val="24"/>
        </w:rPr>
        <w:t xml:space="preserve"> is maintained throughout the manuscript.</w:t>
      </w:r>
    </w:p>
    <w:p w:rsidR="00B84744" w:rsidRDefault="00B84744" w:rsidP="0085414A">
      <w:pPr>
        <w:spacing w:before="0" w:after="0" w:line="240" w:lineRule="auto"/>
        <w:rPr>
          <w:rFonts w:cs="Times New Roman"/>
          <w:color w:val="000000" w:themeColor="text1"/>
          <w:szCs w:val="24"/>
        </w:rPr>
      </w:pPr>
    </w:p>
    <w:p w:rsidR="003B01C8" w:rsidRPr="003B01C8" w:rsidRDefault="003B01C8" w:rsidP="001936B6">
      <w:pPr>
        <w:pStyle w:val="Heading1"/>
      </w:pPr>
      <w:r w:rsidRPr="003B01C8">
        <w:t>TABLE</w:t>
      </w:r>
    </w:p>
    <w:p w:rsidR="00B825F8" w:rsidRDefault="00B825F8" w:rsidP="0085414A">
      <w:pPr>
        <w:spacing w:before="0" w:after="0" w:line="240" w:lineRule="auto"/>
        <w:rPr>
          <w:rFonts w:cs="Times New Roman"/>
          <w:color w:val="000000" w:themeColor="text1"/>
          <w:szCs w:val="24"/>
        </w:rPr>
      </w:pPr>
    </w:p>
    <w:p w:rsidR="003B01C8" w:rsidRDefault="003B01C8" w:rsidP="0085414A">
      <w:pPr>
        <w:spacing w:before="0" w:after="0" w:line="240" w:lineRule="auto"/>
        <w:rPr>
          <w:rFonts w:cs="Times New Roman"/>
          <w:color w:val="000000" w:themeColor="text1"/>
          <w:szCs w:val="24"/>
        </w:rPr>
      </w:pPr>
      <w:r w:rsidRPr="003B01C8">
        <w:rPr>
          <w:rFonts w:cs="Times New Roman"/>
          <w:color w:val="000000" w:themeColor="text1"/>
          <w:szCs w:val="24"/>
        </w:rPr>
        <w:t xml:space="preserve">In the text, tables must be inserted as close to the first point of reference as possible. Please leave </w:t>
      </w:r>
      <w:r>
        <w:rPr>
          <w:rFonts w:cs="Times New Roman"/>
          <w:color w:val="000000" w:themeColor="text1"/>
          <w:szCs w:val="24"/>
        </w:rPr>
        <w:t>one</w:t>
      </w:r>
      <w:r w:rsidR="0096084F" w:rsidRPr="0096084F">
        <w:rPr>
          <w:rFonts w:cs="Times New Roman"/>
          <w:color w:val="000000" w:themeColor="text1"/>
          <w:szCs w:val="24"/>
          <w:lang w:val="en-IN"/>
        </w:rPr>
        <w:t>blank line</w:t>
      </w:r>
      <w:r w:rsidR="00285CA5">
        <w:rPr>
          <w:rFonts w:cs="Times New Roman"/>
          <w:color w:val="000000" w:themeColor="text1"/>
          <w:szCs w:val="24"/>
          <w:lang w:val="en-IN"/>
        </w:rPr>
        <w:t xml:space="preserve"> </w:t>
      </w:r>
      <w:r w:rsidRPr="00BC4E67">
        <w:rPr>
          <w:rFonts w:cs="Times New Roman"/>
          <w:color w:val="000000" w:themeColor="text1"/>
          <w:szCs w:val="24"/>
        </w:rPr>
        <w:t>(by putting enter with before and after 0pt, line spacing</w:t>
      </w:r>
      <w:r w:rsidR="007C195B">
        <w:rPr>
          <w:rFonts w:cs="Times New Roman"/>
          <w:color w:val="000000" w:themeColor="text1"/>
          <w:szCs w:val="24"/>
        </w:rPr>
        <w:t xml:space="preserve"> 1</w:t>
      </w:r>
      <w:r w:rsidRPr="00BC4E67">
        <w:rPr>
          <w:rFonts w:cs="Times New Roman"/>
          <w:color w:val="000000" w:themeColor="text1"/>
          <w:szCs w:val="24"/>
        </w:rPr>
        <w:t xml:space="preserve">) </w:t>
      </w:r>
      <w:r w:rsidRPr="003B01C8">
        <w:rPr>
          <w:rFonts w:cs="Times New Roman"/>
          <w:color w:val="000000" w:themeColor="text1"/>
          <w:szCs w:val="24"/>
        </w:rPr>
        <w:t>above and below the table</w:t>
      </w:r>
      <w:r>
        <w:rPr>
          <w:rFonts w:cs="Times New Roman"/>
          <w:color w:val="000000" w:themeColor="text1"/>
          <w:szCs w:val="24"/>
        </w:rPr>
        <w:t xml:space="preserve"> caption</w:t>
      </w:r>
      <w:r w:rsidRPr="003B01C8">
        <w:rPr>
          <w:rFonts w:cs="Times New Roman"/>
          <w:color w:val="000000" w:themeColor="text1"/>
          <w:szCs w:val="24"/>
        </w:rPr>
        <w:t>.</w:t>
      </w:r>
      <w:r w:rsidR="00285CA5">
        <w:rPr>
          <w:rFonts w:cs="Times New Roman"/>
          <w:color w:val="000000" w:themeColor="text1"/>
          <w:szCs w:val="24"/>
        </w:rPr>
        <w:t xml:space="preserve"> </w:t>
      </w:r>
      <w:r w:rsidRPr="003B01C8">
        <w:rPr>
          <w:rFonts w:cs="Times New Roman"/>
          <w:color w:val="000000" w:themeColor="text1"/>
          <w:szCs w:val="24"/>
        </w:rPr>
        <w:t>Captions must be centered above tables. Tables and table captions must be typeset in 1</w:t>
      </w:r>
      <w:r>
        <w:rPr>
          <w:rFonts w:cs="Times New Roman"/>
          <w:color w:val="000000" w:themeColor="text1"/>
          <w:szCs w:val="24"/>
        </w:rPr>
        <w:t>2</w:t>
      </w:r>
      <w:r w:rsidRPr="003B01C8">
        <w:rPr>
          <w:rFonts w:cs="Times New Roman"/>
          <w:color w:val="000000" w:themeColor="text1"/>
          <w:szCs w:val="24"/>
        </w:rPr>
        <w:t xml:space="preserve">pt </w:t>
      </w:r>
      <w:bookmarkStart w:id="0" w:name="_GoBack"/>
      <w:bookmarkEnd w:id="0"/>
      <w:r w:rsidRPr="003B01C8">
        <w:rPr>
          <w:rFonts w:cs="Times New Roman"/>
          <w:color w:val="000000" w:themeColor="text1"/>
          <w:szCs w:val="24"/>
        </w:rPr>
        <w:t>Times New Roman font</w:t>
      </w:r>
      <w:r>
        <w:rPr>
          <w:rFonts w:cs="Times New Roman"/>
          <w:color w:val="000000" w:themeColor="text1"/>
          <w:szCs w:val="24"/>
        </w:rPr>
        <w:t xml:space="preserve"> with spacing of </w:t>
      </w:r>
      <w:r w:rsidRPr="00BC4E67">
        <w:rPr>
          <w:rFonts w:cs="Times New Roman"/>
          <w:color w:val="000000" w:themeColor="text1"/>
          <w:szCs w:val="24"/>
        </w:rPr>
        <w:t>before and after 0pt, line spacing</w:t>
      </w:r>
      <w:r w:rsidR="007C195B">
        <w:rPr>
          <w:rFonts w:cs="Times New Roman"/>
          <w:color w:val="000000" w:themeColor="text1"/>
          <w:szCs w:val="24"/>
        </w:rPr>
        <w:t xml:space="preserve"> 1</w:t>
      </w:r>
      <w:r w:rsidRPr="003B01C8">
        <w:rPr>
          <w:rFonts w:cs="Times New Roman"/>
          <w:color w:val="000000" w:themeColor="text1"/>
          <w:szCs w:val="24"/>
        </w:rPr>
        <w:t>.</w:t>
      </w:r>
    </w:p>
    <w:p w:rsidR="003B01C8" w:rsidRDefault="003B01C8" w:rsidP="0085414A">
      <w:pPr>
        <w:spacing w:before="0" w:after="0" w:line="240" w:lineRule="auto"/>
        <w:rPr>
          <w:rFonts w:cs="Times New Roman"/>
          <w:color w:val="000000" w:themeColor="text1"/>
          <w:szCs w:val="24"/>
        </w:rPr>
      </w:pPr>
    </w:p>
    <w:p w:rsidR="003B01C8" w:rsidRPr="003B01C8" w:rsidRDefault="003B01C8" w:rsidP="0085414A">
      <w:pPr>
        <w:spacing w:before="0" w:after="0" w:line="240" w:lineRule="auto"/>
        <w:rPr>
          <w:rFonts w:cs="Times New Roman"/>
          <w:color w:val="000000" w:themeColor="text1"/>
          <w:szCs w:val="24"/>
        </w:rPr>
      </w:pPr>
      <w:r>
        <w:rPr>
          <w:rFonts w:cs="Times New Roman"/>
          <w:color w:val="000000" w:themeColor="text1"/>
          <w:szCs w:val="24"/>
        </w:rPr>
        <w:t>Also</w:t>
      </w:r>
      <w:r w:rsidRPr="003B01C8">
        <w:rPr>
          <w:rFonts w:cs="Times New Roman"/>
          <w:color w:val="000000" w:themeColor="text1"/>
          <w:szCs w:val="24"/>
        </w:rPr>
        <w:t xml:space="preserve"> leave </w:t>
      </w:r>
      <w:r>
        <w:rPr>
          <w:rFonts w:cs="Times New Roman"/>
          <w:color w:val="000000" w:themeColor="text1"/>
          <w:szCs w:val="24"/>
        </w:rPr>
        <w:t>one</w:t>
      </w:r>
      <w:r w:rsidR="0096084F" w:rsidRPr="0096084F">
        <w:rPr>
          <w:rFonts w:cs="Times New Roman"/>
          <w:color w:val="000000" w:themeColor="text1"/>
          <w:szCs w:val="24"/>
          <w:lang w:val="en-IN"/>
        </w:rPr>
        <w:t xml:space="preserve">blank line </w:t>
      </w:r>
      <w:r w:rsidRPr="00BC4E67">
        <w:rPr>
          <w:rFonts w:cs="Times New Roman"/>
          <w:color w:val="000000" w:themeColor="text1"/>
          <w:szCs w:val="24"/>
        </w:rPr>
        <w:t>(by putting enter with before and after 0pt, line spacing</w:t>
      </w:r>
      <w:r w:rsidR="00202409">
        <w:rPr>
          <w:rFonts w:cs="Times New Roman"/>
          <w:color w:val="000000" w:themeColor="text1"/>
          <w:szCs w:val="24"/>
        </w:rPr>
        <w:t xml:space="preserve"> 1</w:t>
      </w:r>
      <w:r w:rsidRPr="00BC4E67">
        <w:rPr>
          <w:rFonts w:cs="Times New Roman"/>
          <w:color w:val="000000" w:themeColor="text1"/>
          <w:szCs w:val="24"/>
        </w:rPr>
        <w:t xml:space="preserve">) </w:t>
      </w:r>
      <w:r>
        <w:rPr>
          <w:rFonts w:cs="Times New Roman"/>
          <w:color w:val="000000" w:themeColor="text1"/>
          <w:szCs w:val="24"/>
        </w:rPr>
        <w:t xml:space="preserve">below </w:t>
      </w:r>
      <w:r w:rsidRPr="003B01C8">
        <w:rPr>
          <w:rFonts w:cs="Times New Roman"/>
          <w:color w:val="000000" w:themeColor="text1"/>
          <w:szCs w:val="24"/>
        </w:rPr>
        <w:t>the table.</w:t>
      </w:r>
      <w:r w:rsidR="00285CA5">
        <w:rPr>
          <w:rFonts w:cs="Times New Roman"/>
          <w:color w:val="000000" w:themeColor="text1"/>
          <w:szCs w:val="24"/>
        </w:rPr>
        <w:t xml:space="preserve"> </w:t>
      </w:r>
      <w:r w:rsidRPr="003B01C8">
        <w:rPr>
          <w:rFonts w:cs="Times New Roman"/>
          <w:color w:val="000000" w:themeColor="text1"/>
          <w:szCs w:val="24"/>
        </w:rPr>
        <w:t xml:space="preserve">Tables must be </w:t>
      </w:r>
      <w:r>
        <w:rPr>
          <w:rFonts w:cs="Times New Roman"/>
          <w:color w:val="000000" w:themeColor="text1"/>
          <w:szCs w:val="24"/>
        </w:rPr>
        <w:t>cited</w:t>
      </w:r>
      <w:r w:rsidRPr="003B01C8">
        <w:rPr>
          <w:rFonts w:cs="Times New Roman"/>
          <w:color w:val="000000" w:themeColor="text1"/>
          <w:szCs w:val="24"/>
        </w:rPr>
        <w:t xml:space="preserve"> sequentially in the text</w:t>
      </w:r>
      <w:r w:rsidR="003A2B06">
        <w:rPr>
          <w:rFonts w:cs="Times New Roman"/>
          <w:color w:val="000000" w:themeColor="text1"/>
          <w:szCs w:val="24"/>
        </w:rPr>
        <w:t xml:space="preserve"> as Table 1</w:t>
      </w:r>
      <w:r w:rsidRPr="003B01C8">
        <w:rPr>
          <w:rFonts w:cs="Times New Roman"/>
          <w:color w:val="000000" w:themeColor="text1"/>
          <w:szCs w:val="24"/>
        </w:rPr>
        <w:t xml:space="preserve">. </w:t>
      </w:r>
    </w:p>
    <w:p w:rsidR="003B01C8" w:rsidRDefault="003B01C8" w:rsidP="0085414A">
      <w:pPr>
        <w:spacing w:before="0" w:after="0" w:line="240" w:lineRule="auto"/>
        <w:jc w:val="center"/>
        <w:rPr>
          <w:rFonts w:cs="Times New Roman"/>
          <w:color w:val="000000" w:themeColor="text1"/>
          <w:szCs w:val="24"/>
        </w:rPr>
      </w:pPr>
    </w:p>
    <w:p w:rsidR="00B825F8" w:rsidRDefault="00B825F8" w:rsidP="0085414A">
      <w:pPr>
        <w:spacing w:before="0" w:after="0" w:line="240" w:lineRule="auto"/>
        <w:jc w:val="center"/>
        <w:rPr>
          <w:rFonts w:cs="Times New Roman"/>
          <w:color w:val="000000" w:themeColor="text1"/>
          <w:szCs w:val="24"/>
        </w:rPr>
      </w:pPr>
      <w:r>
        <w:rPr>
          <w:rFonts w:cs="Times New Roman"/>
          <w:color w:val="000000" w:themeColor="text1"/>
          <w:szCs w:val="24"/>
        </w:rPr>
        <w:t xml:space="preserve">Table 1: </w:t>
      </w:r>
      <w:r w:rsidR="003B01C8">
        <w:rPr>
          <w:rFonts w:cs="Times New Roman"/>
          <w:color w:val="000000" w:themeColor="text1"/>
          <w:szCs w:val="24"/>
        </w:rPr>
        <w:t>Geo-mining parameters of the study mine. (</w:t>
      </w:r>
      <w:r w:rsidR="00285CA5" w:rsidRPr="00BC4E67">
        <w:rPr>
          <w:rFonts w:cs="Times New Roman"/>
          <w:color w:val="000000" w:themeColor="text1"/>
          <w:szCs w:val="24"/>
        </w:rPr>
        <w:t>Times</w:t>
      </w:r>
      <w:r w:rsidR="003B01C8" w:rsidRPr="00BC4E67">
        <w:rPr>
          <w:rFonts w:cs="Times New Roman"/>
          <w:color w:val="000000" w:themeColor="text1"/>
          <w:szCs w:val="24"/>
        </w:rPr>
        <w:t xml:space="preserve"> new roman 12pt line spacing 1, </w:t>
      </w:r>
      <w:r w:rsidR="003B01C8">
        <w:rPr>
          <w:rFonts w:cs="Times New Roman"/>
          <w:color w:val="000000" w:themeColor="text1"/>
          <w:szCs w:val="24"/>
        </w:rPr>
        <w:t>centrally aligned)</w:t>
      </w:r>
    </w:p>
    <w:p w:rsidR="003B01C8" w:rsidRDefault="003B01C8" w:rsidP="0085414A">
      <w:pPr>
        <w:spacing w:before="0" w:after="0" w:line="240" w:lineRule="auto"/>
        <w:jc w:val="center"/>
        <w:rPr>
          <w:rFonts w:cs="Times New Roman"/>
          <w:color w:val="000000" w:themeColor="text1"/>
          <w:szCs w:val="24"/>
        </w:rPr>
      </w:pPr>
    </w:p>
    <w:tbl>
      <w:tblPr>
        <w:tblStyle w:val="TableGrid"/>
        <w:tblW w:w="0" w:type="auto"/>
        <w:tblLook w:val="04A0"/>
      </w:tblPr>
      <w:tblGrid>
        <w:gridCol w:w="2952"/>
        <w:gridCol w:w="2952"/>
        <w:gridCol w:w="2952"/>
      </w:tblGrid>
      <w:tr w:rsidR="003B01C8" w:rsidTr="0085414A">
        <w:tc>
          <w:tcPr>
            <w:tcW w:w="3192" w:type="dxa"/>
          </w:tcPr>
          <w:p w:rsidR="003B01C8" w:rsidRDefault="003B01C8" w:rsidP="0085414A">
            <w:pPr>
              <w:jc w:val="center"/>
              <w:rPr>
                <w:rFonts w:cs="Times New Roman"/>
                <w:color w:val="000000" w:themeColor="text1"/>
                <w:szCs w:val="24"/>
              </w:rPr>
            </w:pPr>
            <w:r>
              <w:rPr>
                <w:rFonts w:cs="Times New Roman"/>
                <w:color w:val="000000" w:themeColor="text1"/>
                <w:szCs w:val="24"/>
              </w:rPr>
              <w:t>1</w:t>
            </w:r>
          </w:p>
        </w:tc>
        <w:tc>
          <w:tcPr>
            <w:tcW w:w="3192" w:type="dxa"/>
          </w:tcPr>
          <w:p w:rsidR="003B01C8" w:rsidRDefault="003B01C8" w:rsidP="0085414A">
            <w:pPr>
              <w:jc w:val="center"/>
              <w:rPr>
                <w:rFonts w:cs="Times New Roman"/>
                <w:color w:val="000000" w:themeColor="text1"/>
                <w:szCs w:val="24"/>
              </w:rPr>
            </w:pPr>
            <w:r>
              <w:rPr>
                <w:rFonts w:cs="Times New Roman"/>
                <w:color w:val="000000" w:themeColor="text1"/>
                <w:szCs w:val="24"/>
              </w:rPr>
              <w:t>3</w:t>
            </w:r>
          </w:p>
        </w:tc>
        <w:tc>
          <w:tcPr>
            <w:tcW w:w="3192" w:type="dxa"/>
          </w:tcPr>
          <w:p w:rsidR="003B01C8" w:rsidRDefault="003B01C8" w:rsidP="0085414A">
            <w:pPr>
              <w:jc w:val="center"/>
              <w:rPr>
                <w:rFonts w:cs="Times New Roman"/>
                <w:color w:val="000000" w:themeColor="text1"/>
                <w:szCs w:val="24"/>
              </w:rPr>
            </w:pPr>
            <w:r>
              <w:rPr>
                <w:rFonts w:cs="Times New Roman"/>
                <w:color w:val="000000" w:themeColor="text1"/>
                <w:szCs w:val="24"/>
              </w:rPr>
              <w:t>5</w:t>
            </w:r>
          </w:p>
        </w:tc>
      </w:tr>
      <w:tr w:rsidR="003B01C8" w:rsidTr="0085414A">
        <w:tc>
          <w:tcPr>
            <w:tcW w:w="3192" w:type="dxa"/>
          </w:tcPr>
          <w:p w:rsidR="003B01C8" w:rsidRDefault="003B01C8" w:rsidP="0085414A">
            <w:pPr>
              <w:jc w:val="center"/>
              <w:rPr>
                <w:rFonts w:cs="Times New Roman"/>
                <w:color w:val="000000" w:themeColor="text1"/>
                <w:szCs w:val="24"/>
              </w:rPr>
            </w:pPr>
            <w:r>
              <w:rPr>
                <w:rFonts w:cs="Times New Roman"/>
                <w:color w:val="000000" w:themeColor="text1"/>
                <w:szCs w:val="24"/>
              </w:rPr>
              <w:t>58</w:t>
            </w:r>
          </w:p>
        </w:tc>
        <w:tc>
          <w:tcPr>
            <w:tcW w:w="3192" w:type="dxa"/>
          </w:tcPr>
          <w:p w:rsidR="003B01C8" w:rsidRDefault="003B01C8" w:rsidP="0085414A">
            <w:pPr>
              <w:jc w:val="center"/>
              <w:rPr>
                <w:rFonts w:cs="Times New Roman"/>
                <w:color w:val="000000" w:themeColor="text1"/>
                <w:szCs w:val="24"/>
              </w:rPr>
            </w:pPr>
            <w:r>
              <w:rPr>
                <w:rFonts w:cs="Times New Roman"/>
                <w:color w:val="000000" w:themeColor="text1"/>
                <w:szCs w:val="24"/>
              </w:rPr>
              <w:t>48</w:t>
            </w:r>
          </w:p>
        </w:tc>
        <w:tc>
          <w:tcPr>
            <w:tcW w:w="3192" w:type="dxa"/>
          </w:tcPr>
          <w:p w:rsidR="003B01C8" w:rsidRDefault="00B84744" w:rsidP="0085414A">
            <w:pPr>
              <w:jc w:val="center"/>
              <w:rPr>
                <w:rFonts w:cs="Times New Roman"/>
                <w:color w:val="000000" w:themeColor="text1"/>
                <w:szCs w:val="24"/>
              </w:rPr>
            </w:pPr>
            <w:r>
              <w:rPr>
                <w:rFonts w:cs="Times New Roman"/>
                <w:color w:val="000000" w:themeColor="text1"/>
                <w:szCs w:val="24"/>
              </w:rPr>
              <w:t>52</w:t>
            </w:r>
          </w:p>
        </w:tc>
      </w:tr>
      <w:tr w:rsidR="003B01C8" w:rsidTr="0085414A">
        <w:tc>
          <w:tcPr>
            <w:tcW w:w="3192" w:type="dxa"/>
          </w:tcPr>
          <w:p w:rsidR="003B01C8" w:rsidRDefault="00B84744" w:rsidP="0085414A">
            <w:pPr>
              <w:jc w:val="center"/>
              <w:rPr>
                <w:rFonts w:cs="Times New Roman"/>
                <w:color w:val="000000" w:themeColor="text1"/>
                <w:szCs w:val="24"/>
              </w:rPr>
            </w:pPr>
            <w:r>
              <w:rPr>
                <w:rFonts w:cs="Times New Roman"/>
                <w:color w:val="000000" w:themeColor="text1"/>
                <w:szCs w:val="24"/>
              </w:rPr>
              <w:t>12</w:t>
            </w:r>
          </w:p>
        </w:tc>
        <w:tc>
          <w:tcPr>
            <w:tcW w:w="3192" w:type="dxa"/>
          </w:tcPr>
          <w:p w:rsidR="003B01C8" w:rsidRDefault="00B84744" w:rsidP="0085414A">
            <w:pPr>
              <w:jc w:val="center"/>
              <w:rPr>
                <w:rFonts w:cs="Times New Roman"/>
                <w:color w:val="000000" w:themeColor="text1"/>
                <w:szCs w:val="24"/>
              </w:rPr>
            </w:pPr>
            <w:r>
              <w:rPr>
                <w:rFonts w:cs="Times New Roman"/>
                <w:color w:val="000000" w:themeColor="text1"/>
                <w:szCs w:val="24"/>
              </w:rPr>
              <w:t>45</w:t>
            </w:r>
          </w:p>
        </w:tc>
        <w:tc>
          <w:tcPr>
            <w:tcW w:w="3192" w:type="dxa"/>
          </w:tcPr>
          <w:p w:rsidR="003B01C8" w:rsidRDefault="00B84744" w:rsidP="0085414A">
            <w:pPr>
              <w:jc w:val="center"/>
              <w:rPr>
                <w:rFonts w:cs="Times New Roman"/>
                <w:color w:val="000000" w:themeColor="text1"/>
                <w:szCs w:val="24"/>
              </w:rPr>
            </w:pPr>
            <w:r>
              <w:rPr>
                <w:rFonts w:cs="Times New Roman"/>
                <w:color w:val="000000" w:themeColor="text1"/>
                <w:szCs w:val="24"/>
              </w:rPr>
              <w:t>78</w:t>
            </w:r>
          </w:p>
        </w:tc>
      </w:tr>
    </w:tbl>
    <w:p w:rsidR="003B01C8" w:rsidRDefault="003B01C8" w:rsidP="0085414A">
      <w:pPr>
        <w:spacing w:before="0" w:after="0" w:line="240" w:lineRule="auto"/>
        <w:jc w:val="center"/>
        <w:rPr>
          <w:rFonts w:cs="Times New Roman"/>
          <w:color w:val="000000" w:themeColor="text1"/>
          <w:szCs w:val="24"/>
        </w:rPr>
      </w:pPr>
    </w:p>
    <w:p w:rsidR="00B84744" w:rsidRDefault="00B84744" w:rsidP="0085414A">
      <w:pPr>
        <w:spacing w:before="0" w:after="0" w:line="240" w:lineRule="auto"/>
      </w:pPr>
      <w:r w:rsidRPr="00B84744">
        <w:t xml:space="preserve">The text should </w:t>
      </w:r>
      <w:r w:rsidR="00B03930">
        <w:t xml:space="preserve">be </w:t>
      </w:r>
      <w:r w:rsidRPr="00B84744">
        <w:t>start</w:t>
      </w:r>
      <w:r w:rsidR="00B03930">
        <w:t>ed</w:t>
      </w:r>
      <w:r w:rsidRPr="00B84744">
        <w:t xml:space="preserve"> after leaving one </w:t>
      </w:r>
      <w:r w:rsidR="00B760BE" w:rsidRPr="00B760BE">
        <w:rPr>
          <w:lang w:val="en-IN"/>
        </w:rPr>
        <w:t xml:space="preserve">blank </w:t>
      </w:r>
      <w:r w:rsidR="00285CA5" w:rsidRPr="00B760BE">
        <w:rPr>
          <w:lang w:val="en-IN"/>
        </w:rPr>
        <w:t>line</w:t>
      </w:r>
      <w:r w:rsidR="00285CA5" w:rsidRPr="00B84744">
        <w:t xml:space="preserve"> (</w:t>
      </w:r>
      <w:r w:rsidRPr="00B84744">
        <w:t>by putting enter with before and after 0pt, line spacing</w:t>
      </w:r>
      <w:r w:rsidR="007C195B">
        <w:t xml:space="preserve"> 1</w:t>
      </w:r>
      <w:r w:rsidRPr="00B84744">
        <w:t xml:space="preserve">) </w:t>
      </w:r>
      <w:r>
        <w:t>below the table.</w:t>
      </w:r>
    </w:p>
    <w:p w:rsidR="00B84744" w:rsidRPr="00B84744" w:rsidRDefault="00B84744" w:rsidP="0085414A">
      <w:pPr>
        <w:spacing w:before="0" w:after="0" w:line="240" w:lineRule="auto"/>
      </w:pPr>
    </w:p>
    <w:p w:rsidR="001C38A6" w:rsidRDefault="00B84744" w:rsidP="001936B6">
      <w:pPr>
        <w:pStyle w:val="Heading1"/>
      </w:pPr>
      <w:r>
        <w:t>FIGURE</w:t>
      </w:r>
    </w:p>
    <w:p w:rsidR="00B84744" w:rsidRDefault="00B84744" w:rsidP="0085414A">
      <w:pPr>
        <w:spacing w:before="0" w:after="0" w:line="240" w:lineRule="auto"/>
      </w:pPr>
    </w:p>
    <w:p w:rsidR="00B84744" w:rsidRPr="00B84744" w:rsidRDefault="00B84744" w:rsidP="0085414A">
      <w:pPr>
        <w:spacing w:before="0" w:after="0" w:line="240" w:lineRule="auto"/>
      </w:pPr>
      <w:r w:rsidRPr="00B84744">
        <w:lastRenderedPageBreak/>
        <w:t xml:space="preserve">The term “figure” denotes graphical representations including charts, graphs, drawings, photographs, etc. Figures must be inserted as close as possible to their first reference. Figures must be numbered consecutively and must have descriptive titles placed just below them. </w:t>
      </w:r>
      <w:r w:rsidR="00040A0B" w:rsidRPr="00040A0B">
        <w:t>Figures should fit within the type area</w:t>
      </w:r>
      <w:r w:rsidR="00040A0B">
        <w:t>.</w:t>
      </w:r>
      <w:r w:rsidR="00040A0B" w:rsidRPr="00040A0B">
        <w:t xml:space="preserve"> Paste copies of </w:t>
      </w:r>
      <w:r w:rsidR="00285CA5" w:rsidRPr="00040A0B">
        <w:t>figures;</w:t>
      </w:r>
      <w:r w:rsidR="00040A0B" w:rsidRPr="00040A0B">
        <w:t xml:space="preserve"> photographs etc. at the required size onto the typescript where you want them to appear in the text. Do not place them sideways on a </w:t>
      </w:r>
      <w:r w:rsidR="00285CA5" w:rsidRPr="00040A0B">
        <w:t>page.</w:t>
      </w:r>
      <w:r w:rsidR="00285CA5">
        <w:t xml:space="preserve"> Photograph</w:t>
      </w:r>
      <w:r w:rsidR="00DE2412">
        <w:t xml:space="preserve">/figures should have good contrast. </w:t>
      </w:r>
      <w:r w:rsidR="00A05131">
        <w:t xml:space="preserve">All texts in the figure should be Times new roman, 12 pt. </w:t>
      </w:r>
      <w:r w:rsidRPr="00B84744">
        <w:t>Figure captions must be typeset in 1</w:t>
      </w:r>
      <w:r>
        <w:t>2</w:t>
      </w:r>
      <w:r w:rsidRPr="00B84744">
        <w:t>pt Times New Roman.</w:t>
      </w:r>
    </w:p>
    <w:p w:rsidR="00722BE2" w:rsidRDefault="00722BE2" w:rsidP="0085414A">
      <w:pPr>
        <w:spacing w:before="0" w:after="0" w:line="240" w:lineRule="auto"/>
        <w:rPr>
          <w:color w:val="000000" w:themeColor="text1"/>
        </w:rPr>
      </w:pPr>
    </w:p>
    <w:p w:rsidR="006B2DAB" w:rsidRDefault="006B2DAB" w:rsidP="0085414A">
      <w:pPr>
        <w:spacing w:before="0" w:after="0" w:line="240" w:lineRule="auto"/>
        <w:rPr>
          <w:color w:val="000000" w:themeColor="text1"/>
        </w:rPr>
      </w:pPr>
      <w:r>
        <w:rPr>
          <w:color w:val="000000" w:themeColor="text1"/>
        </w:rPr>
        <w:t xml:space="preserve">Please leave one </w:t>
      </w:r>
      <w:r w:rsidR="00B03930" w:rsidRPr="00B03930">
        <w:rPr>
          <w:color w:val="000000" w:themeColor="text1"/>
          <w:lang w:val="en-IN"/>
        </w:rPr>
        <w:t xml:space="preserve">blank </w:t>
      </w:r>
      <w:r w:rsidR="00285CA5" w:rsidRPr="00B03930">
        <w:rPr>
          <w:color w:val="000000" w:themeColor="text1"/>
          <w:lang w:val="en-IN"/>
        </w:rPr>
        <w:t>line</w:t>
      </w:r>
      <w:r w:rsidR="00285CA5" w:rsidRPr="00BC4E67">
        <w:rPr>
          <w:rFonts w:cs="Times New Roman"/>
          <w:color w:val="000000" w:themeColor="text1"/>
          <w:szCs w:val="24"/>
        </w:rPr>
        <w:t xml:space="preserve"> (</w:t>
      </w:r>
      <w:r w:rsidRPr="00BC4E67">
        <w:rPr>
          <w:rFonts w:cs="Times New Roman"/>
          <w:color w:val="000000" w:themeColor="text1"/>
          <w:szCs w:val="24"/>
        </w:rPr>
        <w:t>by putting enter with before and after 0pt, line spacing</w:t>
      </w:r>
      <w:r w:rsidR="007C195B">
        <w:rPr>
          <w:rFonts w:cs="Times New Roman"/>
          <w:color w:val="000000" w:themeColor="text1"/>
          <w:szCs w:val="24"/>
        </w:rPr>
        <w:t xml:space="preserve"> 1</w:t>
      </w:r>
      <w:r w:rsidR="00285CA5" w:rsidRPr="00BC4E67">
        <w:rPr>
          <w:rFonts w:cs="Times New Roman"/>
          <w:color w:val="000000" w:themeColor="text1"/>
          <w:szCs w:val="24"/>
        </w:rPr>
        <w:t>)</w:t>
      </w:r>
      <w:r w:rsidR="00285CA5">
        <w:rPr>
          <w:color w:val="000000" w:themeColor="text1"/>
        </w:rPr>
        <w:t xml:space="preserve"> between</w:t>
      </w:r>
      <w:r>
        <w:rPr>
          <w:color w:val="000000" w:themeColor="text1"/>
        </w:rPr>
        <w:t xml:space="preserve"> the </w:t>
      </w:r>
      <w:r w:rsidR="00EB2597">
        <w:rPr>
          <w:color w:val="000000" w:themeColor="text1"/>
        </w:rPr>
        <w:t xml:space="preserve">figure </w:t>
      </w:r>
      <w:r w:rsidR="00EB2597">
        <w:rPr>
          <w:rFonts w:cs="Times New Roman"/>
          <w:color w:val="000000" w:themeColor="text1"/>
          <w:szCs w:val="24"/>
        </w:rPr>
        <w:t>and</w:t>
      </w:r>
      <w:r>
        <w:rPr>
          <w:rFonts w:cs="Times New Roman"/>
          <w:color w:val="000000" w:themeColor="text1"/>
          <w:szCs w:val="24"/>
        </w:rPr>
        <w:t xml:space="preserve"> the </w:t>
      </w:r>
      <w:r w:rsidR="00B03930">
        <w:rPr>
          <w:rFonts w:cs="Times New Roman"/>
          <w:color w:val="000000" w:themeColor="text1"/>
          <w:szCs w:val="24"/>
        </w:rPr>
        <w:t xml:space="preserve">main </w:t>
      </w:r>
      <w:r>
        <w:rPr>
          <w:rFonts w:cs="Times New Roman"/>
          <w:color w:val="000000" w:themeColor="text1"/>
          <w:szCs w:val="24"/>
        </w:rPr>
        <w:t xml:space="preserve">text. </w:t>
      </w:r>
      <w:r w:rsidR="00EB2597">
        <w:rPr>
          <w:rFonts w:cs="Times New Roman"/>
          <w:color w:val="000000" w:themeColor="text1"/>
          <w:szCs w:val="24"/>
        </w:rPr>
        <w:t xml:space="preserve">Figure should be centrally </w:t>
      </w:r>
      <w:r w:rsidR="00285CA5">
        <w:rPr>
          <w:rFonts w:cs="Times New Roman"/>
          <w:color w:val="000000" w:themeColor="text1"/>
          <w:szCs w:val="24"/>
        </w:rPr>
        <w:t>aligned. Also</w:t>
      </w:r>
      <w:r w:rsidR="00EB2597">
        <w:rPr>
          <w:rFonts w:cs="Times New Roman"/>
          <w:color w:val="000000" w:themeColor="text1"/>
          <w:szCs w:val="24"/>
        </w:rPr>
        <w:t xml:space="preserve"> leave one </w:t>
      </w:r>
      <w:r w:rsidR="00B03930" w:rsidRPr="00B03930">
        <w:rPr>
          <w:rFonts w:cs="Times New Roman"/>
          <w:color w:val="000000" w:themeColor="text1"/>
          <w:szCs w:val="24"/>
          <w:lang w:val="en-IN"/>
        </w:rPr>
        <w:t xml:space="preserve">blank </w:t>
      </w:r>
      <w:r w:rsidR="00285CA5" w:rsidRPr="00B03930">
        <w:rPr>
          <w:rFonts w:cs="Times New Roman"/>
          <w:color w:val="000000" w:themeColor="text1"/>
          <w:szCs w:val="24"/>
          <w:lang w:val="en-IN"/>
        </w:rPr>
        <w:t>line</w:t>
      </w:r>
      <w:r w:rsidR="00285CA5" w:rsidRPr="00BC4E67">
        <w:rPr>
          <w:rFonts w:cs="Times New Roman"/>
          <w:color w:val="000000" w:themeColor="text1"/>
          <w:szCs w:val="24"/>
        </w:rPr>
        <w:t xml:space="preserve"> (</w:t>
      </w:r>
      <w:r w:rsidR="00EB2597" w:rsidRPr="00BC4E67">
        <w:rPr>
          <w:rFonts w:cs="Times New Roman"/>
          <w:color w:val="000000" w:themeColor="text1"/>
          <w:szCs w:val="24"/>
        </w:rPr>
        <w:t>by putting enter with before and after 0pt, line spacing</w:t>
      </w:r>
      <w:r w:rsidR="007C195B">
        <w:rPr>
          <w:rFonts w:cs="Times New Roman"/>
          <w:color w:val="000000" w:themeColor="text1"/>
          <w:szCs w:val="24"/>
        </w:rPr>
        <w:t xml:space="preserve"> 1</w:t>
      </w:r>
      <w:r w:rsidR="00EB2597" w:rsidRPr="00BC4E67">
        <w:rPr>
          <w:rFonts w:cs="Times New Roman"/>
          <w:color w:val="000000" w:themeColor="text1"/>
          <w:szCs w:val="24"/>
        </w:rPr>
        <w:t>)</w:t>
      </w:r>
      <w:r w:rsidR="00816595">
        <w:rPr>
          <w:rFonts w:cs="Times New Roman"/>
          <w:color w:val="000000" w:themeColor="text1"/>
          <w:szCs w:val="24"/>
        </w:rPr>
        <w:t xml:space="preserve"> between figure and its </w:t>
      </w:r>
      <w:r w:rsidR="00285CA5">
        <w:rPr>
          <w:rFonts w:cs="Times New Roman"/>
          <w:color w:val="000000" w:themeColor="text1"/>
          <w:szCs w:val="24"/>
        </w:rPr>
        <w:t>caption. Figures</w:t>
      </w:r>
      <w:r w:rsidR="003A2B06" w:rsidRPr="003B01C8">
        <w:rPr>
          <w:rFonts w:cs="Times New Roman"/>
          <w:color w:val="000000" w:themeColor="text1"/>
          <w:szCs w:val="24"/>
        </w:rPr>
        <w:t xml:space="preserve"> must be </w:t>
      </w:r>
      <w:r w:rsidR="003A2B06">
        <w:rPr>
          <w:rFonts w:cs="Times New Roman"/>
          <w:color w:val="000000" w:themeColor="text1"/>
          <w:szCs w:val="24"/>
        </w:rPr>
        <w:t>cited</w:t>
      </w:r>
      <w:r w:rsidR="003A2B06" w:rsidRPr="003B01C8">
        <w:rPr>
          <w:rFonts w:cs="Times New Roman"/>
          <w:color w:val="000000" w:themeColor="text1"/>
          <w:szCs w:val="24"/>
        </w:rPr>
        <w:t xml:space="preserve"> sequentially in the text</w:t>
      </w:r>
      <w:r w:rsidR="003A2B06">
        <w:rPr>
          <w:rFonts w:cs="Times New Roman"/>
          <w:color w:val="000000" w:themeColor="text1"/>
          <w:szCs w:val="24"/>
        </w:rPr>
        <w:t xml:space="preserve"> as Figure 1</w:t>
      </w:r>
      <w:r w:rsidR="003A2B06" w:rsidRPr="003B01C8">
        <w:rPr>
          <w:rFonts w:cs="Times New Roman"/>
          <w:color w:val="000000" w:themeColor="text1"/>
          <w:szCs w:val="24"/>
        </w:rPr>
        <w:t>.</w:t>
      </w:r>
    </w:p>
    <w:p w:rsidR="00EB2597" w:rsidRDefault="00EB2597" w:rsidP="0085414A">
      <w:pPr>
        <w:spacing w:before="0" w:after="0" w:line="240" w:lineRule="auto"/>
        <w:rPr>
          <w:color w:val="000000" w:themeColor="text1"/>
        </w:rPr>
      </w:pPr>
    </w:p>
    <w:p w:rsidR="00EB2597" w:rsidRDefault="00EB2597" w:rsidP="0085414A">
      <w:pPr>
        <w:spacing w:before="0" w:after="0" w:line="240" w:lineRule="auto"/>
        <w:jc w:val="center"/>
        <w:rPr>
          <w:color w:val="000000" w:themeColor="text1"/>
        </w:rPr>
      </w:pPr>
      <w:r>
        <w:rPr>
          <w:noProof/>
          <w:lang w:bidi="ar-SA"/>
        </w:rPr>
        <w:drawing>
          <wp:inline distT="0" distB="0" distL="0" distR="0">
            <wp:extent cx="2274073" cy="1656570"/>
            <wp:effectExtent l="0" t="0" r="0" b="1270"/>
            <wp:docPr id="18" name="Picture 18" descr="C:\Users\LBR\Desktop\WhatsApp Image 2019-11-19 at 10.02.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BR\Desktop\WhatsApp Image 2019-11-19 at 10.02.42 AM.jpe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1958" cy="1655029"/>
                    </a:xfrm>
                    <a:prstGeom prst="rect">
                      <a:avLst/>
                    </a:prstGeom>
                    <a:noFill/>
                    <a:ln>
                      <a:noFill/>
                    </a:ln>
                  </pic:spPr>
                </pic:pic>
              </a:graphicData>
            </a:graphic>
          </wp:inline>
        </w:drawing>
      </w:r>
    </w:p>
    <w:p w:rsidR="00EB2597" w:rsidRDefault="00EB2597" w:rsidP="0085414A">
      <w:pPr>
        <w:spacing w:before="0" w:after="0" w:line="240" w:lineRule="auto"/>
        <w:jc w:val="center"/>
        <w:rPr>
          <w:color w:val="000000" w:themeColor="text1"/>
        </w:rPr>
      </w:pPr>
    </w:p>
    <w:p w:rsidR="00EB2597" w:rsidRDefault="00EB2597" w:rsidP="0085414A">
      <w:pPr>
        <w:spacing w:before="0" w:after="0" w:line="240" w:lineRule="auto"/>
        <w:jc w:val="center"/>
        <w:rPr>
          <w:color w:val="000000" w:themeColor="text1"/>
        </w:rPr>
      </w:pPr>
      <w:r>
        <w:rPr>
          <w:color w:val="000000" w:themeColor="text1"/>
        </w:rPr>
        <w:t xml:space="preserve">Figure 1: Opencast working in </w:t>
      </w:r>
      <w:r w:rsidR="00BA045C">
        <w:rPr>
          <w:color w:val="000000" w:themeColor="text1"/>
        </w:rPr>
        <w:t xml:space="preserve">the </w:t>
      </w:r>
      <w:r>
        <w:rPr>
          <w:color w:val="000000" w:themeColor="text1"/>
        </w:rPr>
        <w:t>marble quarry.</w:t>
      </w:r>
    </w:p>
    <w:p w:rsidR="00722BE2" w:rsidRPr="001C38A6" w:rsidRDefault="00722BE2" w:rsidP="0085414A">
      <w:pPr>
        <w:spacing w:before="0" w:after="0" w:line="240" w:lineRule="auto"/>
        <w:rPr>
          <w:color w:val="000000" w:themeColor="text1"/>
        </w:rPr>
      </w:pPr>
    </w:p>
    <w:p w:rsidR="0085414A" w:rsidRDefault="001936B6" w:rsidP="001936B6">
      <w:pPr>
        <w:pStyle w:val="Heading1"/>
      </w:pPr>
      <w:r>
        <w:t>EQUATIONS</w:t>
      </w:r>
    </w:p>
    <w:p w:rsidR="0085414A" w:rsidRDefault="0085414A" w:rsidP="0085414A">
      <w:pPr>
        <w:pStyle w:val="Paragraph"/>
        <w:spacing w:after="0"/>
        <w:jc w:val="both"/>
        <w:rPr>
          <w:sz w:val="22"/>
          <w:szCs w:val="22"/>
        </w:rPr>
      </w:pPr>
    </w:p>
    <w:p w:rsidR="0085414A" w:rsidRPr="00CC033B" w:rsidRDefault="0085414A" w:rsidP="00CC033B">
      <w:pPr>
        <w:spacing w:before="0" w:after="0" w:line="240" w:lineRule="auto"/>
        <w:rPr>
          <w:color w:val="000000" w:themeColor="text1"/>
        </w:rPr>
      </w:pPr>
      <w:r w:rsidRPr="00CC033B">
        <w:rPr>
          <w:color w:val="000000" w:themeColor="text1"/>
        </w:rPr>
        <w:t xml:space="preserve">Equations displayed in your paper should be numbered sequentially, with an equation centered in the middle of a page, and its number set flush to the right edge of the </w:t>
      </w:r>
      <w:r w:rsidR="00CC033B">
        <w:rPr>
          <w:color w:val="000000" w:themeColor="text1"/>
        </w:rPr>
        <w:t>page</w:t>
      </w:r>
      <w:r w:rsidRPr="00CC033B">
        <w:rPr>
          <w:color w:val="000000" w:themeColor="text1"/>
        </w:rPr>
        <w:t xml:space="preserve"> and enclosed in parentheses as shown below:</w:t>
      </w:r>
    </w:p>
    <w:p w:rsidR="00736E1B" w:rsidRDefault="00736E1B" w:rsidP="00736E1B">
      <w:pPr>
        <w:pStyle w:val="Paragraph"/>
        <w:tabs>
          <w:tab w:val="left" w:pos="3150"/>
          <w:tab w:val="left" w:pos="8640"/>
        </w:tabs>
        <w:spacing w:after="0"/>
        <w:jc w:val="both"/>
      </w:pPr>
      <w:r>
        <w:rPr>
          <w:position w:val="-30"/>
        </w:rPr>
        <w:tab/>
      </w:r>
      <w:r w:rsidRPr="005D4602">
        <w:rPr>
          <w:position w:val="-30"/>
        </w:rPr>
        <w:object w:dxaOrig="2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9pt;height:34.45pt" o:ole="">
            <v:imagedata r:id="rId8" o:title=""/>
          </v:shape>
          <o:OLEObject Type="Embed" ProgID="Equation.DSMT4" ShapeID="_x0000_i1025" DrawAspect="Content" ObjectID="_1641624328" r:id="rId9"/>
        </w:object>
      </w:r>
      <w:r>
        <w:rPr>
          <w:position w:val="-30"/>
        </w:rPr>
        <w:tab/>
      </w:r>
      <w:r w:rsidR="0086299D" w:rsidRPr="00736E1B">
        <w:fldChar w:fldCharType="begin"/>
      </w:r>
      <w:r w:rsidRPr="00736E1B">
        <w:instrText xml:space="preserve"> MACROBUTTON MTPlaceRef \* MERGEFORMAT </w:instrText>
      </w:r>
      <w:r w:rsidR="0086299D" w:rsidRPr="00736E1B">
        <w:fldChar w:fldCharType="begin"/>
      </w:r>
      <w:r w:rsidRPr="00736E1B">
        <w:instrText xml:space="preserve"> SEQ MTEqn \h \* MERGEFORMAT </w:instrText>
      </w:r>
      <w:r w:rsidR="0086299D" w:rsidRPr="00736E1B">
        <w:fldChar w:fldCharType="end"/>
      </w:r>
      <w:r w:rsidRPr="00736E1B">
        <w:instrText>(</w:instrText>
      </w:r>
      <w:fldSimple w:instr=" SEQ MTEqn \c \* Arabic \* MERGEFORMAT ">
        <w:r w:rsidRPr="00736E1B">
          <w:rPr>
            <w:noProof/>
          </w:rPr>
          <w:instrText>1</w:instrText>
        </w:r>
      </w:fldSimple>
      <w:r w:rsidRPr="00736E1B">
        <w:instrText>)</w:instrText>
      </w:r>
      <w:r w:rsidR="0086299D" w:rsidRPr="00736E1B">
        <w:fldChar w:fldCharType="end"/>
      </w:r>
    </w:p>
    <w:p w:rsidR="00CC033B" w:rsidRDefault="00CC033B" w:rsidP="00CC033B">
      <w:pPr>
        <w:pStyle w:val="Paragraph"/>
        <w:jc w:val="both"/>
      </w:pPr>
      <w:r w:rsidRPr="001936B6">
        <w:t xml:space="preserve">In the </w:t>
      </w:r>
      <w:r w:rsidR="006F1655">
        <w:t xml:space="preserve">main </w:t>
      </w:r>
      <w:r w:rsidRPr="001936B6">
        <w:t xml:space="preserve">text of the paper, equations may be abbreviated in forms such as “Eq. (1).” </w:t>
      </w:r>
    </w:p>
    <w:p w:rsidR="001936B6" w:rsidRPr="001936B6" w:rsidRDefault="001936B6" w:rsidP="001936B6">
      <w:pPr>
        <w:pStyle w:val="Paragraph"/>
        <w:spacing w:after="0"/>
        <w:jc w:val="both"/>
      </w:pPr>
    </w:p>
    <w:p w:rsidR="003A2B06" w:rsidRDefault="003A2B06" w:rsidP="001936B6">
      <w:pPr>
        <w:pStyle w:val="Heading1"/>
      </w:pPr>
      <w:r>
        <w:t>REFERENCES</w:t>
      </w:r>
    </w:p>
    <w:p w:rsidR="003A2B06" w:rsidRPr="00353905" w:rsidRDefault="003A2B06" w:rsidP="0085414A">
      <w:pPr>
        <w:spacing w:before="0" w:after="0" w:line="240" w:lineRule="auto"/>
        <w:rPr>
          <w:b/>
          <w:bCs/>
          <w:sz w:val="20"/>
        </w:rPr>
      </w:pPr>
    </w:p>
    <w:p w:rsidR="003A2B06" w:rsidRPr="009542D0" w:rsidRDefault="003A2B06" w:rsidP="0091721A">
      <w:pPr>
        <w:spacing w:before="0" w:after="0" w:line="240" w:lineRule="auto"/>
        <w:rPr>
          <w:sz w:val="22"/>
          <w:szCs w:val="22"/>
        </w:rPr>
      </w:pPr>
      <w:r w:rsidRPr="009542D0">
        <w:rPr>
          <w:sz w:val="22"/>
          <w:szCs w:val="22"/>
        </w:rPr>
        <w:t>The references in the text must be cited by following ways:</w:t>
      </w:r>
    </w:p>
    <w:p w:rsidR="003A2B06" w:rsidRPr="009542D0" w:rsidRDefault="003A2B06" w:rsidP="0091721A">
      <w:pPr>
        <w:spacing w:before="0" w:after="0" w:line="240" w:lineRule="auto"/>
        <w:rPr>
          <w:sz w:val="22"/>
          <w:szCs w:val="22"/>
        </w:rPr>
      </w:pPr>
      <w:r w:rsidRPr="009542D0">
        <w:rPr>
          <w:sz w:val="22"/>
          <w:szCs w:val="22"/>
        </w:rPr>
        <w:t>(Das and Mandal, 2019)</w:t>
      </w:r>
      <w:r w:rsidR="0091721A" w:rsidRPr="009542D0">
        <w:rPr>
          <w:sz w:val="22"/>
          <w:szCs w:val="22"/>
        </w:rPr>
        <w:t xml:space="preserve"> for two authors and (</w:t>
      </w:r>
      <w:r w:rsidRPr="009542D0">
        <w:rPr>
          <w:sz w:val="22"/>
          <w:szCs w:val="22"/>
        </w:rPr>
        <w:t>Das et al., 2019</w:t>
      </w:r>
      <w:r w:rsidR="0091721A" w:rsidRPr="009542D0">
        <w:rPr>
          <w:sz w:val="22"/>
          <w:szCs w:val="22"/>
        </w:rPr>
        <w:t>)</w:t>
      </w:r>
      <w:r w:rsidRPr="009542D0">
        <w:rPr>
          <w:sz w:val="22"/>
          <w:szCs w:val="22"/>
        </w:rPr>
        <w:t xml:space="preserve"> for more than two authors.In the text</w:t>
      </w:r>
      <w:r w:rsidR="001936B6" w:rsidRPr="009542D0">
        <w:rPr>
          <w:sz w:val="22"/>
          <w:szCs w:val="22"/>
        </w:rPr>
        <w:t>.</w:t>
      </w:r>
      <w:r w:rsidRPr="009542D0">
        <w:rPr>
          <w:sz w:val="22"/>
          <w:szCs w:val="22"/>
        </w:rPr>
        <w:t>the citations can be as follows:</w:t>
      </w:r>
    </w:p>
    <w:p w:rsidR="003A2B06" w:rsidRPr="009542D0" w:rsidRDefault="003A2B06" w:rsidP="0091721A">
      <w:pPr>
        <w:spacing w:before="0" w:after="0" w:line="240" w:lineRule="auto"/>
        <w:rPr>
          <w:sz w:val="22"/>
          <w:szCs w:val="22"/>
        </w:rPr>
      </w:pPr>
      <w:r w:rsidRPr="009542D0">
        <w:rPr>
          <w:sz w:val="22"/>
          <w:szCs w:val="22"/>
        </w:rPr>
        <w:t>As discussed by Das et al. (2019)</w:t>
      </w:r>
    </w:p>
    <w:p w:rsidR="003A2B06" w:rsidRPr="009542D0" w:rsidRDefault="003A2B06" w:rsidP="0091721A">
      <w:pPr>
        <w:spacing w:before="0" w:after="0" w:line="240" w:lineRule="auto"/>
        <w:rPr>
          <w:sz w:val="22"/>
          <w:szCs w:val="22"/>
        </w:rPr>
      </w:pPr>
    </w:p>
    <w:p w:rsidR="003A2B06" w:rsidRPr="009542D0" w:rsidRDefault="003A2B06" w:rsidP="0091721A">
      <w:pPr>
        <w:spacing w:before="0" w:after="0" w:line="240" w:lineRule="auto"/>
        <w:rPr>
          <w:rFonts w:eastAsia="Times New Roman" w:cs="Times New Roman"/>
          <w:sz w:val="22"/>
          <w:szCs w:val="22"/>
          <w:lang w:bidi="ar-SA"/>
        </w:rPr>
      </w:pPr>
      <w:r w:rsidRPr="009542D0">
        <w:rPr>
          <w:rFonts w:eastAsia="Times New Roman" w:cs="Times New Roman"/>
          <w:sz w:val="22"/>
          <w:szCs w:val="22"/>
          <w:lang w:bidi="ar-SA"/>
        </w:rPr>
        <w:t xml:space="preserve">In the list of references, the citations </w:t>
      </w:r>
      <w:r w:rsidR="001936B6" w:rsidRPr="009542D0">
        <w:rPr>
          <w:rFonts w:eastAsia="Times New Roman" w:cs="Times New Roman"/>
          <w:sz w:val="22"/>
          <w:szCs w:val="22"/>
          <w:lang w:bidi="ar-SA"/>
        </w:rPr>
        <w:t>should be</w:t>
      </w:r>
      <w:r w:rsidRPr="009542D0">
        <w:rPr>
          <w:rFonts w:eastAsia="Times New Roman" w:cs="Times New Roman"/>
          <w:sz w:val="22"/>
          <w:szCs w:val="22"/>
          <w:lang w:bidi="ar-SA"/>
        </w:rPr>
        <w:t xml:space="preserve"> listed in alphabetical order. References must be in 1</w:t>
      </w:r>
      <w:r w:rsidR="00713A60">
        <w:rPr>
          <w:rFonts w:eastAsia="Times New Roman" w:cs="Times New Roman"/>
          <w:sz w:val="22"/>
          <w:szCs w:val="22"/>
          <w:lang w:bidi="ar-SA"/>
        </w:rPr>
        <w:t>0</w:t>
      </w:r>
      <w:r w:rsidRPr="009542D0">
        <w:rPr>
          <w:rFonts w:eastAsia="Times New Roman" w:cs="Times New Roman"/>
          <w:sz w:val="22"/>
          <w:szCs w:val="22"/>
          <w:lang w:bidi="ar-SA"/>
        </w:rPr>
        <w:t>pt. Times New Roman, line spacing</w:t>
      </w:r>
      <w:r w:rsidR="00202409" w:rsidRPr="009542D0">
        <w:rPr>
          <w:rFonts w:eastAsia="Times New Roman" w:cs="Times New Roman"/>
          <w:sz w:val="22"/>
          <w:szCs w:val="22"/>
          <w:lang w:bidi="ar-SA"/>
        </w:rPr>
        <w:t xml:space="preserve"> 1</w:t>
      </w:r>
      <w:r w:rsidRPr="009542D0">
        <w:rPr>
          <w:rFonts w:eastAsia="Times New Roman" w:cs="Times New Roman"/>
          <w:sz w:val="22"/>
          <w:szCs w:val="22"/>
          <w:lang w:bidi="ar-SA"/>
        </w:rPr>
        <w:t xml:space="preserve">. </w:t>
      </w:r>
    </w:p>
    <w:p w:rsidR="003A2B06" w:rsidRPr="009542D0" w:rsidRDefault="003A2B06" w:rsidP="0091721A">
      <w:pPr>
        <w:spacing w:before="0" w:after="0" w:line="240" w:lineRule="auto"/>
        <w:rPr>
          <w:rFonts w:eastAsia="Times New Roman" w:cs="Times New Roman"/>
          <w:sz w:val="22"/>
          <w:szCs w:val="22"/>
          <w:lang w:bidi="ar-SA"/>
        </w:rPr>
      </w:pPr>
    </w:p>
    <w:p w:rsidR="003A2B06" w:rsidRPr="009542D0" w:rsidRDefault="003A2B06" w:rsidP="0091721A">
      <w:pPr>
        <w:spacing w:before="0" w:after="0" w:line="240" w:lineRule="auto"/>
        <w:rPr>
          <w:rFonts w:eastAsia="Times New Roman" w:cs="Times New Roman"/>
          <w:b/>
          <w:bCs/>
          <w:sz w:val="22"/>
          <w:szCs w:val="22"/>
          <w:lang w:bidi="ar-SA"/>
        </w:rPr>
      </w:pPr>
      <w:r w:rsidRPr="009542D0">
        <w:rPr>
          <w:rFonts w:eastAsia="Times New Roman" w:cs="Times New Roman"/>
          <w:b/>
          <w:bCs/>
          <w:sz w:val="22"/>
          <w:szCs w:val="22"/>
          <w:lang w:bidi="ar-SA"/>
        </w:rPr>
        <w:t>For journal article</w:t>
      </w:r>
      <w:r w:rsidR="0091721A" w:rsidRPr="009542D0">
        <w:rPr>
          <w:rFonts w:eastAsia="Times New Roman" w:cs="Times New Roman"/>
          <w:b/>
          <w:bCs/>
          <w:sz w:val="22"/>
          <w:szCs w:val="22"/>
          <w:lang w:bidi="ar-SA"/>
        </w:rPr>
        <w:t xml:space="preserve"> (APA format of referencing should be followed.)</w:t>
      </w:r>
    </w:p>
    <w:p w:rsidR="003A2B06" w:rsidRPr="009542D0" w:rsidRDefault="003A2B06" w:rsidP="001936B6">
      <w:pPr>
        <w:pStyle w:val="ListParagraph"/>
        <w:numPr>
          <w:ilvl w:val="0"/>
          <w:numId w:val="8"/>
        </w:numPr>
        <w:spacing w:before="0" w:after="0" w:line="240" w:lineRule="auto"/>
        <w:rPr>
          <w:rFonts w:eastAsia="Times New Roman" w:cs="Times New Roman"/>
          <w:sz w:val="22"/>
          <w:szCs w:val="22"/>
          <w:lang w:bidi="ar-SA"/>
        </w:rPr>
      </w:pPr>
      <w:r w:rsidRPr="009542D0">
        <w:rPr>
          <w:rFonts w:eastAsia="Times New Roman" w:cs="Times New Roman"/>
          <w:sz w:val="22"/>
          <w:szCs w:val="22"/>
          <w:lang w:bidi="ar-SA"/>
        </w:rPr>
        <w:lastRenderedPageBreak/>
        <w:t>Das, A. J., Mandal, P. K., Paul, P. S., Sinha, R. K., &amp;Tewari, S. (2019). Assessment of the Strength of Inclined Coal Pillars through Numerical Modelling based on the Ubiquitous Joint Model. </w:t>
      </w:r>
      <w:r w:rsidRPr="009542D0">
        <w:rPr>
          <w:rFonts w:eastAsia="Times New Roman" w:cs="Times New Roman"/>
          <w:i/>
          <w:iCs/>
          <w:sz w:val="22"/>
          <w:szCs w:val="22"/>
          <w:lang w:bidi="ar-SA"/>
        </w:rPr>
        <w:t>Rock Mechanics and Rock Engineering</w:t>
      </w:r>
      <w:r w:rsidRPr="009542D0">
        <w:rPr>
          <w:rFonts w:eastAsia="Times New Roman" w:cs="Times New Roman"/>
          <w:sz w:val="22"/>
          <w:szCs w:val="22"/>
          <w:lang w:bidi="ar-SA"/>
        </w:rPr>
        <w:t>, </w:t>
      </w:r>
      <w:r w:rsidRPr="009542D0">
        <w:rPr>
          <w:rFonts w:eastAsia="Times New Roman" w:cs="Times New Roman"/>
          <w:i/>
          <w:iCs/>
          <w:sz w:val="22"/>
          <w:szCs w:val="22"/>
          <w:lang w:bidi="ar-SA"/>
        </w:rPr>
        <w:t>52</w:t>
      </w:r>
      <w:r w:rsidRPr="009542D0">
        <w:rPr>
          <w:rFonts w:eastAsia="Times New Roman" w:cs="Times New Roman"/>
          <w:sz w:val="22"/>
          <w:szCs w:val="22"/>
          <w:lang w:bidi="ar-SA"/>
        </w:rPr>
        <w:t>(10), 3691-3717.</w:t>
      </w:r>
    </w:p>
    <w:p w:rsidR="00353905" w:rsidRPr="009542D0" w:rsidRDefault="00353905" w:rsidP="0091721A">
      <w:pPr>
        <w:spacing w:before="0" w:after="0" w:line="240" w:lineRule="auto"/>
        <w:rPr>
          <w:rFonts w:eastAsia="Times New Roman" w:cs="Times New Roman"/>
          <w:b/>
          <w:bCs/>
          <w:sz w:val="22"/>
          <w:szCs w:val="22"/>
          <w:lang w:bidi="ar-SA"/>
        </w:rPr>
      </w:pPr>
      <w:r w:rsidRPr="009542D0">
        <w:rPr>
          <w:rFonts w:eastAsia="Times New Roman" w:cs="Times New Roman"/>
          <w:b/>
          <w:bCs/>
          <w:sz w:val="22"/>
          <w:szCs w:val="22"/>
          <w:lang w:bidi="ar-SA"/>
        </w:rPr>
        <w:t>For book</w:t>
      </w:r>
    </w:p>
    <w:p w:rsidR="00353905" w:rsidRPr="009542D0" w:rsidRDefault="00353905" w:rsidP="001936B6">
      <w:pPr>
        <w:pStyle w:val="ListParagraph"/>
        <w:numPr>
          <w:ilvl w:val="0"/>
          <w:numId w:val="8"/>
        </w:numPr>
        <w:spacing w:before="0" w:after="0" w:line="240" w:lineRule="auto"/>
        <w:rPr>
          <w:rFonts w:eastAsia="Times New Roman" w:cs="Times New Roman"/>
          <w:sz w:val="22"/>
          <w:szCs w:val="22"/>
          <w:lang w:bidi="ar-SA"/>
        </w:rPr>
      </w:pPr>
      <w:r w:rsidRPr="009542D0">
        <w:rPr>
          <w:rFonts w:eastAsia="Times New Roman" w:cs="Times New Roman"/>
          <w:sz w:val="22"/>
          <w:szCs w:val="22"/>
          <w:lang w:bidi="ar-SA"/>
        </w:rPr>
        <w:t xml:space="preserve">Pietruszczak, S. (2010). Fundamentals of plasticity in geomechanics. Boca Raton, </w:t>
      </w:r>
      <w:r w:rsidR="001936B6" w:rsidRPr="009542D0">
        <w:rPr>
          <w:rFonts w:eastAsia="Times New Roman" w:cs="Times New Roman"/>
          <w:sz w:val="22"/>
          <w:szCs w:val="22"/>
          <w:lang w:bidi="ar-SA"/>
        </w:rPr>
        <w:t>4</w:t>
      </w:r>
      <w:r w:rsidR="001936B6" w:rsidRPr="009542D0">
        <w:rPr>
          <w:rFonts w:eastAsia="Times New Roman" w:cs="Times New Roman"/>
          <w:sz w:val="22"/>
          <w:szCs w:val="22"/>
          <w:vertAlign w:val="superscript"/>
          <w:lang w:bidi="ar-SA"/>
        </w:rPr>
        <w:t>th</w:t>
      </w:r>
      <w:r w:rsidR="001936B6" w:rsidRPr="009542D0">
        <w:rPr>
          <w:rFonts w:eastAsia="Times New Roman" w:cs="Times New Roman"/>
          <w:sz w:val="22"/>
          <w:szCs w:val="22"/>
          <w:lang w:bidi="ar-SA"/>
        </w:rPr>
        <w:t xml:space="preserve"> ed. </w:t>
      </w:r>
      <w:r w:rsidRPr="009542D0">
        <w:rPr>
          <w:rFonts w:eastAsia="Times New Roman" w:cs="Times New Roman"/>
          <w:sz w:val="22"/>
          <w:szCs w:val="22"/>
          <w:lang w:bidi="ar-SA"/>
        </w:rPr>
        <w:t>FL: CRC Press</w:t>
      </w:r>
      <w:r w:rsidR="00E1439C" w:rsidRPr="009542D0">
        <w:rPr>
          <w:rFonts w:eastAsia="Times New Roman" w:cs="Times New Roman"/>
          <w:sz w:val="22"/>
          <w:szCs w:val="22"/>
          <w:lang w:bidi="ar-SA"/>
        </w:rPr>
        <w:t>, 580p.</w:t>
      </w:r>
    </w:p>
    <w:p w:rsidR="00353905" w:rsidRPr="009542D0" w:rsidRDefault="00353905" w:rsidP="001936B6">
      <w:pPr>
        <w:pStyle w:val="ListParagraph"/>
        <w:numPr>
          <w:ilvl w:val="0"/>
          <w:numId w:val="8"/>
        </w:numPr>
        <w:spacing w:before="0" w:after="0" w:line="240" w:lineRule="auto"/>
        <w:rPr>
          <w:rFonts w:eastAsia="Times New Roman" w:cs="Times New Roman"/>
          <w:sz w:val="22"/>
          <w:szCs w:val="22"/>
          <w:lang w:bidi="ar-SA"/>
        </w:rPr>
      </w:pPr>
      <w:r w:rsidRPr="009542D0">
        <w:rPr>
          <w:rFonts w:eastAsia="Times New Roman" w:cs="Times New Roman"/>
          <w:sz w:val="22"/>
          <w:szCs w:val="22"/>
          <w:lang w:bidi="ar-SA"/>
        </w:rPr>
        <w:t xml:space="preserve">Jaeger, J. C., Cook, N. G., &amp; Zimmerman, R. (2009). Fundamentals of rock mechanics. </w:t>
      </w:r>
      <w:r w:rsidR="0091721A" w:rsidRPr="009542D0">
        <w:rPr>
          <w:rFonts w:eastAsia="Times New Roman" w:cs="Times New Roman"/>
          <w:sz w:val="22"/>
          <w:szCs w:val="22"/>
          <w:lang w:bidi="ar-SA"/>
        </w:rPr>
        <w:t>1st ed.</w:t>
      </w:r>
      <w:r w:rsidRPr="009542D0">
        <w:rPr>
          <w:rFonts w:eastAsia="Times New Roman" w:cs="Times New Roman"/>
          <w:sz w:val="22"/>
          <w:szCs w:val="22"/>
          <w:lang w:bidi="ar-SA"/>
        </w:rPr>
        <w:t>John Wiley &amp; Sons, 489p.</w:t>
      </w:r>
    </w:p>
    <w:p w:rsidR="00353905" w:rsidRPr="009542D0" w:rsidRDefault="00353905" w:rsidP="0091721A">
      <w:pPr>
        <w:spacing w:before="0" w:after="0" w:line="240" w:lineRule="auto"/>
        <w:rPr>
          <w:rFonts w:eastAsia="Times New Roman" w:cs="Times New Roman"/>
          <w:b/>
          <w:bCs/>
          <w:sz w:val="22"/>
          <w:szCs w:val="22"/>
          <w:lang w:bidi="ar-SA"/>
        </w:rPr>
      </w:pPr>
      <w:r w:rsidRPr="009542D0">
        <w:rPr>
          <w:rFonts w:eastAsia="Times New Roman" w:cs="Times New Roman"/>
          <w:b/>
          <w:bCs/>
          <w:sz w:val="22"/>
          <w:szCs w:val="22"/>
          <w:lang w:bidi="ar-SA"/>
        </w:rPr>
        <w:t xml:space="preserve">For article published in </w:t>
      </w:r>
      <w:r w:rsidR="001936B6" w:rsidRPr="009542D0">
        <w:rPr>
          <w:rFonts w:eastAsia="Times New Roman" w:cs="Times New Roman"/>
          <w:b/>
          <w:bCs/>
          <w:sz w:val="22"/>
          <w:szCs w:val="22"/>
          <w:lang w:bidi="ar-SA"/>
        </w:rPr>
        <w:t>the proceedings</w:t>
      </w:r>
      <w:r w:rsidRPr="009542D0">
        <w:rPr>
          <w:rFonts w:eastAsia="Times New Roman" w:cs="Times New Roman"/>
          <w:b/>
          <w:bCs/>
          <w:sz w:val="22"/>
          <w:szCs w:val="22"/>
          <w:lang w:bidi="ar-SA"/>
        </w:rPr>
        <w:t xml:space="preserve"> of seminar/conference</w:t>
      </w:r>
    </w:p>
    <w:p w:rsidR="003A2B06" w:rsidRPr="00713A60" w:rsidRDefault="00353905" w:rsidP="001936B6">
      <w:pPr>
        <w:pStyle w:val="ListParagraph"/>
        <w:numPr>
          <w:ilvl w:val="0"/>
          <w:numId w:val="8"/>
        </w:numPr>
        <w:spacing w:before="0" w:after="0" w:line="240" w:lineRule="auto"/>
        <w:rPr>
          <w:rFonts w:eastAsia="Times New Roman" w:cs="Times New Roman"/>
          <w:sz w:val="22"/>
          <w:szCs w:val="22"/>
          <w:lang w:bidi="ar-SA"/>
        </w:rPr>
      </w:pPr>
      <w:r w:rsidRPr="00713A60">
        <w:rPr>
          <w:rFonts w:eastAsia="Times New Roman" w:cs="Times New Roman"/>
          <w:sz w:val="22"/>
          <w:szCs w:val="22"/>
          <w:lang w:bidi="ar-SA"/>
        </w:rPr>
        <w:t>Das, A. J., Mandal, P. K. &amp; Kushwaha,</w:t>
      </w:r>
      <w:r w:rsidR="0091721A" w:rsidRPr="00713A60">
        <w:rPr>
          <w:rFonts w:eastAsia="Times New Roman" w:cs="Times New Roman"/>
          <w:sz w:val="22"/>
          <w:szCs w:val="22"/>
          <w:lang w:bidi="ar-SA"/>
        </w:rPr>
        <w:t xml:space="preserve"> A. (2017). </w:t>
      </w:r>
      <w:r w:rsidRPr="00713A60">
        <w:rPr>
          <w:rFonts w:eastAsia="Times New Roman" w:cs="Times New Roman"/>
          <w:sz w:val="22"/>
          <w:szCs w:val="22"/>
          <w:lang w:bidi="ar-SA"/>
        </w:rPr>
        <w:t xml:space="preserve">Effect of Fault on the Stability of Workings during </w:t>
      </w:r>
      <w:r w:rsidR="0091721A" w:rsidRPr="00713A60">
        <w:rPr>
          <w:rFonts w:eastAsia="Times New Roman" w:cs="Times New Roman"/>
          <w:sz w:val="22"/>
          <w:szCs w:val="22"/>
          <w:lang w:bidi="ar-SA"/>
        </w:rPr>
        <w:t xml:space="preserve">Underground Extraction of Coal. </w:t>
      </w:r>
      <w:r w:rsidR="0091721A" w:rsidRPr="00713A60">
        <w:rPr>
          <w:i/>
          <w:iCs/>
          <w:sz w:val="22"/>
          <w:szCs w:val="22"/>
        </w:rPr>
        <w:t xml:space="preserve">In Proceedings </w:t>
      </w:r>
      <w:r w:rsidR="001936B6" w:rsidRPr="00713A60">
        <w:rPr>
          <w:i/>
          <w:iCs/>
          <w:sz w:val="22"/>
          <w:szCs w:val="22"/>
        </w:rPr>
        <w:t xml:space="preserve">of the </w:t>
      </w:r>
      <w:r w:rsidRPr="00713A60">
        <w:rPr>
          <w:rFonts w:eastAsia="Times New Roman" w:cs="Times New Roman"/>
          <w:i/>
          <w:iCs/>
          <w:sz w:val="22"/>
          <w:szCs w:val="22"/>
          <w:lang w:bidi="ar-SA"/>
        </w:rPr>
        <w:t>International Conference on NexGen Technologies for Mining and Fuel Industries (NxGnMiFu-2017)</w:t>
      </w:r>
      <w:r w:rsidRPr="00713A60">
        <w:rPr>
          <w:rFonts w:eastAsia="Times New Roman" w:cs="Times New Roman"/>
          <w:sz w:val="22"/>
          <w:szCs w:val="22"/>
          <w:lang w:bidi="ar-SA"/>
        </w:rPr>
        <w:t>, 15-18 Feb., New Delhi, India, pp. 155-164.</w:t>
      </w:r>
    </w:p>
    <w:sectPr w:rsidR="003A2B06" w:rsidRPr="00713A60" w:rsidSect="0010257B">
      <w:pgSz w:w="12240" w:h="15840"/>
      <w:pgMar w:top="1381" w:right="1440" w:bottom="1440" w:left="1440" w:header="720" w:footer="720" w:gutter="72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192" w:rsidRDefault="00060192" w:rsidP="0010257B">
      <w:pPr>
        <w:spacing w:before="0" w:after="0" w:line="240" w:lineRule="auto"/>
      </w:pPr>
      <w:r>
        <w:separator/>
      </w:r>
    </w:p>
  </w:endnote>
  <w:endnote w:type="continuationSeparator" w:id="1">
    <w:p w:rsidR="00060192" w:rsidRDefault="00060192" w:rsidP="0010257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192" w:rsidRDefault="00060192" w:rsidP="0010257B">
      <w:pPr>
        <w:spacing w:before="0" w:after="0" w:line="240" w:lineRule="auto"/>
      </w:pPr>
      <w:r>
        <w:separator/>
      </w:r>
    </w:p>
  </w:footnote>
  <w:footnote w:type="continuationSeparator" w:id="1">
    <w:p w:rsidR="00060192" w:rsidRDefault="00060192" w:rsidP="0010257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B5C3C"/>
    <w:multiLevelType w:val="hybridMultilevel"/>
    <w:tmpl w:val="A94AFF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7204C"/>
    <w:multiLevelType w:val="multilevel"/>
    <w:tmpl w:val="17324B28"/>
    <w:lvl w:ilvl="0">
      <w:start w:val="1"/>
      <w:numFmt w:val="decimal"/>
      <w:pStyle w:val="Level1Heading"/>
      <w:lvlText w:val="%1."/>
      <w:lvlJc w:val="left"/>
      <w:pPr>
        <w:tabs>
          <w:tab w:val="num" w:pos="360"/>
        </w:tabs>
        <w:ind w:left="0" w:firstLine="0"/>
      </w:pPr>
      <w:rPr>
        <w:rFonts w:hint="default"/>
      </w:rPr>
    </w:lvl>
    <w:lvl w:ilvl="1">
      <w:start w:val="1"/>
      <w:numFmt w:val="decimal"/>
      <w:pStyle w:val="Level2Heading"/>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4E1E2528"/>
    <w:multiLevelType w:val="hybridMultilevel"/>
    <w:tmpl w:val="2D6CDD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BE3BA5"/>
    <w:multiLevelType w:val="multilevel"/>
    <w:tmpl w:val="B748D0D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b/>
        <w:bCs/>
        <w:color w:val="000000" w:themeColor="text1"/>
        <w:sz w:val="24"/>
        <w:szCs w:val="24"/>
      </w:rPr>
    </w:lvl>
    <w:lvl w:ilvl="2">
      <w:start w:val="1"/>
      <w:numFmt w:val="decimal"/>
      <w:pStyle w:val="Heading3"/>
      <w:lvlText w:val="%1.%2.%3"/>
      <w:lvlJc w:val="left"/>
      <w:pPr>
        <w:ind w:left="720" w:hanging="720"/>
      </w:pPr>
      <w:rPr>
        <w:rFonts w:ascii="Times New Roman" w:hAnsi="Times New Roman" w:cs="Times New Roman" w:hint="default"/>
        <w:color w:val="000000" w:themeColor="text1"/>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1"/>
  </w:num>
  <w:num w:numId="6">
    <w:abstractNumId w:val="3"/>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tDQ2sDQ3sTSxNDA1NjRV0lEKTi0uzszPAykwNKgFAESYMVwtAAAA"/>
  </w:docVars>
  <w:rsids>
    <w:rsidRoot w:val="0013127B"/>
    <w:rsid w:val="00026D7D"/>
    <w:rsid w:val="00040A0B"/>
    <w:rsid w:val="00047B3C"/>
    <w:rsid w:val="00060192"/>
    <w:rsid w:val="00072AAA"/>
    <w:rsid w:val="000974EE"/>
    <w:rsid w:val="0010257B"/>
    <w:rsid w:val="0013127B"/>
    <w:rsid w:val="00146816"/>
    <w:rsid w:val="001936B6"/>
    <w:rsid w:val="001A706F"/>
    <w:rsid w:val="001C38A6"/>
    <w:rsid w:val="00202409"/>
    <w:rsid w:val="00216DD1"/>
    <w:rsid w:val="0025242D"/>
    <w:rsid w:val="00285CA5"/>
    <w:rsid w:val="00332F1F"/>
    <w:rsid w:val="00353905"/>
    <w:rsid w:val="003A2B06"/>
    <w:rsid w:val="003B01C8"/>
    <w:rsid w:val="003C6357"/>
    <w:rsid w:val="003D606E"/>
    <w:rsid w:val="003E592C"/>
    <w:rsid w:val="00444735"/>
    <w:rsid w:val="00472708"/>
    <w:rsid w:val="004E518C"/>
    <w:rsid w:val="004E7CC5"/>
    <w:rsid w:val="0052365A"/>
    <w:rsid w:val="00593BC5"/>
    <w:rsid w:val="0061679A"/>
    <w:rsid w:val="00664CA7"/>
    <w:rsid w:val="006A1B34"/>
    <w:rsid w:val="006B2DAB"/>
    <w:rsid w:val="006E7A3C"/>
    <w:rsid w:val="006F1655"/>
    <w:rsid w:val="00713A60"/>
    <w:rsid w:val="00714865"/>
    <w:rsid w:val="00722BE2"/>
    <w:rsid w:val="00736E1B"/>
    <w:rsid w:val="007A5CFC"/>
    <w:rsid w:val="007A6EF5"/>
    <w:rsid w:val="007B07B9"/>
    <w:rsid w:val="007C195B"/>
    <w:rsid w:val="00816595"/>
    <w:rsid w:val="0085414A"/>
    <w:rsid w:val="0086299D"/>
    <w:rsid w:val="008A697D"/>
    <w:rsid w:val="008C6BF6"/>
    <w:rsid w:val="008D25A4"/>
    <w:rsid w:val="008D5689"/>
    <w:rsid w:val="0091721A"/>
    <w:rsid w:val="009542D0"/>
    <w:rsid w:val="0096084F"/>
    <w:rsid w:val="009A26D5"/>
    <w:rsid w:val="009B3D2E"/>
    <w:rsid w:val="00A05131"/>
    <w:rsid w:val="00A6529F"/>
    <w:rsid w:val="00A8025D"/>
    <w:rsid w:val="00AC3F09"/>
    <w:rsid w:val="00AD1832"/>
    <w:rsid w:val="00B03930"/>
    <w:rsid w:val="00B21BCC"/>
    <w:rsid w:val="00B760BE"/>
    <w:rsid w:val="00B825F8"/>
    <w:rsid w:val="00B84744"/>
    <w:rsid w:val="00BA045C"/>
    <w:rsid w:val="00BC263F"/>
    <w:rsid w:val="00BC4E67"/>
    <w:rsid w:val="00BD7BD0"/>
    <w:rsid w:val="00C4477E"/>
    <w:rsid w:val="00CC033B"/>
    <w:rsid w:val="00CF040B"/>
    <w:rsid w:val="00D13F12"/>
    <w:rsid w:val="00DE19F9"/>
    <w:rsid w:val="00DE2412"/>
    <w:rsid w:val="00E02F9E"/>
    <w:rsid w:val="00E1439C"/>
    <w:rsid w:val="00E31749"/>
    <w:rsid w:val="00E552ED"/>
    <w:rsid w:val="00E85AB8"/>
    <w:rsid w:val="00EB2597"/>
    <w:rsid w:val="00F13F6A"/>
    <w:rsid w:val="00F869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hi-IN"/>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FC"/>
  </w:style>
  <w:style w:type="paragraph" w:styleId="Heading1">
    <w:name w:val="heading 1"/>
    <w:basedOn w:val="Normal"/>
    <w:next w:val="Normal"/>
    <w:link w:val="Heading1Char"/>
    <w:autoRedefine/>
    <w:uiPriority w:val="9"/>
    <w:qFormat/>
    <w:rsid w:val="001936B6"/>
    <w:pPr>
      <w:keepNext/>
      <w:keepLines/>
      <w:numPr>
        <w:numId w:val="1"/>
      </w:numPr>
      <w:spacing w:before="0" w:after="0" w:line="240" w:lineRule="auto"/>
      <w:outlineLvl w:val="0"/>
    </w:pPr>
    <w:rPr>
      <w:rFonts w:eastAsiaTheme="majorEastAsia" w:cstheme="majorBidi"/>
      <w:b/>
      <w:bCs/>
      <w:color w:val="000000" w:themeColor="text1"/>
      <w:szCs w:val="25"/>
    </w:rPr>
  </w:style>
  <w:style w:type="paragraph" w:styleId="Heading2">
    <w:name w:val="heading 2"/>
    <w:basedOn w:val="Normal"/>
    <w:next w:val="Normal"/>
    <w:link w:val="Heading2Char"/>
    <w:uiPriority w:val="9"/>
    <w:unhideWhenUsed/>
    <w:qFormat/>
    <w:rsid w:val="00722B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722BE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2BE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2BE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2BE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2BE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BE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722BE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B6"/>
    <w:rPr>
      <w:rFonts w:eastAsiaTheme="majorEastAsia" w:cstheme="majorBidi"/>
      <w:b/>
      <w:bCs/>
      <w:color w:val="000000" w:themeColor="text1"/>
      <w:szCs w:val="25"/>
    </w:rPr>
  </w:style>
  <w:style w:type="character" w:customStyle="1" w:styleId="Heading2Char">
    <w:name w:val="Heading 2 Char"/>
    <w:basedOn w:val="DefaultParagraphFont"/>
    <w:link w:val="Heading2"/>
    <w:uiPriority w:val="9"/>
    <w:rsid w:val="00722BE2"/>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722B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2B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2B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2B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2B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2BE2"/>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722BE2"/>
    <w:rPr>
      <w:rFonts w:asciiTheme="majorHAnsi" w:eastAsiaTheme="majorEastAsia" w:hAnsiTheme="majorHAnsi" w:cstheme="majorBidi"/>
      <w:i/>
      <w:iCs/>
      <w:color w:val="404040" w:themeColor="text1" w:themeTint="BF"/>
      <w:sz w:val="20"/>
      <w:szCs w:val="18"/>
    </w:rPr>
  </w:style>
  <w:style w:type="table" w:styleId="TableGrid">
    <w:name w:val="Table Grid"/>
    <w:basedOn w:val="TableNormal"/>
    <w:uiPriority w:val="59"/>
    <w:rsid w:val="003B01C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2597"/>
    <w:pPr>
      <w:spacing w:before="0"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2597"/>
    <w:rPr>
      <w:rFonts w:ascii="Tahoma" w:hAnsi="Tahoma" w:cs="Mangal"/>
      <w:sz w:val="16"/>
      <w:szCs w:val="14"/>
    </w:rPr>
  </w:style>
  <w:style w:type="paragraph" w:customStyle="1" w:styleId="Level1Heading">
    <w:name w:val="Level1Heading"/>
    <w:basedOn w:val="Normal"/>
    <w:next w:val="Paragraph"/>
    <w:rsid w:val="0085414A"/>
    <w:pPr>
      <w:numPr>
        <w:numId w:val="5"/>
      </w:numPr>
      <w:spacing w:line="240" w:lineRule="auto"/>
      <w:jc w:val="left"/>
    </w:pPr>
    <w:rPr>
      <w:rFonts w:eastAsia="Times New Roman" w:cs="Times New Roman"/>
      <w:caps/>
      <w:szCs w:val="24"/>
      <w:lang w:bidi="ar-SA"/>
    </w:rPr>
  </w:style>
  <w:style w:type="paragraph" w:customStyle="1" w:styleId="Level2Heading">
    <w:name w:val="Level2Heading"/>
    <w:basedOn w:val="Normal"/>
    <w:next w:val="Paragraph"/>
    <w:rsid w:val="0085414A"/>
    <w:pPr>
      <w:numPr>
        <w:ilvl w:val="1"/>
        <w:numId w:val="5"/>
      </w:numPr>
      <w:spacing w:before="0" w:after="0" w:line="240" w:lineRule="auto"/>
      <w:jc w:val="left"/>
    </w:pPr>
    <w:rPr>
      <w:rFonts w:eastAsia="Times New Roman" w:cs="Times New Roman"/>
      <w:i/>
      <w:szCs w:val="24"/>
      <w:lang w:bidi="ar-SA"/>
    </w:rPr>
  </w:style>
  <w:style w:type="paragraph" w:customStyle="1" w:styleId="Paragraph">
    <w:name w:val="Paragraph"/>
    <w:basedOn w:val="BodyText"/>
    <w:link w:val="ParagraphChar"/>
    <w:rsid w:val="0085414A"/>
    <w:pPr>
      <w:spacing w:before="0" w:line="240" w:lineRule="auto"/>
      <w:jc w:val="left"/>
    </w:pPr>
    <w:rPr>
      <w:rFonts w:eastAsia="Times New Roman" w:cs="Times New Roman"/>
      <w:szCs w:val="24"/>
      <w:lang w:bidi="ar-SA"/>
    </w:rPr>
  </w:style>
  <w:style w:type="character" w:customStyle="1" w:styleId="ParagraphChar">
    <w:name w:val="Paragraph Char"/>
    <w:basedOn w:val="BodyTextChar"/>
    <w:link w:val="Paragraph"/>
    <w:rsid w:val="0085414A"/>
    <w:rPr>
      <w:rFonts w:eastAsia="Times New Roman" w:cs="Times New Roman"/>
      <w:szCs w:val="24"/>
      <w:lang w:bidi="ar-SA"/>
    </w:rPr>
  </w:style>
  <w:style w:type="paragraph" w:styleId="BodyText">
    <w:name w:val="Body Text"/>
    <w:basedOn w:val="Normal"/>
    <w:link w:val="BodyTextChar"/>
    <w:uiPriority w:val="99"/>
    <w:semiHidden/>
    <w:unhideWhenUsed/>
    <w:rsid w:val="0085414A"/>
  </w:style>
  <w:style w:type="character" w:customStyle="1" w:styleId="BodyTextChar">
    <w:name w:val="Body Text Char"/>
    <w:basedOn w:val="DefaultParagraphFont"/>
    <w:link w:val="BodyText"/>
    <w:uiPriority w:val="99"/>
    <w:semiHidden/>
    <w:rsid w:val="0085414A"/>
  </w:style>
  <w:style w:type="character" w:customStyle="1" w:styleId="MTEquationSection">
    <w:name w:val="MTEquationSection"/>
    <w:basedOn w:val="DefaultParagraphFont"/>
    <w:rsid w:val="00736E1B"/>
    <w:rPr>
      <w:b/>
      <w:bCs/>
      <w:vanish/>
      <w:color w:val="FF0000"/>
      <w:sz w:val="32"/>
      <w:szCs w:val="32"/>
    </w:rPr>
  </w:style>
  <w:style w:type="paragraph" w:customStyle="1" w:styleId="ReferencesHeading">
    <w:name w:val="ReferencesHeading"/>
    <w:basedOn w:val="Paragraph"/>
    <w:next w:val="Paragraph"/>
    <w:rsid w:val="003A2B06"/>
    <w:pPr>
      <w:spacing w:before="120"/>
    </w:pPr>
    <w:rPr>
      <w:caps/>
    </w:rPr>
  </w:style>
  <w:style w:type="paragraph" w:styleId="ListParagraph">
    <w:name w:val="List Paragraph"/>
    <w:basedOn w:val="Normal"/>
    <w:uiPriority w:val="34"/>
    <w:qFormat/>
    <w:rsid w:val="001936B6"/>
    <w:pPr>
      <w:ind w:left="720"/>
      <w:contextualSpacing/>
    </w:pPr>
  </w:style>
  <w:style w:type="paragraph" w:styleId="Header">
    <w:name w:val="header"/>
    <w:basedOn w:val="Normal"/>
    <w:link w:val="HeaderChar"/>
    <w:uiPriority w:val="99"/>
    <w:unhideWhenUsed/>
    <w:rsid w:val="001025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257B"/>
  </w:style>
  <w:style w:type="paragraph" w:styleId="Footer">
    <w:name w:val="footer"/>
    <w:basedOn w:val="Normal"/>
    <w:link w:val="FooterChar"/>
    <w:uiPriority w:val="99"/>
    <w:unhideWhenUsed/>
    <w:rsid w:val="001025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2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lang w:val="en-US" w:eastAsia="en-US" w:bidi="hi-IN"/>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936B6"/>
    <w:pPr>
      <w:keepNext/>
      <w:keepLines/>
      <w:numPr>
        <w:numId w:val="1"/>
      </w:numPr>
      <w:spacing w:before="0" w:after="0" w:line="240" w:lineRule="auto"/>
      <w:outlineLvl w:val="0"/>
    </w:pPr>
    <w:rPr>
      <w:rFonts w:eastAsiaTheme="majorEastAsia" w:cstheme="majorBidi"/>
      <w:b/>
      <w:bCs/>
      <w:color w:val="000000" w:themeColor="text1"/>
      <w:szCs w:val="25"/>
    </w:rPr>
  </w:style>
  <w:style w:type="paragraph" w:styleId="Heading2">
    <w:name w:val="heading 2"/>
    <w:basedOn w:val="Normal"/>
    <w:next w:val="Normal"/>
    <w:link w:val="Heading2Char"/>
    <w:uiPriority w:val="9"/>
    <w:unhideWhenUsed/>
    <w:qFormat/>
    <w:rsid w:val="00722B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722BE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2BE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2BE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2BE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2BE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BE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722BE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B6"/>
    <w:rPr>
      <w:rFonts w:eastAsiaTheme="majorEastAsia" w:cstheme="majorBidi"/>
      <w:b/>
      <w:bCs/>
      <w:color w:val="000000" w:themeColor="text1"/>
      <w:szCs w:val="25"/>
    </w:rPr>
  </w:style>
  <w:style w:type="character" w:customStyle="1" w:styleId="Heading2Char">
    <w:name w:val="Heading 2 Char"/>
    <w:basedOn w:val="DefaultParagraphFont"/>
    <w:link w:val="Heading2"/>
    <w:uiPriority w:val="9"/>
    <w:rsid w:val="00722BE2"/>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722B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2B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2B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2B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2B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2BE2"/>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722BE2"/>
    <w:rPr>
      <w:rFonts w:asciiTheme="majorHAnsi" w:eastAsiaTheme="majorEastAsia" w:hAnsiTheme="majorHAnsi" w:cstheme="majorBidi"/>
      <w:i/>
      <w:iCs/>
      <w:color w:val="404040" w:themeColor="text1" w:themeTint="BF"/>
      <w:sz w:val="20"/>
      <w:szCs w:val="18"/>
    </w:rPr>
  </w:style>
  <w:style w:type="table" w:styleId="TableGrid">
    <w:name w:val="Table Grid"/>
    <w:basedOn w:val="TableNormal"/>
    <w:uiPriority w:val="59"/>
    <w:rsid w:val="003B01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2597"/>
    <w:pPr>
      <w:spacing w:before="0"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2597"/>
    <w:rPr>
      <w:rFonts w:ascii="Tahoma" w:hAnsi="Tahoma" w:cs="Mangal"/>
      <w:sz w:val="16"/>
      <w:szCs w:val="14"/>
    </w:rPr>
  </w:style>
  <w:style w:type="paragraph" w:customStyle="1" w:styleId="Level1Heading">
    <w:name w:val="Level1Heading"/>
    <w:basedOn w:val="Normal"/>
    <w:next w:val="Paragraph"/>
    <w:rsid w:val="0085414A"/>
    <w:pPr>
      <w:numPr>
        <w:numId w:val="5"/>
      </w:numPr>
      <w:spacing w:line="240" w:lineRule="auto"/>
      <w:jc w:val="left"/>
    </w:pPr>
    <w:rPr>
      <w:rFonts w:eastAsia="Times New Roman" w:cs="Times New Roman"/>
      <w:caps/>
      <w:szCs w:val="24"/>
      <w:lang w:bidi="ar-SA"/>
    </w:rPr>
  </w:style>
  <w:style w:type="paragraph" w:customStyle="1" w:styleId="Level2Heading">
    <w:name w:val="Level2Heading"/>
    <w:basedOn w:val="Normal"/>
    <w:next w:val="Paragraph"/>
    <w:rsid w:val="0085414A"/>
    <w:pPr>
      <w:numPr>
        <w:ilvl w:val="1"/>
        <w:numId w:val="5"/>
      </w:numPr>
      <w:spacing w:before="0" w:after="0" w:line="240" w:lineRule="auto"/>
      <w:jc w:val="left"/>
    </w:pPr>
    <w:rPr>
      <w:rFonts w:eastAsia="Times New Roman" w:cs="Times New Roman"/>
      <w:i/>
      <w:szCs w:val="24"/>
      <w:lang w:bidi="ar-SA"/>
    </w:rPr>
  </w:style>
  <w:style w:type="paragraph" w:customStyle="1" w:styleId="Paragraph">
    <w:name w:val="Paragraph"/>
    <w:basedOn w:val="BodyText"/>
    <w:link w:val="ParagraphChar"/>
    <w:rsid w:val="0085414A"/>
    <w:pPr>
      <w:spacing w:before="0" w:line="240" w:lineRule="auto"/>
      <w:jc w:val="left"/>
    </w:pPr>
    <w:rPr>
      <w:rFonts w:eastAsia="Times New Roman" w:cs="Times New Roman"/>
      <w:szCs w:val="24"/>
      <w:lang w:bidi="ar-SA"/>
    </w:rPr>
  </w:style>
  <w:style w:type="character" w:customStyle="1" w:styleId="ParagraphChar">
    <w:name w:val="Paragraph Char"/>
    <w:basedOn w:val="BodyTextChar"/>
    <w:link w:val="Paragraph"/>
    <w:rsid w:val="0085414A"/>
    <w:rPr>
      <w:rFonts w:eastAsia="Times New Roman" w:cs="Times New Roman"/>
      <w:szCs w:val="24"/>
      <w:lang w:bidi="ar-SA"/>
    </w:rPr>
  </w:style>
  <w:style w:type="paragraph" w:styleId="BodyText">
    <w:name w:val="Body Text"/>
    <w:basedOn w:val="Normal"/>
    <w:link w:val="BodyTextChar"/>
    <w:uiPriority w:val="99"/>
    <w:semiHidden/>
    <w:unhideWhenUsed/>
    <w:rsid w:val="0085414A"/>
  </w:style>
  <w:style w:type="character" w:customStyle="1" w:styleId="BodyTextChar">
    <w:name w:val="Body Text Char"/>
    <w:basedOn w:val="DefaultParagraphFont"/>
    <w:link w:val="BodyText"/>
    <w:uiPriority w:val="99"/>
    <w:semiHidden/>
    <w:rsid w:val="0085414A"/>
  </w:style>
  <w:style w:type="character" w:customStyle="1" w:styleId="MTEquationSection">
    <w:name w:val="MTEquationSection"/>
    <w:basedOn w:val="DefaultParagraphFont"/>
    <w:rsid w:val="00736E1B"/>
    <w:rPr>
      <w:b/>
      <w:bCs/>
      <w:vanish/>
      <w:color w:val="FF0000"/>
      <w:sz w:val="32"/>
      <w:szCs w:val="32"/>
    </w:rPr>
  </w:style>
  <w:style w:type="paragraph" w:customStyle="1" w:styleId="ReferencesHeading">
    <w:name w:val="ReferencesHeading"/>
    <w:basedOn w:val="Paragraph"/>
    <w:next w:val="Paragraph"/>
    <w:rsid w:val="003A2B06"/>
    <w:pPr>
      <w:spacing w:before="120"/>
    </w:pPr>
    <w:rPr>
      <w:caps/>
    </w:rPr>
  </w:style>
  <w:style w:type="paragraph" w:styleId="ListParagraph">
    <w:name w:val="List Paragraph"/>
    <w:basedOn w:val="Normal"/>
    <w:uiPriority w:val="34"/>
    <w:qFormat/>
    <w:rsid w:val="001936B6"/>
    <w:pPr>
      <w:ind w:left="720"/>
      <w:contextualSpacing/>
    </w:pPr>
  </w:style>
  <w:style w:type="paragraph" w:styleId="Header">
    <w:name w:val="header"/>
    <w:basedOn w:val="Normal"/>
    <w:link w:val="HeaderChar"/>
    <w:uiPriority w:val="99"/>
    <w:unhideWhenUsed/>
    <w:rsid w:val="001025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257B"/>
  </w:style>
  <w:style w:type="paragraph" w:styleId="Footer">
    <w:name w:val="footer"/>
    <w:basedOn w:val="Normal"/>
    <w:link w:val="FooterChar"/>
    <w:uiPriority w:val="99"/>
    <w:unhideWhenUsed/>
    <w:rsid w:val="001025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257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ddd</dc:creator>
  <cp:lastModifiedBy>Harish Kumar</cp:lastModifiedBy>
  <cp:revision>21</cp:revision>
  <dcterms:created xsi:type="dcterms:W3CDTF">2019-12-09T07:37:00Z</dcterms:created>
  <dcterms:modified xsi:type="dcterms:W3CDTF">2020-01-27T04:29:00Z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ies>
</file>