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B3895" w14:textId="5647270D" w:rsidR="00B67984" w:rsidRPr="00116351" w:rsidRDefault="00B67984" w:rsidP="00116351">
      <w:pPr>
        <w:spacing w:after="0" w:line="240" w:lineRule="auto"/>
        <w:jc w:val="both"/>
        <w:rPr>
          <w:rFonts w:ascii="Playfair Display" w:hAnsi="Playfair Display"/>
          <w:sz w:val="20"/>
          <w:szCs w:val="20"/>
        </w:rPr>
      </w:pPr>
      <w:r w:rsidRPr="00116351">
        <w:rPr>
          <w:rFonts w:ascii="Playfair Display" w:hAnsi="Playfair Display"/>
          <w:sz w:val="20"/>
          <w:szCs w:val="20"/>
        </w:rPr>
        <w:t xml:space="preserve">Spring- </w:t>
      </w:r>
      <w:r w:rsidRPr="00116351">
        <w:rPr>
          <w:rFonts w:ascii="Playfair Display" w:hAnsi="Playfair Display" w:cs="Arial"/>
          <w:sz w:val="20"/>
          <w:szCs w:val="20"/>
          <w:shd w:val="clear" w:color="auto" w:fill="FFFFFF"/>
        </w:rPr>
        <w:t>Spring framework is an open-source Java platform that provides comprehensive infrastructure support for developing robust Java applications very easily and very rapidly. </w:t>
      </w:r>
      <w:r w:rsidRPr="00116351">
        <w:rPr>
          <w:rFonts w:ascii="Playfair Display" w:hAnsi="Playfair Display"/>
          <w:sz w:val="20"/>
          <w:szCs w:val="20"/>
        </w:rPr>
        <w:t>Spring is the most popular application development framework for enterprise Java. Millions of developers around the world use Spring Framework to create high-performing, easily testable, and reusable code.</w:t>
      </w:r>
    </w:p>
    <w:p w14:paraId="1F96665A" w14:textId="11F72110" w:rsidR="00B67984" w:rsidRPr="00116351" w:rsidRDefault="00B67984" w:rsidP="00116351">
      <w:pPr>
        <w:spacing w:before="100" w:beforeAutospacing="1" w:after="0" w:line="240" w:lineRule="auto"/>
        <w:jc w:val="both"/>
        <w:outlineLvl w:val="1"/>
        <w:rPr>
          <w:rFonts w:ascii="Playfair Display" w:eastAsia="Times New Roman" w:hAnsi="Playfair Display" w:cs="Arial"/>
          <w:sz w:val="20"/>
          <w:szCs w:val="20"/>
        </w:rPr>
      </w:pPr>
      <w:r w:rsidRPr="00116351">
        <w:rPr>
          <w:rFonts w:ascii="Playfair Display" w:eastAsia="Times New Roman" w:hAnsi="Playfair Display" w:cs="Arial"/>
          <w:sz w:val="20"/>
          <w:szCs w:val="20"/>
        </w:rPr>
        <w:t>Applications of Spring:</w:t>
      </w:r>
    </w:p>
    <w:p w14:paraId="67E14357" w14:textId="77777777" w:rsidR="00B67984" w:rsidRPr="00116351" w:rsidRDefault="00B67984" w:rsidP="00116351">
      <w:pPr>
        <w:numPr>
          <w:ilvl w:val="0"/>
          <w:numId w:val="1"/>
        </w:numPr>
        <w:spacing w:before="120" w:after="0" w:line="240" w:lineRule="auto"/>
        <w:ind w:left="768" w:right="48"/>
        <w:jc w:val="both"/>
        <w:rPr>
          <w:rFonts w:ascii="Playfair Display" w:eastAsia="Times New Roman" w:hAnsi="Playfair Display" w:cs="Arial"/>
          <w:sz w:val="20"/>
          <w:szCs w:val="20"/>
        </w:rPr>
      </w:pPr>
      <w:r w:rsidRPr="00116351">
        <w:rPr>
          <w:rFonts w:ascii="Playfair Display" w:eastAsia="Times New Roman" w:hAnsi="Playfair Display" w:cs="Arial"/>
          <w:sz w:val="20"/>
          <w:szCs w:val="20"/>
        </w:rPr>
        <w:t xml:space="preserve">POJO Based - Spring enables developers to develop enterprise-class applications using POJOs. The benefit of using only POJOs is that you do not need an EJB container product such as an application </w:t>
      </w:r>
      <w:proofErr w:type="gramStart"/>
      <w:r w:rsidRPr="00116351">
        <w:rPr>
          <w:rFonts w:ascii="Playfair Display" w:eastAsia="Times New Roman" w:hAnsi="Playfair Display" w:cs="Arial"/>
          <w:sz w:val="20"/>
          <w:szCs w:val="20"/>
        </w:rPr>
        <w:t>server</w:t>
      </w:r>
      <w:proofErr w:type="gramEnd"/>
      <w:r w:rsidRPr="00116351">
        <w:rPr>
          <w:rFonts w:ascii="Playfair Display" w:eastAsia="Times New Roman" w:hAnsi="Playfair Display" w:cs="Arial"/>
          <w:sz w:val="20"/>
          <w:szCs w:val="20"/>
        </w:rPr>
        <w:t xml:space="preserve"> but you have the option of using only a robust servlet container such as Tomcat or some commercial product.</w:t>
      </w:r>
    </w:p>
    <w:p w14:paraId="47E146BC" w14:textId="01A3D348" w:rsidR="00B67984" w:rsidRPr="00116351" w:rsidRDefault="00B67984" w:rsidP="00116351">
      <w:pPr>
        <w:numPr>
          <w:ilvl w:val="0"/>
          <w:numId w:val="1"/>
        </w:numPr>
        <w:spacing w:before="120" w:after="0" w:line="240" w:lineRule="auto"/>
        <w:ind w:left="768" w:right="48"/>
        <w:jc w:val="both"/>
        <w:rPr>
          <w:rFonts w:ascii="Playfair Display" w:eastAsia="Times New Roman" w:hAnsi="Playfair Display" w:cs="Arial"/>
          <w:sz w:val="20"/>
          <w:szCs w:val="20"/>
        </w:rPr>
      </w:pPr>
      <w:r w:rsidRPr="00116351">
        <w:rPr>
          <w:rFonts w:ascii="Playfair Display" w:eastAsia="Times New Roman" w:hAnsi="Playfair Display" w:cs="Arial"/>
          <w:sz w:val="20"/>
          <w:szCs w:val="20"/>
        </w:rPr>
        <w:t xml:space="preserve">Modular - Spring is organized in a modular fashion. Even though the number of packages and classes is substantial, you </w:t>
      </w:r>
      <w:proofErr w:type="gramStart"/>
      <w:r w:rsidRPr="00116351">
        <w:rPr>
          <w:rFonts w:ascii="Playfair Display" w:eastAsia="Times New Roman" w:hAnsi="Playfair Display" w:cs="Arial"/>
          <w:sz w:val="20"/>
          <w:szCs w:val="20"/>
        </w:rPr>
        <w:t>have to</w:t>
      </w:r>
      <w:proofErr w:type="gramEnd"/>
      <w:r w:rsidRPr="00116351">
        <w:rPr>
          <w:rFonts w:ascii="Playfair Display" w:eastAsia="Times New Roman" w:hAnsi="Playfair Display" w:cs="Arial"/>
          <w:sz w:val="20"/>
          <w:szCs w:val="20"/>
        </w:rPr>
        <w:t xml:space="preserve"> worry only about the ones you need and ignore the rest.</w:t>
      </w:r>
    </w:p>
    <w:p w14:paraId="286363E1" w14:textId="1658DDE8" w:rsidR="00B67984" w:rsidRPr="00116351" w:rsidRDefault="00B67984" w:rsidP="00116351">
      <w:pPr>
        <w:numPr>
          <w:ilvl w:val="0"/>
          <w:numId w:val="1"/>
        </w:numPr>
        <w:spacing w:before="120" w:after="0" w:line="240" w:lineRule="auto"/>
        <w:ind w:left="768" w:right="48"/>
        <w:jc w:val="both"/>
        <w:rPr>
          <w:rFonts w:ascii="Playfair Display" w:eastAsia="Times New Roman" w:hAnsi="Playfair Display" w:cs="Arial"/>
          <w:sz w:val="20"/>
          <w:szCs w:val="20"/>
        </w:rPr>
      </w:pPr>
      <w:r w:rsidRPr="00116351">
        <w:rPr>
          <w:rFonts w:ascii="Playfair Display" w:eastAsia="Times New Roman" w:hAnsi="Playfair Display" w:cs="Arial"/>
          <w:sz w:val="20"/>
          <w:szCs w:val="20"/>
        </w:rPr>
        <w:t>Integration with existing frameworks - Spring does not reinvent the wheel, instead, it truly makes use of some of the existing technologies like several ORM frameworks, logging frameworks, JEE, Quartz, and JDK timers, and other view technologies.</w:t>
      </w:r>
    </w:p>
    <w:p w14:paraId="07FB7074" w14:textId="6A45C72E" w:rsidR="00B67984" w:rsidRPr="00116351" w:rsidRDefault="00B67984" w:rsidP="00116351">
      <w:pPr>
        <w:numPr>
          <w:ilvl w:val="0"/>
          <w:numId w:val="1"/>
        </w:numPr>
        <w:spacing w:before="120" w:after="0" w:line="240" w:lineRule="auto"/>
        <w:ind w:left="768" w:right="48"/>
        <w:jc w:val="both"/>
        <w:rPr>
          <w:rFonts w:ascii="Playfair Display" w:eastAsia="Times New Roman" w:hAnsi="Playfair Display" w:cs="Arial"/>
          <w:sz w:val="20"/>
          <w:szCs w:val="20"/>
        </w:rPr>
      </w:pPr>
      <w:r w:rsidRPr="00116351">
        <w:rPr>
          <w:rFonts w:ascii="Playfair Display" w:eastAsia="Times New Roman" w:hAnsi="Playfair Display" w:cs="Arial"/>
          <w:sz w:val="20"/>
          <w:szCs w:val="20"/>
        </w:rPr>
        <w:t xml:space="preserve">Testability - Testing an application written with Spring is simple because environment-dependent code is moved into this framework. Furthermore, by using </w:t>
      </w:r>
      <w:proofErr w:type="spellStart"/>
      <w:r w:rsidRPr="00116351">
        <w:rPr>
          <w:rFonts w:ascii="Playfair Display" w:eastAsia="Times New Roman" w:hAnsi="Playfair Display" w:cs="Arial"/>
          <w:sz w:val="20"/>
          <w:szCs w:val="20"/>
        </w:rPr>
        <w:t>JavaBeanstyle</w:t>
      </w:r>
      <w:proofErr w:type="spellEnd"/>
      <w:r w:rsidRPr="00116351">
        <w:rPr>
          <w:rFonts w:ascii="Playfair Display" w:eastAsia="Times New Roman" w:hAnsi="Playfair Display" w:cs="Arial"/>
          <w:sz w:val="20"/>
          <w:szCs w:val="20"/>
        </w:rPr>
        <w:t xml:space="preserve"> POJOs, it becomes easier to use dependency injection for injecting test data.</w:t>
      </w:r>
    </w:p>
    <w:p w14:paraId="5415D114" w14:textId="77777777" w:rsidR="00B67984" w:rsidRPr="00116351" w:rsidRDefault="00B67984" w:rsidP="00116351">
      <w:pPr>
        <w:numPr>
          <w:ilvl w:val="0"/>
          <w:numId w:val="1"/>
        </w:numPr>
        <w:spacing w:before="120" w:after="0" w:line="240" w:lineRule="auto"/>
        <w:ind w:left="768" w:right="48"/>
        <w:jc w:val="both"/>
        <w:rPr>
          <w:rFonts w:ascii="Playfair Display" w:eastAsia="Times New Roman" w:hAnsi="Playfair Display" w:cs="Arial"/>
          <w:sz w:val="20"/>
          <w:szCs w:val="20"/>
        </w:rPr>
      </w:pPr>
      <w:r w:rsidRPr="00116351">
        <w:rPr>
          <w:rFonts w:ascii="Playfair Display" w:eastAsia="Times New Roman" w:hAnsi="Playfair Display" w:cs="Arial"/>
          <w:sz w:val="20"/>
          <w:szCs w:val="20"/>
        </w:rPr>
        <w:t>Web MVC - Spring's web framework is a well-designed web MVC framework, which provides a great alternative to web frameworks such as Struts or other over-engineered or less popular web frameworks.</w:t>
      </w:r>
    </w:p>
    <w:p w14:paraId="6402DC48" w14:textId="77777777" w:rsidR="00B67984" w:rsidRPr="00116351" w:rsidRDefault="00B67984" w:rsidP="00116351">
      <w:pPr>
        <w:numPr>
          <w:ilvl w:val="0"/>
          <w:numId w:val="1"/>
        </w:numPr>
        <w:spacing w:before="120" w:after="0" w:line="240" w:lineRule="auto"/>
        <w:ind w:left="768" w:right="48"/>
        <w:jc w:val="both"/>
        <w:rPr>
          <w:rFonts w:ascii="Playfair Display" w:eastAsia="Times New Roman" w:hAnsi="Playfair Display" w:cs="Arial"/>
          <w:sz w:val="20"/>
          <w:szCs w:val="20"/>
        </w:rPr>
      </w:pPr>
      <w:r w:rsidRPr="00116351">
        <w:rPr>
          <w:rFonts w:ascii="Playfair Display" w:eastAsia="Times New Roman" w:hAnsi="Playfair Display" w:cs="Arial"/>
          <w:sz w:val="20"/>
          <w:szCs w:val="20"/>
        </w:rPr>
        <w:t>Central Exception Handling - Spring provides a convenient API to translate technology-specific exceptions (thrown by JDBC, Hibernate, or JDO, for example) into consistent, unchecked exceptions.</w:t>
      </w:r>
    </w:p>
    <w:p w14:paraId="5CC9A533" w14:textId="77777777" w:rsidR="00B67984" w:rsidRPr="00116351" w:rsidRDefault="00B67984" w:rsidP="00116351">
      <w:pPr>
        <w:numPr>
          <w:ilvl w:val="0"/>
          <w:numId w:val="1"/>
        </w:numPr>
        <w:spacing w:before="120" w:after="0" w:line="240" w:lineRule="auto"/>
        <w:ind w:left="768" w:right="48"/>
        <w:jc w:val="both"/>
        <w:rPr>
          <w:rFonts w:ascii="Playfair Display" w:eastAsia="Times New Roman" w:hAnsi="Playfair Display" w:cs="Arial"/>
          <w:sz w:val="20"/>
          <w:szCs w:val="20"/>
        </w:rPr>
      </w:pPr>
      <w:r w:rsidRPr="00116351">
        <w:rPr>
          <w:rFonts w:ascii="Playfair Display" w:eastAsia="Times New Roman" w:hAnsi="Playfair Display" w:cs="Arial"/>
          <w:sz w:val="20"/>
          <w:szCs w:val="20"/>
        </w:rPr>
        <w:t>Lightweight - Lightweight IoC containers tend to be lightweight, especially when compared to EJB containers, for example. This is beneficial for developing and deploying applications on computers with limited memory and CPU resources.</w:t>
      </w:r>
    </w:p>
    <w:p w14:paraId="3ED376B6" w14:textId="77777777" w:rsidR="00B67984" w:rsidRPr="00116351" w:rsidRDefault="00B67984" w:rsidP="00116351">
      <w:pPr>
        <w:numPr>
          <w:ilvl w:val="0"/>
          <w:numId w:val="1"/>
        </w:numPr>
        <w:spacing w:before="120" w:after="0" w:line="240" w:lineRule="auto"/>
        <w:ind w:left="768" w:right="48"/>
        <w:jc w:val="both"/>
        <w:rPr>
          <w:rFonts w:ascii="Playfair Display" w:eastAsia="Times New Roman" w:hAnsi="Playfair Display" w:cs="Arial"/>
          <w:sz w:val="20"/>
          <w:szCs w:val="20"/>
        </w:rPr>
      </w:pPr>
      <w:r w:rsidRPr="00116351">
        <w:rPr>
          <w:rFonts w:ascii="Playfair Display" w:eastAsia="Times New Roman" w:hAnsi="Playfair Display" w:cs="Arial"/>
          <w:sz w:val="20"/>
          <w:szCs w:val="20"/>
        </w:rPr>
        <w:t>Transaction management - Spring provides a consistent transaction management interface that can scale down to a local transaction (using a single database, for example) and scale up to global transactions (using JTA, for example).</w:t>
      </w:r>
    </w:p>
    <w:p w14:paraId="517DEE25" w14:textId="77777777" w:rsidR="00B67984" w:rsidRPr="00116351" w:rsidRDefault="00B67984" w:rsidP="00116351">
      <w:pPr>
        <w:spacing w:after="0" w:line="240" w:lineRule="auto"/>
        <w:jc w:val="both"/>
        <w:rPr>
          <w:rFonts w:ascii="Playfair Display" w:hAnsi="Playfair Display" w:cs="Arial"/>
          <w:sz w:val="20"/>
          <w:szCs w:val="20"/>
          <w:shd w:val="clear" w:color="auto" w:fill="FFFFFF"/>
        </w:rPr>
      </w:pPr>
    </w:p>
    <w:p w14:paraId="3C86F75D" w14:textId="2ADB1594" w:rsidR="00B475C3" w:rsidRPr="00116351" w:rsidRDefault="00B475C3" w:rsidP="00116351">
      <w:pPr>
        <w:spacing w:line="240" w:lineRule="auto"/>
        <w:jc w:val="both"/>
        <w:rPr>
          <w:rFonts w:ascii="Playfair Display" w:hAnsi="Playfair Display"/>
          <w:sz w:val="20"/>
          <w:szCs w:val="20"/>
          <w:shd w:val="clear" w:color="auto" w:fill="FFFFFF"/>
        </w:rPr>
      </w:pPr>
      <w:r w:rsidRPr="00116351">
        <w:rPr>
          <w:rFonts w:ascii="Playfair Display" w:hAnsi="Playfair Display"/>
          <w:sz w:val="20"/>
          <w:szCs w:val="20"/>
          <w:shd w:val="clear" w:color="auto" w:fill="FFFFFF"/>
        </w:rPr>
        <w:t>Inversion of Control is a principle in software engineering which transfers the control of objects or portions of a program to a container or framework.</w:t>
      </w:r>
    </w:p>
    <w:p w14:paraId="31D79C64" w14:textId="37978910" w:rsidR="00B475C3" w:rsidRPr="00116351" w:rsidRDefault="00B475C3" w:rsidP="00116351">
      <w:pPr>
        <w:spacing w:line="240" w:lineRule="auto"/>
        <w:jc w:val="both"/>
        <w:rPr>
          <w:rFonts w:ascii="Playfair Display" w:hAnsi="Playfair Display"/>
          <w:sz w:val="20"/>
          <w:szCs w:val="20"/>
          <w:shd w:val="clear" w:color="auto" w:fill="FFFFFF"/>
        </w:rPr>
      </w:pPr>
    </w:p>
    <w:p w14:paraId="4B71F165" w14:textId="6D468D93" w:rsidR="00B475C3" w:rsidRPr="00116351" w:rsidRDefault="00B475C3" w:rsidP="00116351">
      <w:pPr>
        <w:spacing w:line="240" w:lineRule="auto"/>
        <w:jc w:val="both"/>
        <w:rPr>
          <w:rFonts w:ascii="Playfair Display" w:hAnsi="Playfair Display"/>
          <w:sz w:val="20"/>
          <w:szCs w:val="20"/>
          <w:shd w:val="clear" w:color="auto" w:fill="FFFFFF"/>
        </w:rPr>
      </w:pPr>
    </w:p>
    <w:p w14:paraId="46B23118" w14:textId="3D1246C0" w:rsidR="00B475C3" w:rsidRPr="00116351" w:rsidRDefault="00B475C3" w:rsidP="00116351">
      <w:pPr>
        <w:spacing w:line="240" w:lineRule="auto"/>
        <w:jc w:val="both"/>
        <w:rPr>
          <w:rFonts w:ascii="Playfair Display" w:hAnsi="Playfair Display"/>
          <w:sz w:val="20"/>
          <w:szCs w:val="20"/>
          <w:shd w:val="clear" w:color="auto" w:fill="FFFFFF"/>
        </w:rPr>
      </w:pPr>
    </w:p>
    <w:p w14:paraId="01311636" w14:textId="532DBCA7" w:rsidR="00B475C3" w:rsidRPr="00116351" w:rsidRDefault="00B475C3" w:rsidP="00116351">
      <w:pPr>
        <w:spacing w:line="240" w:lineRule="auto"/>
        <w:jc w:val="both"/>
        <w:rPr>
          <w:rFonts w:ascii="Playfair Display" w:hAnsi="Playfair Display"/>
          <w:sz w:val="20"/>
          <w:szCs w:val="20"/>
          <w:shd w:val="clear" w:color="auto" w:fill="FFFFFF"/>
        </w:rPr>
      </w:pPr>
    </w:p>
    <w:p w14:paraId="1CAB44DD" w14:textId="717D8A54" w:rsidR="00B475C3" w:rsidRPr="00116351" w:rsidRDefault="00B475C3" w:rsidP="00116351">
      <w:pPr>
        <w:spacing w:line="240" w:lineRule="auto"/>
        <w:jc w:val="both"/>
        <w:rPr>
          <w:rFonts w:ascii="Playfair Display" w:hAnsi="Playfair Display"/>
          <w:sz w:val="20"/>
          <w:szCs w:val="20"/>
          <w:shd w:val="clear" w:color="auto" w:fill="FFFFFF"/>
        </w:rPr>
      </w:pPr>
    </w:p>
    <w:p w14:paraId="7830B39F" w14:textId="7F67C562" w:rsidR="00B475C3" w:rsidRPr="00116351" w:rsidRDefault="00B475C3" w:rsidP="00116351">
      <w:pPr>
        <w:spacing w:line="240" w:lineRule="auto"/>
        <w:jc w:val="both"/>
        <w:rPr>
          <w:rFonts w:ascii="Playfair Display" w:hAnsi="Playfair Display"/>
          <w:sz w:val="20"/>
          <w:szCs w:val="20"/>
          <w:shd w:val="clear" w:color="auto" w:fill="FFFFFF"/>
        </w:rPr>
      </w:pPr>
    </w:p>
    <w:p w14:paraId="4B0C2CB9" w14:textId="77777777" w:rsidR="00B475C3" w:rsidRPr="00116351" w:rsidRDefault="00B475C3" w:rsidP="00116351">
      <w:pPr>
        <w:spacing w:line="240" w:lineRule="auto"/>
        <w:jc w:val="both"/>
        <w:rPr>
          <w:rFonts w:ascii="Playfair Display" w:hAnsi="Playfair Display"/>
          <w:sz w:val="20"/>
          <w:szCs w:val="20"/>
          <w:shd w:val="clear" w:color="auto" w:fill="FFFFFF"/>
        </w:rPr>
      </w:pPr>
    </w:p>
    <w:p w14:paraId="1E1A4C67" w14:textId="2D4B4AF2" w:rsidR="00B67984" w:rsidRPr="00116351" w:rsidRDefault="00B67984" w:rsidP="00116351">
      <w:pPr>
        <w:spacing w:line="240" w:lineRule="auto"/>
        <w:jc w:val="both"/>
        <w:rPr>
          <w:rFonts w:ascii="Playfair Display" w:hAnsi="Playfair Display" w:cs="Arial"/>
          <w:sz w:val="20"/>
          <w:szCs w:val="20"/>
          <w:shd w:val="clear" w:color="auto" w:fill="FFFFFF"/>
        </w:rPr>
      </w:pPr>
      <w:r w:rsidRPr="00116351">
        <w:rPr>
          <w:rFonts w:ascii="Playfair Display" w:hAnsi="Playfair Display" w:cs="Arial"/>
          <w:sz w:val="20"/>
          <w:szCs w:val="20"/>
          <w:shd w:val="clear" w:color="auto" w:fill="FFFFFF"/>
        </w:rPr>
        <w:lastRenderedPageBreak/>
        <w:t>Architecture:</w:t>
      </w:r>
    </w:p>
    <w:p w14:paraId="3654F307" w14:textId="09295BA6" w:rsidR="00B67984" w:rsidRPr="00116351" w:rsidRDefault="00B67984" w:rsidP="00116351">
      <w:pPr>
        <w:spacing w:line="240" w:lineRule="auto"/>
        <w:jc w:val="both"/>
        <w:rPr>
          <w:rFonts w:ascii="Playfair Display" w:hAnsi="Playfair Display"/>
          <w:sz w:val="20"/>
          <w:szCs w:val="20"/>
        </w:rPr>
      </w:pPr>
      <w:r w:rsidRPr="00116351">
        <w:rPr>
          <w:rFonts w:ascii="Playfair Display" w:hAnsi="Playfair Display"/>
          <w:noProof/>
          <w:sz w:val="20"/>
          <w:szCs w:val="20"/>
        </w:rPr>
        <w:drawing>
          <wp:inline distT="0" distB="0" distL="0" distR="0" wp14:anchorId="50F1CDB5" wp14:editId="4F255BDC">
            <wp:extent cx="2643517" cy="2311400"/>
            <wp:effectExtent l="0" t="0" r="4445" b="0"/>
            <wp:docPr id="1" name="Picture 1" descr="Spring Frame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Framework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1703" cy="2327301"/>
                    </a:xfrm>
                    <a:prstGeom prst="rect">
                      <a:avLst/>
                    </a:prstGeom>
                    <a:noFill/>
                    <a:ln>
                      <a:noFill/>
                    </a:ln>
                  </pic:spPr>
                </pic:pic>
              </a:graphicData>
            </a:graphic>
          </wp:inline>
        </w:drawing>
      </w:r>
    </w:p>
    <w:p w14:paraId="12ADA0FC" w14:textId="65C612A4" w:rsidR="00B67984" w:rsidRPr="00116351" w:rsidRDefault="00B67984" w:rsidP="00116351">
      <w:pPr>
        <w:spacing w:line="240" w:lineRule="auto"/>
        <w:jc w:val="both"/>
        <w:rPr>
          <w:rFonts w:ascii="Playfair Display" w:hAnsi="Playfair Display" w:cs="Arial"/>
          <w:sz w:val="20"/>
          <w:szCs w:val="20"/>
          <w:shd w:val="clear" w:color="auto" w:fill="FFFFFF"/>
        </w:rPr>
      </w:pPr>
      <w:r w:rsidRPr="00116351">
        <w:rPr>
          <w:rFonts w:ascii="Playfair Display" w:hAnsi="Playfair Display" w:cs="Arial"/>
          <w:sz w:val="20"/>
          <w:szCs w:val="20"/>
          <w:shd w:val="clear" w:color="auto" w:fill="FFFFFF"/>
        </w:rPr>
        <w:t>The Spring container is at the core of the Spring Framework. The container will create the objects, wire them together, configure them, and manage their complete life cycle from creation till destruction. The Spring container uses DI to manage the components that make up an application.</w:t>
      </w:r>
    </w:p>
    <w:p w14:paraId="7AC609B2" w14:textId="0AB2C12F" w:rsidR="00B67984" w:rsidRPr="00116351" w:rsidRDefault="00B67984" w:rsidP="00116351">
      <w:pPr>
        <w:spacing w:line="240" w:lineRule="auto"/>
        <w:jc w:val="both"/>
        <w:rPr>
          <w:rFonts w:ascii="Playfair Display" w:hAnsi="Playfair Display"/>
          <w:sz w:val="20"/>
          <w:szCs w:val="20"/>
        </w:rPr>
      </w:pPr>
      <w:r w:rsidRPr="00116351">
        <w:rPr>
          <w:rFonts w:ascii="Playfair Display" w:hAnsi="Playfair Display"/>
          <w:noProof/>
          <w:sz w:val="20"/>
          <w:szCs w:val="20"/>
        </w:rPr>
        <w:drawing>
          <wp:inline distT="0" distB="0" distL="0" distR="0" wp14:anchorId="58817DE6" wp14:editId="25AB78A3">
            <wp:extent cx="2159000" cy="1898695"/>
            <wp:effectExtent l="0" t="0" r="0" b="6350"/>
            <wp:docPr id="2" name="Picture 2" descr="Spring IoC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IoC Contain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8826" cy="1916130"/>
                    </a:xfrm>
                    <a:prstGeom prst="rect">
                      <a:avLst/>
                    </a:prstGeom>
                    <a:noFill/>
                    <a:ln>
                      <a:noFill/>
                    </a:ln>
                  </pic:spPr>
                </pic:pic>
              </a:graphicData>
            </a:graphic>
          </wp:inline>
        </w:drawing>
      </w:r>
    </w:p>
    <w:p w14:paraId="06A9D8DB" w14:textId="3D5364D8" w:rsidR="00B67984" w:rsidRPr="00116351" w:rsidRDefault="00B67984" w:rsidP="00116351">
      <w:pPr>
        <w:spacing w:line="240" w:lineRule="auto"/>
        <w:jc w:val="both"/>
        <w:rPr>
          <w:rFonts w:ascii="Playfair Display" w:hAnsi="Playfair Display" w:cs="Arial"/>
          <w:sz w:val="20"/>
          <w:szCs w:val="20"/>
          <w:shd w:val="clear" w:color="auto" w:fill="FFFFFF"/>
        </w:rPr>
      </w:pPr>
      <w:r w:rsidRPr="00116351">
        <w:rPr>
          <w:rFonts w:ascii="Playfair Display" w:hAnsi="Playfair Display" w:cs="Arial"/>
          <w:sz w:val="20"/>
          <w:szCs w:val="20"/>
          <w:shd w:val="clear" w:color="auto" w:fill="FFFFFF"/>
        </w:rPr>
        <w:t>The </w:t>
      </w:r>
      <w:proofErr w:type="spellStart"/>
      <w:r w:rsidRPr="00116351">
        <w:rPr>
          <w:rFonts w:ascii="Playfair Display" w:hAnsi="Playfair Display" w:cs="Arial"/>
          <w:sz w:val="20"/>
          <w:szCs w:val="20"/>
          <w:shd w:val="clear" w:color="auto" w:fill="FFFFFF"/>
        </w:rPr>
        <w:t>ApplicationContext</w:t>
      </w:r>
      <w:proofErr w:type="spellEnd"/>
      <w:r w:rsidRPr="00116351">
        <w:rPr>
          <w:rFonts w:ascii="Playfair Display" w:hAnsi="Playfair Display" w:cs="Arial"/>
          <w:sz w:val="20"/>
          <w:szCs w:val="20"/>
          <w:shd w:val="clear" w:color="auto" w:fill="FFFFFF"/>
        </w:rPr>
        <w:t> container includes all functionality of the </w:t>
      </w:r>
      <w:proofErr w:type="spellStart"/>
      <w:r w:rsidRPr="00116351">
        <w:rPr>
          <w:rFonts w:ascii="Playfair Display" w:hAnsi="Playfair Display" w:cs="Arial"/>
          <w:sz w:val="20"/>
          <w:szCs w:val="20"/>
          <w:shd w:val="clear" w:color="auto" w:fill="FFFFFF"/>
        </w:rPr>
        <w:t>BeanFactorycontainer</w:t>
      </w:r>
      <w:proofErr w:type="spellEnd"/>
      <w:r w:rsidRPr="00116351">
        <w:rPr>
          <w:rFonts w:ascii="Playfair Display" w:hAnsi="Playfair Display" w:cs="Arial"/>
          <w:sz w:val="20"/>
          <w:szCs w:val="20"/>
          <w:shd w:val="clear" w:color="auto" w:fill="FFFFFF"/>
        </w:rPr>
        <w:t>, so it is generally recommended over </w:t>
      </w:r>
      <w:proofErr w:type="spellStart"/>
      <w:r w:rsidRPr="00116351">
        <w:rPr>
          <w:rFonts w:ascii="Playfair Display" w:hAnsi="Playfair Display" w:cs="Arial"/>
          <w:sz w:val="20"/>
          <w:szCs w:val="20"/>
          <w:shd w:val="clear" w:color="auto" w:fill="FFFFFF"/>
        </w:rPr>
        <w:t>BeanFactory</w:t>
      </w:r>
      <w:proofErr w:type="spellEnd"/>
      <w:r w:rsidRPr="00116351">
        <w:rPr>
          <w:rFonts w:ascii="Playfair Display" w:hAnsi="Playfair Display" w:cs="Arial"/>
          <w:sz w:val="20"/>
          <w:szCs w:val="20"/>
          <w:shd w:val="clear" w:color="auto" w:fill="FFFFFF"/>
        </w:rPr>
        <w:t xml:space="preserve">. </w:t>
      </w:r>
      <w:proofErr w:type="spellStart"/>
      <w:r w:rsidRPr="00116351">
        <w:rPr>
          <w:rFonts w:ascii="Playfair Display" w:hAnsi="Playfair Display" w:cs="Arial"/>
          <w:sz w:val="20"/>
          <w:szCs w:val="20"/>
          <w:shd w:val="clear" w:color="auto" w:fill="FFFFFF"/>
        </w:rPr>
        <w:t>BeanFactory</w:t>
      </w:r>
      <w:proofErr w:type="spellEnd"/>
      <w:r w:rsidRPr="00116351">
        <w:rPr>
          <w:rFonts w:ascii="Playfair Display" w:hAnsi="Playfair Display" w:cs="Arial"/>
          <w:sz w:val="20"/>
          <w:szCs w:val="20"/>
          <w:shd w:val="clear" w:color="auto" w:fill="FFFFFF"/>
        </w:rPr>
        <w:t xml:space="preserve"> can still be used for lightweight applications like mobile devices or applet-based applications where data volume and speed </w:t>
      </w:r>
      <w:proofErr w:type="gramStart"/>
      <w:r w:rsidRPr="00116351">
        <w:rPr>
          <w:rFonts w:ascii="Playfair Display" w:hAnsi="Playfair Display" w:cs="Arial"/>
          <w:sz w:val="20"/>
          <w:szCs w:val="20"/>
          <w:shd w:val="clear" w:color="auto" w:fill="FFFFFF"/>
        </w:rPr>
        <w:t>is</w:t>
      </w:r>
      <w:proofErr w:type="gramEnd"/>
      <w:r w:rsidRPr="00116351">
        <w:rPr>
          <w:rFonts w:ascii="Playfair Display" w:hAnsi="Playfair Display" w:cs="Arial"/>
          <w:sz w:val="20"/>
          <w:szCs w:val="20"/>
          <w:shd w:val="clear" w:color="auto" w:fill="FFFFFF"/>
        </w:rPr>
        <w:t xml:space="preserve"> significant.</w:t>
      </w:r>
    </w:p>
    <w:p w14:paraId="43508721" w14:textId="2BACABC7" w:rsidR="00B67984" w:rsidRPr="00116351" w:rsidRDefault="00B67984" w:rsidP="00116351">
      <w:pPr>
        <w:spacing w:line="240" w:lineRule="auto"/>
        <w:jc w:val="both"/>
        <w:rPr>
          <w:rFonts w:ascii="Playfair Display" w:hAnsi="Playfair Display"/>
          <w:sz w:val="20"/>
          <w:szCs w:val="20"/>
        </w:rPr>
      </w:pPr>
      <w:r w:rsidRPr="00116351">
        <w:rPr>
          <w:rFonts w:ascii="Playfair Display" w:hAnsi="Playfair Display"/>
          <w:sz w:val="20"/>
          <w:szCs w:val="20"/>
        </w:rPr>
        <w:t>Spring Bean Factory Container:</w:t>
      </w:r>
    </w:p>
    <w:p w14:paraId="1A46BB8D" w14:textId="20CC6F46" w:rsidR="00B67984" w:rsidRPr="00116351" w:rsidRDefault="00B67984" w:rsidP="00116351">
      <w:pPr>
        <w:spacing w:line="240" w:lineRule="auto"/>
        <w:jc w:val="both"/>
        <w:rPr>
          <w:rFonts w:ascii="Playfair Display" w:hAnsi="Playfair Display" w:cs="Arial"/>
          <w:sz w:val="20"/>
          <w:szCs w:val="20"/>
          <w:shd w:val="clear" w:color="auto" w:fill="FFFFFF"/>
        </w:rPr>
      </w:pPr>
      <w:r w:rsidRPr="00116351">
        <w:rPr>
          <w:rFonts w:ascii="Playfair Display" w:hAnsi="Playfair Display" w:cs="Arial"/>
          <w:sz w:val="20"/>
          <w:szCs w:val="20"/>
          <w:shd w:val="clear" w:color="auto" w:fill="FFFFFF"/>
        </w:rPr>
        <w:t xml:space="preserve">This is the simplest container providing the basic support for DI and defined by the </w:t>
      </w:r>
      <w:proofErr w:type="spellStart"/>
      <w:r w:rsidRPr="00116351">
        <w:rPr>
          <w:rFonts w:ascii="Playfair Display" w:hAnsi="Playfair Display" w:cs="Arial"/>
          <w:sz w:val="20"/>
          <w:szCs w:val="20"/>
          <w:shd w:val="clear" w:color="auto" w:fill="FFFFFF"/>
        </w:rPr>
        <w:t>org.springframework.beans.factory.BeanFactory</w:t>
      </w:r>
      <w:proofErr w:type="spellEnd"/>
      <w:r w:rsidRPr="00116351">
        <w:rPr>
          <w:rFonts w:ascii="Playfair Display" w:hAnsi="Playfair Display" w:cs="Arial"/>
          <w:sz w:val="20"/>
          <w:szCs w:val="20"/>
          <w:shd w:val="clear" w:color="auto" w:fill="FFFFFF"/>
        </w:rPr>
        <w:t xml:space="preserve"> interface. The </w:t>
      </w:r>
      <w:proofErr w:type="spellStart"/>
      <w:r w:rsidRPr="00116351">
        <w:rPr>
          <w:rFonts w:ascii="Playfair Display" w:hAnsi="Playfair Display" w:cs="Arial"/>
          <w:sz w:val="20"/>
          <w:szCs w:val="20"/>
          <w:shd w:val="clear" w:color="auto" w:fill="FFFFFF"/>
        </w:rPr>
        <w:t>BeanFactory</w:t>
      </w:r>
      <w:proofErr w:type="spellEnd"/>
      <w:r w:rsidRPr="00116351">
        <w:rPr>
          <w:rFonts w:ascii="Playfair Display" w:hAnsi="Playfair Display" w:cs="Arial"/>
          <w:sz w:val="20"/>
          <w:szCs w:val="20"/>
          <w:shd w:val="clear" w:color="auto" w:fill="FFFFFF"/>
        </w:rPr>
        <w:t xml:space="preserve"> and related interfaces, such as </w:t>
      </w:r>
      <w:proofErr w:type="spellStart"/>
      <w:r w:rsidRPr="00116351">
        <w:rPr>
          <w:rFonts w:ascii="Playfair Display" w:hAnsi="Playfair Display" w:cs="Arial"/>
          <w:sz w:val="20"/>
          <w:szCs w:val="20"/>
          <w:shd w:val="clear" w:color="auto" w:fill="FFFFFF"/>
        </w:rPr>
        <w:t>BeanFactoryAware</w:t>
      </w:r>
      <w:proofErr w:type="spellEnd"/>
      <w:r w:rsidRPr="00116351">
        <w:rPr>
          <w:rFonts w:ascii="Playfair Display" w:hAnsi="Playfair Display" w:cs="Arial"/>
          <w:sz w:val="20"/>
          <w:szCs w:val="20"/>
          <w:shd w:val="clear" w:color="auto" w:fill="FFFFFF"/>
        </w:rPr>
        <w:t xml:space="preserve">, </w:t>
      </w:r>
      <w:proofErr w:type="spellStart"/>
      <w:r w:rsidRPr="00116351">
        <w:rPr>
          <w:rFonts w:ascii="Playfair Display" w:hAnsi="Playfair Display" w:cs="Arial"/>
          <w:sz w:val="20"/>
          <w:szCs w:val="20"/>
          <w:shd w:val="clear" w:color="auto" w:fill="FFFFFF"/>
        </w:rPr>
        <w:t>InitializingBean</w:t>
      </w:r>
      <w:proofErr w:type="spellEnd"/>
      <w:r w:rsidRPr="00116351">
        <w:rPr>
          <w:rFonts w:ascii="Playfair Display" w:hAnsi="Playfair Display" w:cs="Arial"/>
          <w:sz w:val="20"/>
          <w:szCs w:val="20"/>
          <w:shd w:val="clear" w:color="auto" w:fill="FFFFFF"/>
        </w:rPr>
        <w:t xml:space="preserve">, </w:t>
      </w:r>
      <w:proofErr w:type="spellStart"/>
      <w:r w:rsidRPr="00116351">
        <w:rPr>
          <w:rFonts w:ascii="Playfair Display" w:hAnsi="Playfair Display" w:cs="Arial"/>
          <w:sz w:val="20"/>
          <w:szCs w:val="20"/>
          <w:shd w:val="clear" w:color="auto" w:fill="FFFFFF"/>
        </w:rPr>
        <w:t>DisposableBean</w:t>
      </w:r>
      <w:proofErr w:type="spellEnd"/>
      <w:r w:rsidRPr="00116351">
        <w:rPr>
          <w:rFonts w:ascii="Playfair Display" w:hAnsi="Playfair Display" w:cs="Arial"/>
          <w:sz w:val="20"/>
          <w:szCs w:val="20"/>
          <w:shd w:val="clear" w:color="auto" w:fill="FFFFFF"/>
        </w:rPr>
        <w:t xml:space="preserve">, are still present in Spring for backward compatibility with </w:t>
      </w:r>
      <w:proofErr w:type="gramStart"/>
      <w:r w:rsidRPr="00116351">
        <w:rPr>
          <w:rFonts w:ascii="Playfair Display" w:hAnsi="Playfair Display" w:cs="Arial"/>
          <w:sz w:val="20"/>
          <w:szCs w:val="20"/>
          <w:shd w:val="clear" w:color="auto" w:fill="FFFFFF"/>
        </w:rPr>
        <w:t>a large number of</w:t>
      </w:r>
      <w:proofErr w:type="gramEnd"/>
      <w:r w:rsidRPr="00116351">
        <w:rPr>
          <w:rFonts w:ascii="Playfair Display" w:hAnsi="Playfair Display" w:cs="Arial"/>
          <w:sz w:val="20"/>
          <w:szCs w:val="20"/>
          <w:shd w:val="clear" w:color="auto" w:fill="FFFFFF"/>
        </w:rPr>
        <w:t xml:space="preserve"> third-party frameworks that integrate with Spring.</w:t>
      </w:r>
    </w:p>
    <w:p w14:paraId="1A899619" w14:textId="0B3699DE" w:rsidR="004C2F5B" w:rsidRPr="00116351" w:rsidRDefault="004C2F5B" w:rsidP="00116351">
      <w:pPr>
        <w:spacing w:line="240" w:lineRule="auto"/>
        <w:jc w:val="both"/>
        <w:rPr>
          <w:rFonts w:ascii="Playfair Display" w:hAnsi="Playfair Display" w:cs="Arial"/>
          <w:sz w:val="20"/>
          <w:szCs w:val="20"/>
          <w:shd w:val="clear" w:color="auto" w:fill="FFFFFF"/>
        </w:rPr>
      </w:pPr>
      <w:r w:rsidRPr="00116351">
        <w:rPr>
          <w:rFonts w:ascii="Playfair Display" w:hAnsi="Playfair Display" w:cs="Arial"/>
          <w:sz w:val="20"/>
          <w:szCs w:val="20"/>
          <w:shd w:val="clear" w:color="auto" w:fill="FFFFFF"/>
        </w:rPr>
        <w:t xml:space="preserve">Spring </w:t>
      </w:r>
      <w:proofErr w:type="spellStart"/>
      <w:r w:rsidRPr="00116351">
        <w:rPr>
          <w:rFonts w:ascii="Playfair Display" w:hAnsi="Playfair Display" w:cs="Arial"/>
          <w:sz w:val="20"/>
          <w:szCs w:val="20"/>
          <w:shd w:val="clear" w:color="auto" w:fill="FFFFFF"/>
        </w:rPr>
        <w:t>ApplicationContext</w:t>
      </w:r>
      <w:proofErr w:type="spellEnd"/>
      <w:r w:rsidRPr="00116351">
        <w:rPr>
          <w:rFonts w:ascii="Playfair Display" w:hAnsi="Playfair Display" w:cs="Arial"/>
          <w:sz w:val="20"/>
          <w:szCs w:val="20"/>
          <w:shd w:val="clear" w:color="auto" w:fill="FFFFFF"/>
        </w:rPr>
        <w:t xml:space="preserve"> Container:</w:t>
      </w:r>
    </w:p>
    <w:p w14:paraId="7E06A323" w14:textId="77777777" w:rsidR="004C2F5B" w:rsidRPr="00116351" w:rsidRDefault="004C2F5B" w:rsidP="00116351">
      <w:pPr>
        <w:pStyle w:val="NormalWeb"/>
        <w:spacing w:before="120" w:beforeAutospacing="0" w:after="144" w:afterAutospacing="0"/>
        <w:ind w:left="48" w:right="48"/>
        <w:jc w:val="both"/>
        <w:rPr>
          <w:rFonts w:ascii="Playfair Display" w:hAnsi="Playfair Display" w:cs="Arial"/>
          <w:sz w:val="20"/>
          <w:szCs w:val="20"/>
        </w:rPr>
      </w:pPr>
      <w:r w:rsidRPr="00116351">
        <w:rPr>
          <w:rFonts w:ascii="Playfair Display" w:hAnsi="Playfair Display" w:cs="Arial"/>
          <w:sz w:val="20"/>
          <w:szCs w:val="20"/>
        </w:rPr>
        <w:t xml:space="preserve">The Application Context is Spring's advanced container. </w:t>
      </w:r>
      <w:proofErr w:type="gramStart"/>
      <w:r w:rsidRPr="00116351">
        <w:rPr>
          <w:rFonts w:ascii="Playfair Display" w:hAnsi="Playfair Display" w:cs="Arial"/>
          <w:sz w:val="20"/>
          <w:szCs w:val="20"/>
        </w:rPr>
        <w:t>Similar to</w:t>
      </w:r>
      <w:proofErr w:type="gramEnd"/>
      <w:r w:rsidRPr="00116351">
        <w:rPr>
          <w:rFonts w:ascii="Playfair Display" w:hAnsi="Playfair Display" w:cs="Arial"/>
          <w:sz w:val="20"/>
          <w:szCs w:val="20"/>
        </w:rPr>
        <w:t xml:space="preserve"> </w:t>
      </w:r>
      <w:proofErr w:type="spellStart"/>
      <w:r w:rsidRPr="00116351">
        <w:rPr>
          <w:rFonts w:ascii="Playfair Display" w:hAnsi="Playfair Display" w:cs="Arial"/>
          <w:sz w:val="20"/>
          <w:szCs w:val="20"/>
        </w:rPr>
        <w:t>BeanFactory</w:t>
      </w:r>
      <w:proofErr w:type="spellEnd"/>
      <w:r w:rsidRPr="00116351">
        <w:rPr>
          <w:rFonts w:ascii="Playfair Display" w:hAnsi="Playfair Display" w:cs="Arial"/>
          <w:sz w:val="20"/>
          <w:szCs w:val="20"/>
        </w:rPr>
        <w:t>, it can load bean definitions, wire beans together, and dispense beans upon request. Additionally, it adds more enterprise-specific functionality such as the ability to resolve textual messages from a properties file and the ability to publish application events to interested event listeners. This container is defined by </w:t>
      </w:r>
      <w:proofErr w:type="spellStart"/>
      <w:r w:rsidRPr="00116351">
        <w:rPr>
          <w:rFonts w:ascii="Playfair Display" w:hAnsi="Playfair Display" w:cs="Arial"/>
          <w:sz w:val="20"/>
          <w:szCs w:val="20"/>
        </w:rPr>
        <w:t>org.springframework.context.ApplicationContext</w:t>
      </w:r>
      <w:proofErr w:type="spellEnd"/>
      <w:r w:rsidRPr="00116351">
        <w:rPr>
          <w:rFonts w:ascii="Playfair Display" w:hAnsi="Playfair Display" w:cs="Arial"/>
          <w:sz w:val="20"/>
          <w:szCs w:val="20"/>
        </w:rPr>
        <w:t> interface.</w:t>
      </w:r>
    </w:p>
    <w:p w14:paraId="5FAD6F52" w14:textId="55B4234B" w:rsidR="004C2F5B" w:rsidRPr="00116351" w:rsidRDefault="004C2F5B" w:rsidP="00116351">
      <w:pPr>
        <w:pStyle w:val="NormalWeb"/>
        <w:spacing w:before="120" w:beforeAutospacing="0" w:after="144" w:afterAutospacing="0"/>
        <w:ind w:left="48" w:right="48"/>
        <w:jc w:val="both"/>
        <w:rPr>
          <w:rFonts w:ascii="Playfair Display" w:hAnsi="Playfair Display" w:cs="Arial"/>
          <w:sz w:val="20"/>
          <w:szCs w:val="20"/>
        </w:rPr>
      </w:pPr>
      <w:r w:rsidRPr="00116351">
        <w:rPr>
          <w:rFonts w:ascii="Playfair Display" w:hAnsi="Playfair Display" w:cs="Arial"/>
          <w:sz w:val="20"/>
          <w:szCs w:val="20"/>
        </w:rPr>
        <w:lastRenderedPageBreak/>
        <w:t>The </w:t>
      </w:r>
      <w:proofErr w:type="spellStart"/>
      <w:r w:rsidRPr="00116351">
        <w:rPr>
          <w:rFonts w:ascii="Playfair Display" w:hAnsi="Playfair Display" w:cs="Arial"/>
          <w:sz w:val="20"/>
          <w:szCs w:val="20"/>
        </w:rPr>
        <w:t>ApplicationContext</w:t>
      </w:r>
      <w:proofErr w:type="spellEnd"/>
      <w:r w:rsidRPr="00116351">
        <w:rPr>
          <w:rFonts w:ascii="Playfair Display" w:hAnsi="Playfair Display" w:cs="Arial"/>
          <w:sz w:val="20"/>
          <w:szCs w:val="20"/>
        </w:rPr>
        <w:t> includes all functionality of the </w:t>
      </w:r>
      <w:proofErr w:type="spellStart"/>
      <w:r w:rsidRPr="00116351">
        <w:rPr>
          <w:rFonts w:ascii="Playfair Display" w:hAnsi="Playfair Display" w:cs="Arial"/>
          <w:sz w:val="20"/>
          <w:szCs w:val="20"/>
        </w:rPr>
        <w:t>BeanFactory</w:t>
      </w:r>
      <w:proofErr w:type="spellEnd"/>
      <w:r w:rsidRPr="00116351">
        <w:rPr>
          <w:rFonts w:ascii="Playfair Display" w:hAnsi="Playfair Display" w:cs="Arial"/>
          <w:sz w:val="20"/>
          <w:szCs w:val="20"/>
        </w:rPr>
        <w:t xml:space="preserve">, </w:t>
      </w:r>
      <w:proofErr w:type="gramStart"/>
      <w:r w:rsidRPr="00116351">
        <w:rPr>
          <w:rFonts w:ascii="Playfair Display" w:hAnsi="Playfair Display" w:cs="Arial"/>
          <w:sz w:val="20"/>
          <w:szCs w:val="20"/>
        </w:rPr>
        <w:t>It</w:t>
      </w:r>
      <w:proofErr w:type="gramEnd"/>
      <w:r w:rsidRPr="00116351">
        <w:rPr>
          <w:rFonts w:ascii="Playfair Display" w:hAnsi="Playfair Display" w:cs="Arial"/>
          <w:sz w:val="20"/>
          <w:szCs w:val="20"/>
        </w:rPr>
        <w:t xml:space="preserve"> is generally recommended over </w:t>
      </w:r>
      <w:proofErr w:type="spellStart"/>
      <w:r w:rsidRPr="00116351">
        <w:rPr>
          <w:rFonts w:ascii="Playfair Display" w:hAnsi="Playfair Display" w:cs="Arial"/>
          <w:sz w:val="20"/>
          <w:szCs w:val="20"/>
        </w:rPr>
        <w:t>BeanFactory</w:t>
      </w:r>
      <w:proofErr w:type="spellEnd"/>
      <w:r w:rsidRPr="00116351">
        <w:rPr>
          <w:rFonts w:ascii="Playfair Display" w:hAnsi="Playfair Display" w:cs="Arial"/>
          <w:sz w:val="20"/>
          <w:szCs w:val="20"/>
        </w:rPr>
        <w:t xml:space="preserve">. </w:t>
      </w:r>
      <w:proofErr w:type="spellStart"/>
      <w:r w:rsidRPr="00116351">
        <w:rPr>
          <w:rFonts w:ascii="Playfair Display" w:hAnsi="Playfair Display" w:cs="Arial"/>
          <w:sz w:val="20"/>
          <w:szCs w:val="20"/>
        </w:rPr>
        <w:t>BeanFactory</w:t>
      </w:r>
      <w:proofErr w:type="spellEnd"/>
      <w:r w:rsidRPr="00116351">
        <w:rPr>
          <w:rFonts w:ascii="Playfair Display" w:hAnsi="Playfair Display" w:cs="Arial"/>
          <w:sz w:val="20"/>
          <w:szCs w:val="20"/>
        </w:rPr>
        <w:t xml:space="preserve"> can still be used for lightweight applications like mobile devices or applet-based applications.</w:t>
      </w:r>
    </w:p>
    <w:p w14:paraId="7ABADD4B" w14:textId="20342C48" w:rsidR="004C2F5B" w:rsidRPr="00116351" w:rsidRDefault="004C2F5B" w:rsidP="00116351">
      <w:pPr>
        <w:pStyle w:val="NormalWeb"/>
        <w:spacing w:before="120" w:beforeAutospacing="0" w:after="144" w:afterAutospacing="0"/>
        <w:ind w:left="48" w:right="48"/>
        <w:jc w:val="both"/>
        <w:rPr>
          <w:rFonts w:ascii="Playfair Display" w:hAnsi="Playfair Display" w:cs="Arial"/>
          <w:sz w:val="20"/>
          <w:szCs w:val="20"/>
        </w:rPr>
      </w:pPr>
      <w:r w:rsidRPr="00116351">
        <w:rPr>
          <w:rFonts w:ascii="Playfair Display" w:hAnsi="Playfair Display" w:cs="Arial"/>
          <w:sz w:val="20"/>
          <w:szCs w:val="20"/>
        </w:rPr>
        <w:t>Beans:</w:t>
      </w:r>
    </w:p>
    <w:p w14:paraId="4FA1A3C6" w14:textId="12941346" w:rsidR="004C2F5B" w:rsidRPr="00116351" w:rsidRDefault="004C2F5B" w:rsidP="00116351">
      <w:pPr>
        <w:pStyle w:val="NormalWeb"/>
        <w:spacing w:before="120" w:beforeAutospacing="0" w:after="144" w:afterAutospacing="0"/>
        <w:ind w:left="48" w:right="48"/>
        <w:jc w:val="both"/>
        <w:rPr>
          <w:rFonts w:ascii="Playfair Display" w:hAnsi="Playfair Display" w:cs="Arial"/>
          <w:sz w:val="20"/>
          <w:szCs w:val="20"/>
        </w:rPr>
      </w:pPr>
      <w:r w:rsidRPr="00116351">
        <w:rPr>
          <w:rFonts w:ascii="Playfair Display" w:hAnsi="Playfair Display" w:cs="Arial"/>
          <w:sz w:val="20"/>
          <w:szCs w:val="20"/>
          <w:shd w:val="clear" w:color="auto" w:fill="FFFFFF"/>
        </w:rPr>
        <w:t>The objects that form the backbone of your application and that are managed by the Spring IoC container are called beans. A bean is an object that is instantiated, assembled, and otherwise managed by a Spring IoC container. These beans are created with the configuration metadata that you supply to the container. </w:t>
      </w:r>
    </w:p>
    <w:p w14:paraId="63102522" w14:textId="66E46409" w:rsidR="004C2F5B" w:rsidRPr="00116351" w:rsidRDefault="00B475C3" w:rsidP="00116351">
      <w:pPr>
        <w:spacing w:before="120" w:after="144" w:line="240" w:lineRule="auto"/>
        <w:ind w:left="48" w:right="48"/>
        <w:jc w:val="both"/>
        <w:rPr>
          <w:rFonts w:ascii="Playfair Display" w:eastAsia="Times New Roman" w:hAnsi="Playfair Display" w:cs="Arial"/>
          <w:sz w:val="20"/>
          <w:szCs w:val="20"/>
        </w:rPr>
      </w:pPr>
      <w:r w:rsidRPr="00116351">
        <w:rPr>
          <w:rFonts w:ascii="Playfair Display" w:eastAsia="Times New Roman" w:hAnsi="Playfair Display" w:cs="Arial"/>
          <w:sz w:val="20"/>
          <w:szCs w:val="20"/>
        </w:rPr>
        <w:t>T</w:t>
      </w:r>
      <w:r w:rsidR="004C2F5B" w:rsidRPr="00116351">
        <w:rPr>
          <w:rFonts w:ascii="Playfair Display" w:eastAsia="Times New Roman" w:hAnsi="Playfair Display" w:cs="Arial"/>
          <w:sz w:val="20"/>
          <w:szCs w:val="20"/>
        </w:rPr>
        <w:t xml:space="preserve">he three important methods to provide configuration metadata to the Spring Container </w:t>
      </w:r>
    </w:p>
    <w:p w14:paraId="7D6D752C" w14:textId="4B2D5D4C" w:rsidR="004C2F5B" w:rsidRPr="00116351" w:rsidRDefault="004C2F5B" w:rsidP="00116351">
      <w:pPr>
        <w:numPr>
          <w:ilvl w:val="0"/>
          <w:numId w:val="2"/>
        </w:numPr>
        <w:spacing w:before="100" w:beforeAutospacing="1" w:after="75" w:line="240" w:lineRule="auto"/>
        <w:jc w:val="both"/>
        <w:rPr>
          <w:rFonts w:ascii="Playfair Display" w:eastAsia="Times New Roman" w:hAnsi="Playfair Display" w:cs="Arial"/>
          <w:sz w:val="20"/>
          <w:szCs w:val="20"/>
        </w:rPr>
      </w:pPr>
      <w:r w:rsidRPr="00116351">
        <w:rPr>
          <w:rFonts w:ascii="Playfair Display" w:eastAsia="Times New Roman" w:hAnsi="Playfair Display" w:cs="Arial"/>
          <w:sz w:val="20"/>
          <w:szCs w:val="20"/>
        </w:rPr>
        <w:t>XML</w:t>
      </w:r>
      <w:r w:rsidR="00B475C3" w:rsidRPr="00116351">
        <w:rPr>
          <w:rFonts w:ascii="Playfair Display" w:eastAsia="Times New Roman" w:hAnsi="Playfair Display" w:cs="Arial"/>
          <w:sz w:val="20"/>
          <w:szCs w:val="20"/>
        </w:rPr>
        <w:t>-</w:t>
      </w:r>
      <w:r w:rsidRPr="00116351">
        <w:rPr>
          <w:rFonts w:ascii="Playfair Display" w:eastAsia="Times New Roman" w:hAnsi="Playfair Display" w:cs="Arial"/>
          <w:sz w:val="20"/>
          <w:szCs w:val="20"/>
        </w:rPr>
        <w:t>based configuration file.</w:t>
      </w:r>
    </w:p>
    <w:p w14:paraId="6B35016F" w14:textId="77777777" w:rsidR="004C2F5B" w:rsidRPr="00116351" w:rsidRDefault="004C2F5B" w:rsidP="00116351">
      <w:pPr>
        <w:numPr>
          <w:ilvl w:val="0"/>
          <w:numId w:val="2"/>
        </w:numPr>
        <w:spacing w:before="100" w:beforeAutospacing="1" w:after="75" w:line="240" w:lineRule="auto"/>
        <w:jc w:val="both"/>
        <w:rPr>
          <w:rFonts w:ascii="Playfair Display" w:eastAsia="Times New Roman" w:hAnsi="Playfair Display" w:cs="Arial"/>
          <w:sz w:val="20"/>
          <w:szCs w:val="20"/>
        </w:rPr>
      </w:pPr>
      <w:r w:rsidRPr="00116351">
        <w:rPr>
          <w:rFonts w:ascii="Playfair Display" w:eastAsia="Times New Roman" w:hAnsi="Playfair Display" w:cs="Arial"/>
          <w:sz w:val="20"/>
          <w:szCs w:val="20"/>
        </w:rPr>
        <w:t>Annotation-based configuration</w:t>
      </w:r>
    </w:p>
    <w:p w14:paraId="00403D46" w14:textId="77777777" w:rsidR="00B475C3" w:rsidRPr="00116351" w:rsidRDefault="004C2F5B" w:rsidP="00116351">
      <w:pPr>
        <w:numPr>
          <w:ilvl w:val="0"/>
          <w:numId w:val="2"/>
        </w:numPr>
        <w:spacing w:before="100" w:beforeAutospacing="1" w:after="75" w:line="240" w:lineRule="auto"/>
        <w:jc w:val="both"/>
        <w:rPr>
          <w:rFonts w:ascii="Playfair Display" w:eastAsia="Times New Roman" w:hAnsi="Playfair Display" w:cs="Arial"/>
          <w:sz w:val="20"/>
          <w:szCs w:val="20"/>
        </w:rPr>
      </w:pPr>
      <w:r w:rsidRPr="00116351">
        <w:rPr>
          <w:rFonts w:ascii="Playfair Display" w:eastAsia="Times New Roman" w:hAnsi="Playfair Display" w:cs="Arial"/>
          <w:sz w:val="20"/>
          <w:szCs w:val="20"/>
        </w:rPr>
        <w:t>Java-based configuration</w:t>
      </w:r>
    </w:p>
    <w:p w14:paraId="359E7A61" w14:textId="49E6FAA0" w:rsidR="004C2F5B" w:rsidRPr="00116351" w:rsidRDefault="00B475C3" w:rsidP="00116351">
      <w:pPr>
        <w:spacing w:before="100" w:beforeAutospacing="1" w:after="75" w:line="240" w:lineRule="auto"/>
        <w:jc w:val="both"/>
        <w:rPr>
          <w:rFonts w:ascii="Playfair Display" w:eastAsia="Times New Roman" w:hAnsi="Playfair Display" w:cs="Arial"/>
          <w:sz w:val="20"/>
          <w:szCs w:val="20"/>
        </w:rPr>
      </w:pPr>
      <w:r w:rsidRPr="00116351">
        <w:rPr>
          <w:rFonts w:ascii="Playfair Display" w:hAnsi="Playfair Display" w:cs="Arial"/>
          <w:sz w:val="20"/>
          <w:szCs w:val="20"/>
        </w:rPr>
        <w:t>S</w:t>
      </w:r>
      <w:r w:rsidR="004C2F5B" w:rsidRPr="00116351">
        <w:rPr>
          <w:rFonts w:ascii="Playfair Display" w:hAnsi="Playfair Display" w:cs="Arial"/>
          <w:sz w:val="20"/>
          <w:szCs w:val="20"/>
        </w:rPr>
        <w:t>ingleton scope</w:t>
      </w:r>
    </w:p>
    <w:p w14:paraId="1BC9B993" w14:textId="24502553" w:rsidR="004C2F5B" w:rsidRPr="00116351" w:rsidRDefault="004C2F5B" w:rsidP="00116351">
      <w:pPr>
        <w:pStyle w:val="NormalWeb"/>
        <w:spacing w:before="120" w:beforeAutospacing="0" w:after="144" w:afterAutospacing="0"/>
        <w:ind w:left="48" w:right="48"/>
        <w:jc w:val="both"/>
        <w:rPr>
          <w:rFonts w:ascii="Playfair Display" w:hAnsi="Playfair Display" w:cs="Arial"/>
          <w:sz w:val="20"/>
          <w:szCs w:val="20"/>
        </w:rPr>
      </w:pPr>
      <w:r w:rsidRPr="00116351">
        <w:rPr>
          <w:rFonts w:ascii="Playfair Display" w:hAnsi="Playfair Display" w:cs="Arial"/>
          <w:sz w:val="20"/>
          <w:szCs w:val="20"/>
        </w:rPr>
        <w:t>If a scope is set to singleton, the Spring IoC container creates exactly one instance of the object defined by that bean definition. This single instance is stored in a cache of such singleton beans, and all subsequent requests and references for that named bean return the cached object.</w:t>
      </w:r>
      <w:r w:rsidRPr="00116351">
        <w:rPr>
          <w:rFonts w:ascii="Playfair Display" w:hAnsi="Playfair Display" w:cs="Arial"/>
          <w:sz w:val="20"/>
          <w:szCs w:val="20"/>
          <w:shd w:val="clear" w:color="auto" w:fill="FFFFFF"/>
        </w:rPr>
        <w:t xml:space="preserve"> The default scope is always singleton.</w:t>
      </w:r>
    </w:p>
    <w:p w14:paraId="5F8D7542" w14:textId="77777777" w:rsidR="004C2F5B" w:rsidRPr="00116351" w:rsidRDefault="004C2F5B" w:rsidP="00116351">
      <w:pPr>
        <w:spacing w:before="120" w:after="144" w:line="240" w:lineRule="auto"/>
        <w:ind w:left="48" w:right="48"/>
        <w:jc w:val="both"/>
        <w:rPr>
          <w:rFonts w:ascii="Playfair Display" w:eastAsia="Times New Roman" w:hAnsi="Playfair Display" w:cs="Arial"/>
          <w:sz w:val="20"/>
          <w:szCs w:val="20"/>
        </w:rPr>
      </w:pPr>
      <w:r w:rsidRPr="00116351">
        <w:rPr>
          <w:rFonts w:ascii="Playfair Display" w:eastAsia="Times New Roman" w:hAnsi="Playfair Display" w:cs="Arial"/>
          <w:sz w:val="20"/>
          <w:szCs w:val="20"/>
        </w:rPr>
        <w:t>A bean definition can contain a lot of configuration information, including constructor arguments, property values, and container-specific information such as initialization method, static factory method name, and so on.</w:t>
      </w:r>
    </w:p>
    <w:p w14:paraId="5CAA07D7" w14:textId="7F572B6C" w:rsidR="004C2F5B" w:rsidRPr="00116351" w:rsidRDefault="004C2F5B" w:rsidP="00116351">
      <w:pPr>
        <w:spacing w:before="120" w:after="144" w:line="240" w:lineRule="auto"/>
        <w:ind w:left="48" w:right="48"/>
        <w:jc w:val="both"/>
        <w:rPr>
          <w:rFonts w:ascii="Playfair Display" w:eastAsia="Times New Roman" w:hAnsi="Playfair Display" w:cs="Arial"/>
          <w:sz w:val="20"/>
          <w:szCs w:val="20"/>
        </w:rPr>
      </w:pPr>
      <w:r w:rsidRPr="00116351">
        <w:rPr>
          <w:rFonts w:ascii="Playfair Display" w:eastAsia="Times New Roman" w:hAnsi="Playfair Display" w:cs="Arial"/>
          <w:sz w:val="20"/>
          <w:szCs w:val="20"/>
        </w:rPr>
        <w:t>A child bean definition inherits configuration data from a parent definition. The child definition can override some values, or add others, as needed.</w:t>
      </w:r>
      <w:r w:rsidR="00B475C3" w:rsidRPr="00116351">
        <w:rPr>
          <w:rFonts w:ascii="Playfair Display" w:eastAsia="Times New Roman" w:hAnsi="Playfair Display" w:cs="Arial"/>
          <w:sz w:val="20"/>
          <w:szCs w:val="20"/>
        </w:rPr>
        <w:t xml:space="preserve"> </w:t>
      </w:r>
      <w:r w:rsidRPr="00116351">
        <w:rPr>
          <w:rFonts w:ascii="Playfair Display" w:eastAsia="Times New Roman" w:hAnsi="Playfair Display" w:cs="Arial"/>
          <w:sz w:val="20"/>
          <w:szCs w:val="20"/>
        </w:rPr>
        <w:t xml:space="preserve">Spring Bean definition inheritance can </w:t>
      </w:r>
      <w:r w:rsidR="00B475C3" w:rsidRPr="00116351">
        <w:rPr>
          <w:rFonts w:ascii="Playfair Display" w:eastAsia="Times New Roman" w:hAnsi="Playfair Display" w:cs="Arial"/>
          <w:sz w:val="20"/>
          <w:szCs w:val="20"/>
        </w:rPr>
        <w:t xml:space="preserve">be </w:t>
      </w:r>
      <w:r w:rsidRPr="00116351">
        <w:rPr>
          <w:rFonts w:ascii="Playfair Display" w:eastAsia="Times New Roman" w:hAnsi="Playfair Display" w:cs="Arial"/>
          <w:sz w:val="20"/>
          <w:szCs w:val="20"/>
        </w:rPr>
        <w:t>define</w:t>
      </w:r>
      <w:r w:rsidR="00B475C3" w:rsidRPr="00116351">
        <w:rPr>
          <w:rFonts w:ascii="Playfair Display" w:eastAsia="Times New Roman" w:hAnsi="Playfair Display" w:cs="Arial"/>
          <w:sz w:val="20"/>
          <w:szCs w:val="20"/>
        </w:rPr>
        <w:t>d</w:t>
      </w:r>
      <w:r w:rsidRPr="00116351">
        <w:rPr>
          <w:rFonts w:ascii="Playfair Display" w:eastAsia="Times New Roman" w:hAnsi="Playfair Display" w:cs="Arial"/>
          <w:sz w:val="20"/>
          <w:szCs w:val="20"/>
        </w:rPr>
        <w:t xml:space="preserve"> </w:t>
      </w:r>
      <w:r w:rsidR="00B475C3" w:rsidRPr="00116351">
        <w:rPr>
          <w:rFonts w:ascii="Playfair Display" w:eastAsia="Times New Roman" w:hAnsi="Playfair Display" w:cs="Arial"/>
          <w:sz w:val="20"/>
          <w:szCs w:val="20"/>
        </w:rPr>
        <w:t xml:space="preserve">as </w:t>
      </w:r>
      <w:r w:rsidRPr="00116351">
        <w:rPr>
          <w:rFonts w:ascii="Playfair Display" w:eastAsia="Times New Roman" w:hAnsi="Playfair Display" w:cs="Arial"/>
          <w:sz w:val="20"/>
          <w:szCs w:val="20"/>
        </w:rPr>
        <w:t>a parent bean definition as a template and other child beans can inherit the required configuration from the parent bean.</w:t>
      </w:r>
      <w:r w:rsidR="00B475C3" w:rsidRPr="00116351">
        <w:rPr>
          <w:rFonts w:ascii="Playfair Display" w:eastAsia="Times New Roman" w:hAnsi="Playfair Display" w:cs="Arial"/>
          <w:sz w:val="20"/>
          <w:szCs w:val="20"/>
        </w:rPr>
        <w:t xml:space="preserve"> </w:t>
      </w:r>
      <w:r w:rsidRPr="00116351">
        <w:rPr>
          <w:rFonts w:ascii="Playfair Display" w:eastAsia="Times New Roman" w:hAnsi="Playfair Display" w:cs="Arial"/>
          <w:sz w:val="20"/>
          <w:szCs w:val="20"/>
        </w:rPr>
        <w:t>When you use XML-based configuration metadata, you indicate a child bean definition by using the parent attribute, specifying the parent bean as the value of this attribute.</w:t>
      </w:r>
    </w:p>
    <w:p w14:paraId="4E29CBE3" w14:textId="5D41703B" w:rsidR="00B475C3" w:rsidRPr="00116351" w:rsidRDefault="00B475C3" w:rsidP="00116351">
      <w:pPr>
        <w:spacing w:before="120" w:after="144" w:line="240" w:lineRule="auto"/>
        <w:ind w:left="48" w:right="48"/>
        <w:jc w:val="both"/>
        <w:rPr>
          <w:rFonts w:ascii="Playfair Display" w:eastAsia="Times New Roman" w:hAnsi="Playfair Display" w:cs="Arial"/>
          <w:sz w:val="20"/>
          <w:szCs w:val="20"/>
        </w:rPr>
      </w:pPr>
      <w:r w:rsidRPr="00116351">
        <w:rPr>
          <w:rFonts w:ascii="Playfair Display" w:eastAsia="Times New Roman" w:hAnsi="Playfair Display" w:cs="Arial"/>
          <w:sz w:val="20"/>
          <w:szCs w:val="20"/>
        </w:rPr>
        <w:t>Dependency Injection:</w:t>
      </w:r>
    </w:p>
    <w:p w14:paraId="5B648A8D" w14:textId="580D980E" w:rsidR="00B475C3" w:rsidRPr="00116351" w:rsidRDefault="00B475C3" w:rsidP="00116351">
      <w:pPr>
        <w:spacing w:before="120" w:after="144" w:line="240" w:lineRule="auto"/>
        <w:ind w:left="48" w:right="48"/>
        <w:jc w:val="both"/>
        <w:rPr>
          <w:rStyle w:val="Strong"/>
          <w:rFonts w:ascii="Playfair Display" w:hAnsi="Playfair Display"/>
          <w:b w:val="0"/>
          <w:bCs w:val="0"/>
          <w:sz w:val="20"/>
          <w:szCs w:val="20"/>
          <w:shd w:val="clear" w:color="auto" w:fill="FFFFFF"/>
        </w:rPr>
      </w:pPr>
      <w:r w:rsidRPr="00116351">
        <w:rPr>
          <w:rFonts w:ascii="Playfair Display" w:hAnsi="Playfair Display" w:cs="Arial"/>
          <w:sz w:val="20"/>
          <w:szCs w:val="20"/>
          <w:shd w:val="clear" w:color="auto" w:fill="FFFFFF"/>
        </w:rPr>
        <w:t>Dependency Injection is a fundamental aspect of the Spring framework, through which the Spring container "injects" objects into other objects or "dependencies". Simply put, this allows for loose coupling of components and moves the responsibility of managing components onto the container.</w:t>
      </w:r>
      <w:r w:rsidRPr="00116351">
        <w:rPr>
          <w:rStyle w:val="Heading1Char"/>
          <w:rFonts w:ascii="Playfair Display" w:eastAsiaTheme="minorHAnsi" w:hAnsi="Playfair Display"/>
          <w:b w:val="0"/>
          <w:bCs w:val="0"/>
          <w:sz w:val="20"/>
          <w:szCs w:val="20"/>
          <w:shd w:val="clear" w:color="auto" w:fill="FFFFFF"/>
        </w:rPr>
        <w:t xml:space="preserve"> </w:t>
      </w:r>
      <w:r w:rsidRPr="00116351">
        <w:rPr>
          <w:rStyle w:val="Strong"/>
          <w:rFonts w:ascii="Playfair Display" w:hAnsi="Playfair Display"/>
          <w:b w:val="0"/>
          <w:bCs w:val="0"/>
          <w:sz w:val="20"/>
          <w:szCs w:val="20"/>
          <w:shd w:val="clear" w:color="auto" w:fill="FFFFFF"/>
        </w:rPr>
        <w:t>Dependency Injection in Spring can be done through constructors, setters</w:t>
      </w:r>
      <w:r w:rsidRPr="00116351">
        <w:rPr>
          <w:rStyle w:val="Strong"/>
          <w:rFonts w:ascii="Playfair Display" w:hAnsi="Playfair Display"/>
          <w:b w:val="0"/>
          <w:bCs w:val="0"/>
          <w:sz w:val="20"/>
          <w:szCs w:val="20"/>
          <w:shd w:val="clear" w:color="auto" w:fill="FFFFFF"/>
        </w:rPr>
        <w:t>,</w:t>
      </w:r>
      <w:r w:rsidRPr="00116351">
        <w:rPr>
          <w:rStyle w:val="Strong"/>
          <w:rFonts w:ascii="Playfair Display" w:hAnsi="Playfair Display"/>
          <w:b w:val="0"/>
          <w:bCs w:val="0"/>
          <w:sz w:val="20"/>
          <w:szCs w:val="20"/>
          <w:shd w:val="clear" w:color="auto" w:fill="FFFFFF"/>
        </w:rPr>
        <w:t xml:space="preserve"> or fields.</w:t>
      </w:r>
    </w:p>
    <w:p w14:paraId="5254A636" w14:textId="77777777" w:rsidR="00B475C3" w:rsidRPr="00B475C3" w:rsidRDefault="00B475C3" w:rsidP="00116351">
      <w:pPr>
        <w:shd w:val="clear" w:color="auto" w:fill="FFFFFF"/>
        <w:spacing w:after="150" w:line="240" w:lineRule="auto"/>
        <w:jc w:val="both"/>
        <w:rPr>
          <w:rFonts w:ascii="Playfair Display" w:eastAsia="Times New Roman" w:hAnsi="Playfair Display" w:cs="Times New Roman"/>
          <w:sz w:val="20"/>
          <w:szCs w:val="20"/>
        </w:rPr>
      </w:pPr>
      <w:r w:rsidRPr="00B475C3">
        <w:rPr>
          <w:rFonts w:ascii="Playfair Display" w:eastAsia="Times New Roman" w:hAnsi="Playfair Display" w:cs="Times New Roman"/>
          <w:sz w:val="20"/>
          <w:szCs w:val="20"/>
        </w:rPr>
        <w:t>The @Configuration annotation indicates that the class is a source of bean definitions. We can also add it to multiple configuration classes.</w:t>
      </w:r>
    </w:p>
    <w:p w14:paraId="14795916" w14:textId="77777777" w:rsidR="00B475C3" w:rsidRPr="00B475C3" w:rsidRDefault="00B475C3" w:rsidP="00116351">
      <w:pPr>
        <w:shd w:val="clear" w:color="auto" w:fill="FFFFFF"/>
        <w:spacing w:after="150" w:line="240" w:lineRule="auto"/>
        <w:jc w:val="both"/>
        <w:rPr>
          <w:rFonts w:ascii="Playfair Display" w:eastAsia="Times New Roman" w:hAnsi="Playfair Display" w:cs="Times New Roman"/>
          <w:sz w:val="20"/>
          <w:szCs w:val="20"/>
        </w:rPr>
      </w:pPr>
      <w:r w:rsidRPr="00B475C3">
        <w:rPr>
          <w:rFonts w:ascii="Playfair Display" w:eastAsia="Times New Roman" w:hAnsi="Playfair Display" w:cs="Times New Roman"/>
          <w:sz w:val="20"/>
          <w:szCs w:val="20"/>
        </w:rPr>
        <w:t>We use the @Bean annotation on a method to define a bean. If we don't specify a custom name, then the bean name will default to the method name.</w:t>
      </w:r>
    </w:p>
    <w:p w14:paraId="431E4237" w14:textId="3DD2DC39" w:rsidR="00B475C3" w:rsidRPr="00116351" w:rsidRDefault="00B475C3" w:rsidP="00116351">
      <w:pPr>
        <w:spacing w:before="120" w:after="144" w:line="240" w:lineRule="auto"/>
        <w:ind w:left="48" w:right="48"/>
        <w:jc w:val="both"/>
        <w:rPr>
          <w:rFonts w:ascii="Playfair Display" w:hAnsi="Playfair Display" w:cs="Arial"/>
          <w:sz w:val="20"/>
          <w:szCs w:val="20"/>
          <w:shd w:val="clear" w:color="auto" w:fill="FFFFFF"/>
        </w:rPr>
      </w:pPr>
      <w:r w:rsidRPr="00116351">
        <w:rPr>
          <w:rFonts w:ascii="Playfair Display" w:hAnsi="Playfair Display" w:cs="Arial"/>
          <w:sz w:val="20"/>
          <w:szCs w:val="20"/>
          <w:shd w:val="clear" w:color="auto" w:fill="FFFFFF"/>
        </w:rPr>
        <w:t xml:space="preserve">The </w:t>
      </w:r>
      <w:proofErr w:type="spellStart"/>
      <w:r w:rsidRPr="00116351">
        <w:rPr>
          <w:rFonts w:ascii="Playfair Display" w:hAnsi="Playfair Display" w:cs="Arial"/>
          <w:sz w:val="20"/>
          <w:szCs w:val="20"/>
          <w:shd w:val="clear" w:color="auto" w:fill="FFFFFF"/>
        </w:rPr>
        <w:t>a</w:t>
      </w:r>
      <w:r w:rsidRPr="00116351">
        <w:rPr>
          <w:rFonts w:ascii="Playfair Display" w:hAnsi="Playfair Display" w:cs="Arial"/>
          <w:sz w:val="20"/>
          <w:szCs w:val="20"/>
          <w:shd w:val="clear" w:color="auto" w:fill="FFFFFF"/>
        </w:rPr>
        <w:t>utowiring</w:t>
      </w:r>
      <w:proofErr w:type="spellEnd"/>
      <w:r w:rsidRPr="00116351">
        <w:rPr>
          <w:rFonts w:ascii="Playfair Display" w:hAnsi="Playfair Display" w:cs="Arial"/>
          <w:sz w:val="20"/>
          <w:szCs w:val="20"/>
          <w:shd w:val="clear" w:color="auto" w:fill="FFFFFF"/>
        </w:rPr>
        <w:t> feature of </w:t>
      </w:r>
      <w:r w:rsidRPr="00116351">
        <w:rPr>
          <w:rFonts w:ascii="Playfair Display" w:hAnsi="Playfair Display" w:cs="Arial"/>
          <w:sz w:val="20"/>
          <w:szCs w:val="20"/>
          <w:shd w:val="clear" w:color="auto" w:fill="FFFFFF"/>
        </w:rPr>
        <w:t xml:space="preserve">the </w:t>
      </w:r>
      <w:r w:rsidRPr="00116351">
        <w:rPr>
          <w:rFonts w:ascii="Playfair Display" w:hAnsi="Playfair Display" w:cs="Arial"/>
          <w:sz w:val="20"/>
          <w:szCs w:val="20"/>
          <w:shd w:val="clear" w:color="auto" w:fill="FFFFFF"/>
        </w:rPr>
        <w:t xml:space="preserve">spring framework enables you to inject the object dependency implicitly. It internally uses </w:t>
      </w:r>
      <w:r w:rsidRPr="00116351">
        <w:rPr>
          <w:rFonts w:ascii="Playfair Display" w:hAnsi="Playfair Display" w:cs="Arial"/>
          <w:sz w:val="20"/>
          <w:szCs w:val="20"/>
          <w:shd w:val="clear" w:color="auto" w:fill="FFFFFF"/>
        </w:rPr>
        <w:t xml:space="preserve">a </w:t>
      </w:r>
      <w:r w:rsidRPr="00116351">
        <w:rPr>
          <w:rFonts w:ascii="Playfair Display" w:hAnsi="Playfair Display" w:cs="Arial"/>
          <w:sz w:val="20"/>
          <w:szCs w:val="20"/>
          <w:shd w:val="clear" w:color="auto" w:fill="FFFFFF"/>
        </w:rPr>
        <w:t>setter or constructor injection. </w:t>
      </w:r>
      <w:proofErr w:type="spellStart"/>
      <w:r w:rsidRPr="00116351">
        <w:rPr>
          <w:rFonts w:ascii="Playfair Display" w:hAnsi="Playfair Display" w:cs="Arial"/>
          <w:sz w:val="20"/>
          <w:szCs w:val="20"/>
          <w:shd w:val="clear" w:color="auto" w:fill="FFFFFF"/>
        </w:rPr>
        <w:t>Autowiring</w:t>
      </w:r>
      <w:proofErr w:type="spellEnd"/>
      <w:r w:rsidRPr="00116351">
        <w:rPr>
          <w:rFonts w:ascii="Playfair Display" w:hAnsi="Playfair Display" w:cs="Arial"/>
          <w:sz w:val="20"/>
          <w:szCs w:val="20"/>
          <w:shd w:val="clear" w:color="auto" w:fill="FFFFFF"/>
        </w:rPr>
        <w:t> can't be used to inject primitive and string values. It works with reference only.</w:t>
      </w:r>
      <w:r w:rsidRPr="00116351">
        <w:rPr>
          <w:rFonts w:ascii="Playfair Display" w:hAnsi="Playfair Display" w:cs="Arial"/>
          <w:sz w:val="20"/>
          <w:szCs w:val="20"/>
          <w:shd w:val="clear" w:color="auto" w:fill="FFFFFF"/>
        </w:rPr>
        <w:t xml:space="preserve"> </w:t>
      </w:r>
      <w:r w:rsidRPr="00116351">
        <w:rPr>
          <w:rFonts w:ascii="Playfair Display" w:hAnsi="Playfair Display" w:cs="Arial"/>
          <w:sz w:val="20"/>
          <w:szCs w:val="20"/>
          <w:shd w:val="clear" w:color="auto" w:fill="FFFFFF"/>
        </w:rPr>
        <w:t>The @Autowired annotation provides more fine-grained control over where and how </w:t>
      </w:r>
      <w:proofErr w:type="spellStart"/>
      <w:r w:rsidRPr="00116351">
        <w:rPr>
          <w:rFonts w:ascii="Playfair Display" w:hAnsi="Playfair Display" w:cs="Arial"/>
          <w:sz w:val="20"/>
          <w:szCs w:val="20"/>
          <w:shd w:val="clear" w:color="auto" w:fill="FFFFFF"/>
        </w:rPr>
        <w:t>autowiring</w:t>
      </w:r>
      <w:proofErr w:type="spellEnd"/>
      <w:r w:rsidRPr="00116351">
        <w:rPr>
          <w:rFonts w:ascii="Playfair Display" w:hAnsi="Playfair Display" w:cs="Arial"/>
          <w:sz w:val="20"/>
          <w:szCs w:val="20"/>
          <w:shd w:val="clear" w:color="auto" w:fill="FFFFFF"/>
        </w:rPr>
        <w:t> should be accomplished. The @Autowired annotation can be used to </w:t>
      </w:r>
      <w:proofErr w:type="spellStart"/>
      <w:r w:rsidRPr="00116351">
        <w:rPr>
          <w:rFonts w:ascii="Playfair Display" w:hAnsi="Playfair Display" w:cs="Arial"/>
          <w:sz w:val="20"/>
          <w:szCs w:val="20"/>
          <w:shd w:val="clear" w:color="auto" w:fill="FFFFFF"/>
        </w:rPr>
        <w:t>autowire</w:t>
      </w:r>
      <w:proofErr w:type="spellEnd"/>
      <w:r w:rsidRPr="00116351">
        <w:rPr>
          <w:rFonts w:ascii="Playfair Display" w:hAnsi="Playfair Display" w:cs="Arial"/>
          <w:sz w:val="20"/>
          <w:szCs w:val="20"/>
          <w:shd w:val="clear" w:color="auto" w:fill="FFFFFF"/>
        </w:rPr>
        <w:t> bean on the setter method just like @Required annotation, constructor, a property</w:t>
      </w:r>
      <w:r w:rsidRPr="00116351">
        <w:rPr>
          <w:rFonts w:ascii="Playfair Display" w:hAnsi="Playfair Display" w:cs="Arial"/>
          <w:sz w:val="20"/>
          <w:szCs w:val="20"/>
          <w:shd w:val="clear" w:color="auto" w:fill="FFFFFF"/>
        </w:rPr>
        <w:t>,</w:t>
      </w:r>
      <w:r w:rsidRPr="00116351">
        <w:rPr>
          <w:rFonts w:ascii="Playfair Display" w:hAnsi="Playfair Display" w:cs="Arial"/>
          <w:sz w:val="20"/>
          <w:szCs w:val="20"/>
          <w:shd w:val="clear" w:color="auto" w:fill="FFFFFF"/>
        </w:rPr>
        <w:t xml:space="preserve"> or methods with arbitrary names and/or multiple arguments.</w:t>
      </w:r>
    </w:p>
    <w:p w14:paraId="1CEF3ADC" w14:textId="339948A6" w:rsidR="00B475C3" w:rsidRPr="00116351" w:rsidRDefault="00B475C3" w:rsidP="00116351">
      <w:pPr>
        <w:spacing w:before="120" w:after="144" w:line="240" w:lineRule="auto"/>
        <w:ind w:left="48" w:right="48"/>
        <w:jc w:val="both"/>
        <w:rPr>
          <w:rFonts w:ascii="Playfair Display" w:eastAsia="Times New Roman" w:hAnsi="Playfair Display" w:cs="Arial"/>
          <w:sz w:val="20"/>
          <w:szCs w:val="20"/>
        </w:rPr>
      </w:pPr>
      <w:r w:rsidRPr="00116351">
        <w:rPr>
          <w:rFonts w:ascii="Playfair Display" w:hAnsi="Playfair Display" w:cs="Arial"/>
          <w:sz w:val="20"/>
          <w:szCs w:val="20"/>
          <w:shd w:val="clear" w:color="auto" w:fill="FFFFFF"/>
        </w:rPr>
        <w:lastRenderedPageBreak/>
        <w:t>The @Resource annotation in spring performs the auto</w:t>
      </w:r>
      <w:r w:rsidRPr="00116351">
        <w:rPr>
          <w:rFonts w:ascii="Playfair Display" w:hAnsi="Playfair Display" w:cs="Arial"/>
          <w:sz w:val="20"/>
          <w:szCs w:val="20"/>
          <w:shd w:val="clear" w:color="auto" w:fill="FFFFFF"/>
        </w:rPr>
        <w:t xml:space="preserve"> </w:t>
      </w:r>
      <w:r w:rsidRPr="00116351">
        <w:rPr>
          <w:rFonts w:ascii="Playfair Display" w:hAnsi="Playfair Display" w:cs="Arial"/>
          <w:sz w:val="20"/>
          <w:szCs w:val="20"/>
          <w:shd w:val="clear" w:color="auto" w:fill="FFFFFF"/>
        </w:rPr>
        <w:t xml:space="preserve">wiring functionality. This annotation follows the </w:t>
      </w:r>
      <w:proofErr w:type="spellStart"/>
      <w:r w:rsidRPr="00116351">
        <w:rPr>
          <w:rFonts w:ascii="Playfair Display" w:hAnsi="Playfair Display" w:cs="Arial"/>
          <w:sz w:val="20"/>
          <w:szCs w:val="20"/>
          <w:shd w:val="clear" w:color="auto" w:fill="FFFFFF"/>
        </w:rPr>
        <w:t>autowire</w:t>
      </w:r>
      <w:proofErr w:type="spellEnd"/>
      <w:r w:rsidRPr="00116351">
        <w:rPr>
          <w:rFonts w:ascii="Playfair Display" w:hAnsi="Playfair Display" w:cs="Arial"/>
          <w:sz w:val="20"/>
          <w:szCs w:val="20"/>
          <w:shd w:val="clear" w:color="auto" w:fill="FFFFFF"/>
        </w:rPr>
        <w:t>=</w:t>
      </w:r>
      <w:proofErr w:type="spellStart"/>
      <w:r w:rsidRPr="00116351">
        <w:rPr>
          <w:rFonts w:ascii="Playfair Display" w:hAnsi="Playfair Display" w:cs="Arial"/>
          <w:sz w:val="20"/>
          <w:szCs w:val="20"/>
          <w:shd w:val="clear" w:color="auto" w:fill="FFFFFF"/>
        </w:rPr>
        <w:t>byName</w:t>
      </w:r>
      <w:proofErr w:type="spellEnd"/>
      <w:r w:rsidRPr="00116351">
        <w:rPr>
          <w:rFonts w:ascii="Playfair Display" w:hAnsi="Playfair Display" w:cs="Arial"/>
          <w:sz w:val="20"/>
          <w:szCs w:val="20"/>
          <w:shd w:val="clear" w:color="auto" w:fill="FFFFFF"/>
        </w:rPr>
        <w:t xml:space="preserve"> semantics in the XML</w:t>
      </w:r>
      <w:r w:rsidRPr="00116351">
        <w:rPr>
          <w:rFonts w:ascii="Playfair Display" w:hAnsi="Playfair Display" w:cs="Arial"/>
          <w:sz w:val="20"/>
          <w:szCs w:val="20"/>
          <w:shd w:val="clear" w:color="auto" w:fill="FFFFFF"/>
        </w:rPr>
        <w:t>-</w:t>
      </w:r>
      <w:r w:rsidRPr="00116351">
        <w:rPr>
          <w:rFonts w:ascii="Playfair Display" w:hAnsi="Playfair Display" w:cs="Arial"/>
          <w:sz w:val="20"/>
          <w:szCs w:val="20"/>
          <w:shd w:val="clear" w:color="auto" w:fill="FFFFFF"/>
        </w:rPr>
        <w:t xml:space="preserve">based configuration </w:t>
      </w:r>
      <w:proofErr w:type="gramStart"/>
      <w:r w:rsidRPr="00116351">
        <w:rPr>
          <w:rFonts w:ascii="Playfair Display" w:hAnsi="Playfair Display" w:cs="Arial"/>
          <w:sz w:val="20"/>
          <w:szCs w:val="20"/>
          <w:shd w:val="clear" w:color="auto" w:fill="FFFFFF"/>
        </w:rPr>
        <w:t>i.e.</w:t>
      </w:r>
      <w:proofErr w:type="gramEnd"/>
      <w:r w:rsidRPr="00116351">
        <w:rPr>
          <w:rFonts w:ascii="Playfair Display" w:hAnsi="Playfair Display" w:cs="Arial"/>
          <w:sz w:val="20"/>
          <w:szCs w:val="20"/>
          <w:shd w:val="clear" w:color="auto" w:fill="FFFFFF"/>
        </w:rPr>
        <w:t xml:space="preserve"> it takes the name attribute for the injection.</w:t>
      </w:r>
    </w:p>
    <w:p w14:paraId="48B986AE" w14:textId="398823F1" w:rsidR="004C2F5B" w:rsidRPr="00116351" w:rsidRDefault="00B475C3" w:rsidP="00116351">
      <w:pPr>
        <w:spacing w:line="240" w:lineRule="auto"/>
        <w:jc w:val="both"/>
        <w:rPr>
          <w:rFonts w:ascii="Playfair Display" w:hAnsi="Playfair Display"/>
          <w:sz w:val="20"/>
          <w:szCs w:val="20"/>
        </w:rPr>
      </w:pPr>
      <w:r w:rsidRPr="00116351">
        <w:rPr>
          <w:rFonts w:ascii="Playfair Display" w:hAnsi="Playfair Display"/>
          <w:sz w:val="20"/>
          <w:szCs w:val="20"/>
        </w:rPr>
        <w:t>Aspect-Oriented Programming:</w:t>
      </w:r>
    </w:p>
    <w:p w14:paraId="2F3B9698" w14:textId="09A09725" w:rsidR="00B475C3" w:rsidRPr="00116351" w:rsidRDefault="00B475C3" w:rsidP="00116351">
      <w:pPr>
        <w:spacing w:line="240" w:lineRule="auto"/>
        <w:jc w:val="both"/>
        <w:rPr>
          <w:rFonts w:ascii="Playfair Display" w:hAnsi="Playfair Display" w:cs="Arial"/>
          <w:color w:val="000000"/>
          <w:sz w:val="20"/>
          <w:szCs w:val="20"/>
          <w:shd w:val="clear" w:color="auto" w:fill="FFFFFF"/>
        </w:rPr>
      </w:pPr>
      <w:r w:rsidRPr="00116351">
        <w:rPr>
          <w:rFonts w:ascii="Playfair Display" w:hAnsi="Playfair Display" w:cs="Arial"/>
          <w:color w:val="000000"/>
          <w:sz w:val="20"/>
          <w:szCs w:val="20"/>
          <w:shd w:val="clear" w:color="auto" w:fill="FFFFFF"/>
        </w:rPr>
        <w:t>Aspect-Oriented Programming entails breaking down program logic into distinct parts called so-called concerns. The functions that span multiple points of an application are called cross-cutting concerns and these cross-cutting concerns are conceptually separate from the application's business logic. There are various common good examples of aspects like logging, auditing, declarative transactions, security, caching, et</w:t>
      </w:r>
      <w:r w:rsidRPr="00116351">
        <w:rPr>
          <w:rFonts w:ascii="Playfair Display" w:hAnsi="Playfair Display" w:cs="Arial"/>
          <w:color w:val="000000"/>
          <w:sz w:val="20"/>
          <w:szCs w:val="20"/>
          <w:shd w:val="clear" w:color="auto" w:fill="FFFFFF"/>
        </w:rPr>
        <w:t>c.</w:t>
      </w:r>
    </w:p>
    <w:p w14:paraId="70D31592" w14:textId="4498E564" w:rsidR="00B475C3" w:rsidRPr="00116351" w:rsidRDefault="00B475C3" w:rsidP="00116351">
      <w:pPr>
        <w:spacing w:line="240" w:lineRule="auto"/>
        <w:jc w:val="both"/>
        <w:rPr>
          <w:rStyle w:val="Strong"/>
          <w:rFonts w:ascii="Playfair Display" w:hAnsi="Playfair Display"/>
          <w:b w:val="0"/>
          <w:bCs w:val="0"/>
          <w:color w:val="000000"/>
          <w:sz w:val="20"/>
          <w:szCs w:val="20"/>
          <w:shd w:val="clear" w:color="auto" w:fill="FFFFFF"/>
        </w:rPr>
      </w:pPr>
      <w:r w:rsidRPr="00116351">
        <w:rPr>
          <w:rStyle w:val="Strong"/>
          <w:rFonts w:ascii="Playfair Display" w:hAnsi="Playfair Display"/>
          <w:b w:val="0"/>
          <w:bCs w:val="0"/>
          <w:color w:val="000000"/>
          <w:sz w:val="20"/>
          <w:szCs w:val="20"/>
          <w:shd w:val="clear" w:color="auto" w:fill="FFFFFF"/>
        </w:rPr>
        <w:t>A </w:t>
      </w:r>
      <w:proofErr w:type="spellStart"/>
      <w:r w:rsidR="00555C9C" w:rsidRPr="00116351">
        <w:rPr>
          <w:rStyle w:val="Emphasis"/>
          <w:rFonts w:ascii="Playfair Display" w:hAnsi="Playfair Display"/>
          <w:i w:val="0"/>
          <w:iCs w:val="0"/>
          <w:color w:val="000000"/>
          <w:sz w:val="20"/>
          <w:szCs w:val="20"/>
          <w:shd w:val="clear" w:color="auto" w:fill="FFFFFF"/>
        </w:rPr>
        <w:t>joinpoint</w:t>
      </w:r>
      <w:proofErr w:type="spellEnd"/>
      <w:r w:rsidRPr="00116351">
        <w:rPr>
          <w:rStyle w:val="Strong"/>
          <w:rFonts w:ascii="Playfair Display" w:hAnsi="Playfair Display"/>
          <w:b w:val="0"/>
          <w:bCs w:val="0"/>
          <w:color w:val="000000"/>
          <w:sz w:val="20"/>
          <w:szCs w:val="20"/>
          <w:shd w:val="clear" w:color="auto" w:fill="FFFFFF"/>
        </w:rPr>
        <w:t xml:space="preserve"> is a point during the execution of a program, such as </w:t>
      </w:r>
      <w:r w:rsidR="00555C9C" w:rsidRPr="00116351">
        <w:rPr>
          <w:rStyle w:val="Strong"/>
          <w:rFonts w:ascii="Playfair Display" w:hAnsi="Playfair Display"/>
          <w:b w:val="0"/>
          <w:bCs w:val="0"/>
          <w:color w:val="000000"/>
          <w:sz w:val="20"/>
          <w:szCs w:val="20"/>
          <w:shd w:val="clear" w:color="auto" w:fill="FFFFFF"/>
        </w:rPr>
        <w:t xml:space="preserve">the </w:t>
      </w:r>
      <w:r w:rsidRPr="00116351">
        <w:rPr>
          <w:rStyle w:val="Strong"/>
          <w:rFonts w:ascii="Playfair Display" w:hAnsi="Playfair Display"/>
          <w:b w:val="0"/>
          <w:bCs w:val="0"/>
          <w:color w:val="000000"/>
          <w:sz w:val="20"/>
          <w:szCs w:val="20"/>
          <w:shd w:val="clear" w:color="auto" w:fill="FFFFFF"/>
        </w:rPr>
        <w:t>execution of a method or the handling of an exception.</w:t>
      </w:r>
    </w:p>
    <w:p w14:paraId="485E90FD" w14:textId="52D09393" w:rsidR="00B475C3" w:rsidRPr="00B475C3" w:rsidRDefault="00B475C3" w:rsidP="00116351">
      <w:pPr>
        <w:shd w:val="clear" w:color="auto" w:fill="FFFFFF"/>
        <w:spacing w:after="150" w:line="240" w:lineRule="auto"/>
        <w:jc w:val="both"/>
        <w:rPr>
          <w:rFonts w:ascii="Playfair Display" w:eastAsia="Times New Roman" w:hAnsi="Playfair Display" w:cs="Times New Roman"/>
          <w:color w:val="000000"/>
          <w:sz w:val="20"/>
          <w:szCs w:val="20"/>
        </w:rPr>
      </w:pPr>
      <w:r w:rsidRPr="00B475C3">
        <w:rPr>
          <w:rFonts w:ascii="Playfair Display" w:eastAsia="Times New Roman" w:hAnsi="Playfair Display" w:cs="Times New Roman"/>
          <w:color w:val="000000"/>
          <w:sz w:val="20"/>
          <w:szCs w:val="20"/>
        </w:rPr>
        <w:t>A Pointcut is a predicate that helps match Advice to be applied by an Aspect at a particular </w:t>
      </w:r>
      <w:proofErr w:type="spellStart"/>
      <w:r w:rsidRPr="00B475C3">
        <w:rPr>
          <w:rFonts w:ascii="Playfair Display" w:eastAsia="Times New Roman" w:hAnsi="Playfair Display" w:cs="Times New Roman"/>
          <w:color w:val="000000"/>
          <w:sz w:val="20"/>
          <w:szCs w:val="20"/>
        </w:rPr>
        <w:t>JoinPoint</w:t>
      </w:r>
      <w:proofErr w:type="spellEnd"/>
      <w:r w:rsidRPr="00B475C3">
        <w:rPr>
          <w:rFonts w:ascii="Playfair Display" w:eastAsia="Times New Roman" w:hAnsi="Playfair Display" w:cs="Times New Roman"/>
          <w:color w:val="000000"/>
          <w:sz w:val="20"/>
          <w:szCs w:val="20"/>
        </w:rPr>
        <w:t>.</w:t>
      </w:r>
    </w:p>
    <w:p w14:paraId="6EED23C8" w14:textId="77777777" w:rsidR="00B475C3" w:rsidRPr="00B475C3" w:rsidRDefault="00B475C3" w:rsidP="00116351">
      <w:pPr>
        <w:shd w:val="clear" w:color="auto" w:fill="FFFFFF"/>
        <w:spacing w:after="150" w:line="240" w:lineRule="auto"/>
        <w:jc w:val="both"/>
        <w:rPr>
          <w:rFonts w:ascii="Playfair Display" w:eastAsia="Times New Roman" w:hAnsi="Playfair Display" w:cs="Times New Roman"/>
          <w:color w:val="000000"/>
          <w:sz w:val="20"/>
          <w:szCs w:val="20"/>
        </w:rPr>
      </w:pPr>
      <w:r w:rsidRPr="00B475C3">
        <w:rPr>
          <w:rFonts w:ascii="Playfair Display" w:eastAsia="Times New Roman" w:hAnsi="Playfair Display" w:cs="Times New Roman"/>
          <w:color w:val="000000"/>
          <w:sz w:val="20"/>
          <w:szCs w:val="20"/>
        </w:rPr>
        <w:t>The Advice is often associated with a Pointcut expression and runs at any </w:t>
      </w:r>
      <w:proofErr w:type="spellStart"/>
      <w:r w:rsidRPr="00B475C3">
        <w:rPr>
          <w:rFonts w:ascii="Playfair Display" w:eastAsia="Times New Roman" w:hAnsi="Playfair Display" w:cs="Times New Roman"/>
          <w:color w:val="000000"/>
          <w:sz w:val="20"/>
          <w:szCs w:val="20"/>
        </w:rPr>
        <w:t>Joinpoint</w:t>
      </w:r>
      <w:proofErr w:type="spellEnd"/>
      <w:r w:rsidRPr="00B475C3">
        <w:rPr>
          <w:rFonts w:ascii="Playfair Display" w:eastAsia="Times New Roman" w:hAnsi="Playfair Display" w:cs="Times New Roman"/>
          <w:color w:val="000000"/>
          <w:sz w:val="20"/>
          <w:szCs w:val="20"/>
        </w:rPr>
        <w:t> matched by the Pointcut.</w:t>
      </w:r>
    </w:p>
    <w:p w14:paraId="7F1CE9AC" w14:textId="234747DE" w:rsidR="00B475C3" w:rsidRPr="00116351" w:rsidRDefault="00B475C3" w:rsidP="00116351">
      <w:pPr>
        <w:spacing w:line="240" w:lineRule="auto"/>
        <w:jc w:val="both"/>
        <w:rPr>
          <w:rFonts w:ascii="Playfair Display" w:hAnsi="Playfair Display"/>
          <w:color w:val="000000"/>
          <w:sz w:val="20"/>
          <w:szCs w:val="20"/>
          <w:shd w:val="clear" w:color="auto" w:fill="FFFFFF"/>
        </w:rPr>
      </w:pPr>
      <w:r w:rsidRPr="00116351">
        <w:rPr>
          <w:rFonts w:ascii="Playfair Display" w:hAnsi="Playfair Display"/>
          <w:color w:val="000000"/>
          <w:sz w:val="20"/>
          <w:szCs w:val="20"/>
          <w:shd w:val="clear" w:color="auto" w:fill="FFFFFF"/>
        </w:rPr>
        <w:t>Advice is an action taken by an aspect at a particular </w:t>
      </w:r>
      <w:proofErr w:type="spellStart"/>
      <w:r w:rsidRPr="00116351">
        <w:rPr>
          <w:rStyle w:val="Emphasis"/>
          <w:rFonts w:ascii="Playfair Display" w:hAnsi="Playfair Display"/>
          <w:i w:val="0"/>
          <w:iCs w:val="0"/>
          <w:color w:val="000000"/>
          <w:sz w:val="20"/>
          <w:szCs w:val="20"/>
          <w:shd w:val="clear" w:color="auto" w:fill="FFFFFF"/>
        </w:rPr>
        <w:t>Joinpoint</w:t>
      </w:r>
      <w:proofErr w:type="spellEnd"/>
      <w:r w:rsidRPr="00116351">
        <w:rPr>
          <w:rFonts w:ascii="Playfair Display" w:hAnsi="Playfair Display"/>
          <w:color w:val="000000"/>
          <w:sz w:val="20"/>
          <w:szCs w:val="20"/>
          <w:shd w:val="clear" w:color="auto" w:fill="FFFFFF"/>
        </w:rPr>
        <w:t>. Different types of advice include </w:t>
      </w:r>
      <w:r w:rsidRPr="00116351">
        <w:rPr>
          <w:rStyle w:val="Emphasis"/>
          <w:rFonts w:ascii="Playfair Display" w:hAnsi="Playfair Display"/>
          <w:i w:val="0"/>
          <w:iCs w:val="0"/>
          <w:color w:val="000000"/>
          <w:sz w:val="20"/>
          <w:szCs w:val="20"/>
          <w:shd w:val="clear" w:color="auto" w:fill="FFFFFF"/>
        </w:rPr>
        <w:t>“around,” “before”</w:t>
      </w:r>
      <w:r w:rsidRPr="00116351">
        <w:rPr>
          <w:rFonts w:ascii="Playfair Display" w:hAnsi="Playfair Display"/>
          <w:color w:val="000000"/>
          <w:sz w:val="20"/>
          <w:szCs w:val="20"/>
          <w:shd w:val="clear" w:color="auto" w:fill="FFFFFF"/>
        </w:rPr>
        <w:t> and </w:t>
      </w:r>
      <w:r w:rsidRPr="00116351">
        <w:rPr>
          <w:rStyle w:val="Emphasis"/>
          <w:rFonts w:ascii="Playfair Display" w:hAnsi="Playfair Display"/>
          <w:i w:val="0"/>
          <w:iCs w:val="0"/>
          <w:color w:val="000000"/>
          <w:sz w:val="20"/>
          <w:szCs w:val="20"/>
          <w:shd w:val="clear" w:color="auto" w:fill="FFFFFF"/>
        </w:rPr>
        <w:t>“after”</w:t>
      </w:r>
      <w:r w:rsidRPr="00116351">
        <w:rPr>
          <w:rFonts w:ascii="Playfair Display" w:hAnsi="Playfair Display"/>
          <w:color w:val="000000"/>
          <w:sz w:val="20"/>
          <w:szCs w:val="20"/>
          <w:shd w:val="clear" w:color="auto" w:fill="FFFFFF"/>
        </w:rPr>
        <w:t> advice.</w:t>
      </w:r>
    </w:p>
    <w:p w14:paraId="0B705979" w14:textId="70252FD3" w:rsidR="00B475C3" w:rsidRPr="00116351" w:rsidRDefault="00B475C3" w:rsidP="00116351">
      <w:pPr>
        <w:spacing w:line="240" w:lineRule="auto"/>
        <w:jc w:val="both"/>
        <w:rPr>
          <w:rFonts w:ascii="Playfair Display" w:hAnsi="Playfair Display"/>
          <w:color w:val="000000"/>
          <w:sz w:val="20"/>
          <w:szCs w:val="20"/>
          <w:shd w:val="clear" w:color="auto" w:fill="FFFFFF"/>
        </w:rPr>
      </w:pPr>
    </w:p>
    <w:p w14:paraId="5DA8ACAF" w14:textId="7C663F5C" w:rsidR="00B475C3" w:rsidRPr="00116351" w:rsidRDefault="00B475C3" w:rsidP="00116351">
      <w:pPr>
        <w:spacing w:line="240" w:lineRule="auto"/>
        <w:jc w:val="both"/>
        <w:rPr>
          <w:rFonts w:ascii="Playfair Display" w:hAnsi="Playfair Display"/>
          <w:color w:val="000000"/>
          <w:sz w:val="20"/>
          <w:szCs w:val="20"/>
          <w:shd w:val="clear" w:color="auto" w:fill="FFFFFF"/>
        </w:rPr>
      </w:pPr>
      <w:proofErr w:type="spellStart"/>
      <w:r w:rsidRPr="00116351">
        <w:rPr>
          <w:rFonts w:ascii="Playfair Display" w:hAnsi="Playfair Display"/>
          <w:color w:val="000000"/>
          <w:sz w:val="20"/>
          <w:szCs w:val="20"/>
          <w:shd w:val="clear" w:color="auto" w:fill="FFFFFF"/>
        </w:rPr>
        <w:t>SpringBoot</w:t>
      </w:r>
      <w:proofErr w:type="spellEnd"/>
      <w:r w:rsidRPr="00116351">
        <w:rPr>
          <w:rFonts w:ascii="Playfair Display" w:hAnsi="Playfair Display"/>
          <w:color w:val="000000"/>
          <w:sz w:val="20"/>
          <w:szCs w:val="20"/>
          <w:shd w:val="clear" w:color="auto" w:fill="FFFFFF"/>
        </w:rPr>
        <w:t>:</w:t>
      </w:r>
    </w:p>
    <w:p w14:paraId="7999ACC5" w14:textId="2438FE15" w:rsidR="00B475C3" w:rsidRPr="00116351" w:rsidRDefault="00B475C3" w:rsidP="00116351">
      <w:pPr>
        <w:spacing w:line="240" w:lineRule="auto"/>
        <w:jc w:val="both"/>
        <w:rPr>
          <w:rFonts w:ascii="Playfair Display" w:hAnsi="Playfair Display" w:cs="Arial"/>
          <w:color w:val="202124"/>
          <w:sz w:val="20"/>
          <w:szCs w:val="20"/>
          <w:shd w:val="clear" w:color="auto" w:fill="FFFFFF"/>
        </w:rPr>
      </w:pPr>
      <w:r w:rsidRPr="00116351">
        <w:rPr>
          <w:rFonts w:ascii="Playfair Display" w:hAnsi="Playfair Display" w:cs="Arial"/>
          <w:color w:val="202124"/>
          <w:sz w:val="20"/>
          <w:szCs w:val="20"/>
          <w:shd w:val="clear" w:color="auto" w:fill="FFFFFF"/>
        </w:rPr>
        <w:t>Spring Boot is an open</w:t>
      </w:r>
      <w:r w:rsidRPr="00116351">
        <w:rPr>
          <w:rFonts w:ascii="Playfair Display" w:hAnsi="Playfair Display" w:cs="Arial"/>
          <w:color w:val="202124"/>
          <w:sz w:val="20"/>
          <w:szCs w:val="20"/>
          <w:shd w:val="clear" w:color="auto" w:fill="FFFFFF"/>
        </w:rPr>
        <w:t>-</w:t>
      </w:r>
      <w:r w:rsidRPr="00116351">
        <w:rPr>
          <w:rFonts w:ascii="Playfair Display" w:hAnsi="Playfair Display" w:cs="Arial"/>
          <w:color w:val="202124"/>
          <w:sz w:val="20"/>
          <w:szCs w:val="20"/>
          <w:shd w:val="clear" w:color="auto" w:fill="FFFFFF"/>
        </w:rPr>
        <w:t xml:space="preserve">source Java-based framework used to create a </w:t>
      </w:r>
      <w:proofErr w:type="gramStart"/>
      <w:r w:rsidRPr="00116351">
        <w:rPr>
          <w:rFonts w:ascii="Playfair Display" w:hAnsi="Playfair Display" w:cs="Arial"/>
          <w:color w:val="202124"/>
          <w:sz w:val="20"/>
          <w:szCs w:val="20"/>
          <w:shd w:val="clear" w:color="auto" w:fill="FFFFFF"/>
        </w:rPr>
        <w:t>micro Service</w:t>
      </w:r>
      <w:proofErr w:type="gramEnd"/>
      <w:r w:rsidRPr="00116351">
        <w:rPr>
          <w:rFonts w:ascii="Playfair Display" w:hAnsi="Playfair Display" w:cs="Arial"/>
          <w:color w:val="202124"/>
          <w:sz w:val="20"/>
          <w:szCs w:val="20"/>
          <w:shd w:val="clear" w:color="auto" w:fill="FFFFFF"/>
        </w:rPr>
        <w:t xml:space="preserve">. It is developed by </w:t>
      </w:r>
      <w:r w:rsidRPr="00116351">
        <w:rPr>
          <w:rFonts w:ascii="Playfair Display" w:hAnsi="Playfair Display" w:cs="Arial"/>
          <w:color w:val="202124"/>
          <w:sz w:val="20"/>
          <w:szCs w:val="20"/>
          <w:shd w:val="clear" w:color="auto" w:fill="FFFFFF"/>
        </w:rPr>
        <w:t xml:space="preserve">the </w:t>
      </w:r>
      <w:r w:rsidRPr="00116351">
        <w:rPr>
          <w:rFonts w:ascii="Playfair Display" w:hAnsi="Playfair Display" w:cs="Arial"/>
          <w:color w:val="202124"/>
          <w:sz w:val="20"/>
          <w:szCs w:val="20"/>
          <w:shd w:val="clear" w:color="auto" w:fill="FFFFFF"/>
        </w:rPr>
        <w:t>Pivotal Team and is used to build stand-alone and production</w:t>
      </w:r>
      <w:r w:rsidRPr="00116351">
        <w:rPr>
          <w:rFonts w:ascii="Playfair Display" w:hAnsi="Playfair Display" w:cs="Arial"/>
          <w:color w:val="202124"/>
          <w:sz w:val="20"/>
          <w:szCs w:val="20"/>
          <w:shd w:val="clear" w:color="auto" w:fill="FFFFFF"/>
        </w:rPr>
        <w:t>-</w:t>
      </w:r>
      <w:r w:rsidRPr="00116351">
        <w:rPr>
          <w:rFonts w:ascii="Playfair Display" w:hAnsi="Playfair Display" w:cs="Arial"/>
          <w:color w:val="202124"/>
          <w:sz w:val="20"/>
          <w:szCs w:val="20"/>
          <w:shd w:val="clear" w:color="auto" w:fill="FFFFFF"/>
        </w:rPr>
        <w:t>ready spring applications.</w:t>
      </w:r>
    </w:p>
    <w:p w14:paraId="6F2EF8B8" w14:textId="26BA5A9A" w:rsidR="00B475C3" w:rsidRPr="00116351" w:rsidRDefault="00B475C3" w:rsidP="00116351">
      <w:pPr>
        <w:spacing w:line="240" w:lineRule="auto"/>
        <w:jc w:val="both"/>
        <w:rPr>
          <w:rFonts w:ascii="Playfair Display" w:hAnsi="Playfair Display" w:cs="Arial"/>
          <w:color w:val="000000"/>
          <w:sz w:val="20"/>
          <w:szCs w:val="20"/>
          <w:shd w:val="clear" w:color="auto" w:fill="FFFFFF"/>
        </w:rPr>
      </w:pPr>
      <w:r w:rsidRPr="00116351">
        <w:rPr>
          <w:rFonts w:ascii="Playfair Display" w:hAnsi="Playfair Display" w:cs="Arial"/>
          <w:color w:val="000000"/>
          <w:sz w:val="20"/>
          <w:szCs w:val="20"/>
          <w:shd w:val="clear" w:color="auto" w:fill="FFFFFF"/>
        </w:rPr>
        <w:t>Micro Service is an architecture that allows developers to develop and deploy services independently. Each service running has its process and this achieves the lightweight model to support business applications.</w:t>
      </w:r>
    </w:p>
    <w:p w14:paraId="4A0C0910" w14:textId="77777777" w:rsidR="00B475C3" w:rsidRPr="00B475C3" w:rsidRDefault="00B475C3" w:rsidP="00116351">
      <w:pPr>
        <w:spacing w:before="120" w:after="144" w:line="240" w:lineRule="auto"/>
        <w:ind w:left="48" w:right="48"/>
        <w:jc w:val="both"/>
        <w:rPr>
          <w:rFonts w:ascii="Playfair Display" w:eastAsia="Times New Roman" w:hAnsi="Playfair Display" w:cs="Arial"/>
          <w:color w:val="000000"/>
          <w:sz w:val="20"/>
          <w:szCs w:val="20"/>
        </w:rPr>
      </w:pPr>
      <w:r w:rsidRPr="00B475C3">
        <w:rPr>
          <w:rFonts w:ascii="Playfair Display" w:eastAsia="Times New Roman" w:hAnsi="Playfair Display" w:cs="Arial"/>
          <w:color w:val="000000"/>
          <w:sz w:val="20"/>
          <w:szCs w:val="20"/>
        </w:rPr>
        <w:t>Spring Boot is designed with the following goals −</w:t>
      </w:r>
    </w:p>
    <w:p w14:paraId="4AC47C69" w14:textId="77777777" w:rsidR="00B475C3" w:rsidRPr="00B475C3" w:rsidRDefault="00B475C3" w:rsidP="00116351">
      <w:pPr>
        <w:numPr>
          <w:ilvl w:val="0"/>
          <w:numId w:val="3"/>
        </w:numPr>
        <w:spacing w:before="100" w:beforeAutospacing="1" w:after="75" w:line="240" w:lineRule="auto"/>
        <w:jc w:val="both"/>
        <w:rPr>
          <w:rFonts w:ascii="Playfair Display" w:eastAsia="Times New Roman" w:hAnsi="Playfair Display" w:cs="Arial"/>
          <w:sz w:val="20"/>
          <w:szCs w:val="20"/>
        </w:rPr>
      </w:pPr>
      <w:r w:rsidRPr="00B475C3">
        <w:rPr>
          <w:rFonts w:ascii="Playfair Display" w:eastAsia="Times New Roman" w:hAnsi="Playfair Display" w:cs="Arial"/>
          <w:sz w:val="20"/>
          <w:szCs w:val="20"/>
        </w:rPr>
        <w:t>To avoid complex XML configuration in Spring</w:t>
      </w:r>
    </w:p>
    <w:p w14:paraId="6EE59A90" w14:textId="3B63D67D" w:rsidR="00B475C3" w:rsidRPr="00B475C3" w:rsidRDefault="00B475C3" w:rsidP="00116351">
      <w:pPr>
        <w:numPr>
          <w:ilvl w:val="0"/>
          <w:numId w:val="3"/>
        </w:numPr>
        <w:spacing w:before="100" w:beforeAutospacing="1" w:after="75" w:line="240" w:lineRule="auto"/>
        <w:jc w:val="both"/>
        <w:rPr>
          <w:rFonts w:ascii="Playfair Display" w:eastAsia="Times New Roman" w:hAnsi="Playfair Display" w:cs="Arial"/>
          <w:sz w:val="20"/>
          <w:szCs w:val="20"/>
        </w:rPr>
      </w:pPr>
      <w:r w:rsidRPr="00B475C3">
        <w:rPr>
          <w:rFonts w:ascii="Playfair Display" w:eastAsia="Times New Roman" w:hAnsi="Playfair Display" w:cs="Arial"/>
          <w:sz w:val="20"/>
          <w:szCs w:val="20"/>
        </w:rPr>
        <w:t>To develop production</w:t>
      </w:r>
      <w:r w:rsidRPr="00116351">
        <w:rPr>
          <w:rFonts w:ascii="Playfair Display" w:eastAsia="Times New Roman" w:hAnsi="Playfair Display" w:cs="Arial"/>
          <w:sz w:val="20"/>
          <w:szCs w:val="20"/>
        </w:rPr>
        <w:t>-</w:t>
      </w:r>
      <w:r w:rsidRPr="00B475C3">
        <w:rPr>
          <w:rFonts w:ascii="Playfair Display" w:eastAsia="Times New Roman" w:hAnsi="Playfair Display" w:cs="Arial"/>
          <w:sz w:val="20"/>
          <w:szCs w:val="20"/>
        </w:rPr>
        <w:t>ready Spring applications in an easier way</w:t>
      </w:r>
    </w:p>
    <w:p w14:paraId="79677F05" w14:textId="77777777" w:rsidR="00B475C3" w:rsidRPr="00B475C3" w:rsidRDefault="00B475C3" w:rsidP="00116351">
      <w:pPr>
        <w:numPr>
          <w:ilvl w:val="0"/>
          <w:numId w:val="3"/>
        </w:numPr>
        <w:spacing w:before="100" w:beforeAutospacing="1" w:after="75" w:line="240" w:lineRule="auto"/>
        <w:jc w:val="both"/>
        <w:rPr>
          <w:rFonts w:ascii="Playfair Display" w:eastAsia="Times New Roman" w:hAnsi="Playfair Display" w:cs="Arial"/>
          <w:sz w:val="20"/>
          <w:szCs w:val="20"/>
        </w:rPr>
      </w:pPr>
      <w:r w:rsidRPr="00B475C3">
        <w:rPr>
          <w:rFonts w:ascii="Playfair Display" w:eastAsia="Times New Roman" w:hAnsi="Playfair Display" w:cs="Arial"/>
          <w:sz w:val="20"/>
          <w:szCs w:val="20"/>
        </w:rPr>
        <w:t>To reduce the development time and run the application independently</w:t>
      </w:r>
    </w:p>
    <w:p w14:paraId="1280D4A3" w14:textId="77777777" w:rsidR="00B475C3" w:rsidRPr="00B475C3" w:rsidRDefault="00B475C3" w:rsidP="00116351">
      <w:pPr>
        <w:numPr>
          <w:ilvl w:val="0"/>
          <w:numId w:val="3"/>
        </w:numPr>
        <w:spacing w:before="100" w:beforeAutospacing="1" w:after="75" w:line="240" w:lineRule="auto"/>
        <w:jc w:val="both"/>
        <w:rPr>
          <w:rFonts w:ascii="Playfair Display" w:eastAsia="Times New Roman" w:hAnsi="Playfair Display" w:cs="Arial"/>
          <w:sz w:val="20"/>
          <w:szCs w:val="20"/>
        </w:rPr>
      </w:pPr>
      <w:r w:rsidRPr="00B475C3">
        <w:rPr>
          <w:rFonts w:ascii="Playfair Display" w:eastAsia="Times New Roman" w:hAnsi="Playfair Display" w:cs="Arial"/>
          <w:sz w:val="20"/>
          <w:szCs w:val="20"/>
        </w:rPr>
        <w:t>Offer an easier way of getting started with the application</w:t>
      </w:r>
    </w:p>
    <w:p w14:paraId="3BA36DBD" w14:textId="002858CC" w:rsidR="00B475C3" w:rsidRPr="00116351" w:rsidRDefault="00B475C3" w:rsidP="00116351">
      <w:pPr>
        <w:spacing w:line="240" w:lineRule="auto"/>
        <w:jc w:val="both"/>
        <w:rPr>
          <w:rFonts w:ascii="Playfair Display" w:hAnsi="Playfair Display"/>
          <w:sz w:val="20"/>
          <w:szCs w:val="20"/>
        </w:rPr>
      </w:pPr>
      <w:r w:rsidRPr="00116351">
        <w:rPr>
          <w:rFonts w:ascii="Playfair Display" w:hAnsi="Playfair Display" w:cs="Arial"/>
          <w:color w:val="000000"/>
          <w:sz w:val="20"/>
          <w:szCs w:val="20"/>
          <w:shd w:val="clear" w:color="auto" w:fill="FFFFFF"/>
        </w:rPr>
        <w:t xml:space="preserve">The entry point of the spring boot application is the class </w:t>
      </w:r>
      <w:r w:rsidRPr="00116351">
        <w:rPr>
          <w:rFonts w:ascii="Playfair Display" w:hAnsi="Playfair Display" w:cs="Arial"/>
          <w:color w:val="000000"/>
          <w:sz w:val="20"/>
          <w:szCs w:val="20"/>
          <w:shd w:val="clear" w:color="auto" w:fill="FFFFFF"/>
        </w:rPr>
        <w:t xml:space="preserve">that </w:t>
      </w:r>
      <w:r w:rsidRPr="00116351">
        <w:rPr>
          <w:rFonts w:ascii="Playfair Display" w:hAnsi="Playfair Display" w:cs="Arial"/>
          <w:color w:val="000000"/>
          <w:sz w:val="20"/>
          <w:szCs w:val="20"/>
          <w:shd w:val="clear" w:color="auto" w:fill="FFFFFF"/>
        </w:rPr>
        <w:t>contains @SpringBootApplication annotation and the main method.</w:t>
      </w:r>
    </w:p>
    <w:p w14:paraId="002EB37D" w14:textId="77777777" w:rsidR="00B475C3" w:rsidRPr="00116351" w:rsidRDefault="00B475C3" w:rsidP="00116351">
      <w:pPr>
        <w:spacing w:line="240" w:lineRule="auto"/>
        <w:jc w:val="both"/>
        <w:rPr>
          <w:rFonts w:ascii="Playfair Display" w:hAnsi="Playfair Display"/>
          <w:sz w:val="20"/>
          <w:szCs w:val="20"/>
        </w:rPr>
      </w:pPr>
    </w:p>
    <w:sectPr w:rsidR="00B475C3" w:rsidRPr="00116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layfair Display">
    <w:panose1 w:val="00000000000000000000"/>
    <w:charset w:val="00"/>
    <w:family w:val="auto"/>
    <w:pitch w:val="variable"/>
    <w:sig w:usb0="A00002FF" w:usb1="4000207A" w:usb2="00000000" w:usb3="00000000" w:csb0="000000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D04C4"/>
    <w:multiLevelType w:val="multilevel"/>
    <w:tmpl w:val="FA02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7C289F"/>
    <w:multiLevelType w:val="multilevel"/>
    <w:tmpl w:val="5074F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1B3175"/>
    <w:multiLevelType w:val="multilevel"/>
    <w:tmpl w:val="2C68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1NDI2MzI3MDSxtLRQ0lEKTi0uzszPAykwqgUAV9KdQCwAAAA="/>
  </w:docVars>
  <w:rsids>
    <w:rsidRoot w:val="00B67984"/>
    <w:rsid w:val="00093EC0"/>
    <w:rsid w:val="00116351"/>
    <w:rsid w:val="004C2F5B"/>
    <w:rsid w:val="00555C9C"/>
    <w:rsid w:val="00B475C3"/>
    <w:rsid w:val="00B67984"/>
    <w:rsid w:val="00E33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3D59B"/>
  <w15:chartTrackingRefBased/>
  <w15:docId w15:val="{A4AD44F3-F009-481F-A73D-C6B4AAA05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984"/>
    <w:pPr>
      <w:spacing w:line="256" w:lineRule="auto"/>
    </w:pPr>
  </w:style>
  <w:style w:type="paragraph" w:styleId="Heading1">
    <w:name w:val="heading 1"/>
    <w:basedOn w:val="Normal"/>
    <w:link w:val="Heading1Char"/>
    <w:uiPriority w:val="9"/>
    <w:qFormat/>
    <w:rsid w:val="00B679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C2F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98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C2F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C2F5B"/>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475C3"/>
    <w:rPr>
      <w:b/>
      <w:bCs/>
    </w:rPr>
  </w:style>
  <w:style w:type="character" w:styleId="Emphasis">
    <w:name w:val="Emphasis"/>
    <w:basedOn w:val="DefaultParagraphFont"/>
    <w:uiPriority w:val="20"/>
    <w:qFormat/>
    <w:rsid w:val="00B475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81548">
      <w:bodyDiv w:val="1"/>
      <w:marLeft w:val="0"/>
      <w:marRight w:val="0"/>
      <w:marTop w:val="0"/>
      <w:marBottom w:val="0"/>
      <w:divBdr>
        <w:top w:val="none" w:sz="0" w:space="0" w:color="auto"/>
        <w:left w:val="none" w:sz="0" w:space="0" w:color="auto"/>
        <w:bottom w:val="none" w:sz="0" w:space="0" w:color="auto"/>
        <w:right w:val="none" w:sz="0" w:space="0" w:color="auto"/>
      </w:divBdr>
    </w:div>
    <w:div w:id="270891903">
      <w:bodyDiv w:val="1"/>
      <w:marLeft w:val="0"/>
      <w:marRight w:val="0"/>
      <w:marTop w:val="0"/>
      <w:marBottom w:val="0"/>
      <w:divBdr>
        <w:top w:val="none" w:sz="0" w:space="0" w:color="auto"/>
        <w:left w:val="none" w:sz="0" w:space="0" w:color="auto"/>
        <w:bottom w:val="none" w:sz="0" w:space="0" w:color="auto"/>
        <w:right w:val="none" w:sz="0" w:space="0" w:color="auto"/>
      </w:divBdr>
    </w:div>
    <w:div w:id="473639320">
      <w:bodyDiv w:val="1"/>
      <w:marLeft w:val="0"/>
      <w:marRight w:val="0"/>
      <w:marTop w:val="0"/>
      <w:marBottom w:val="0"/>
      <w:divBdr>
        <w:top w:val="none" w:sz="0" w:space="0" w:color="auto"/>
        <w:left w:val="none" w:sz="0" w:space="0" w:color="auto"/>
        <w:bottom w:val="none" w:sz="0" w:space="0" w:color="auto"/>
        <w:right w:val="none" w:sz="0" w:space="0" w:color="auto"/>
      </w:divBdr>
    </w:div>
    <w:div w:id="545024275">
      <w:bodyDiv w:val="1"/>
      <w:marLeft w:val="0"/>
      <w:marRight w:val="0"/>
      <w:marTop w:val="0"/>
      <w:marBottom w:val="0"/>
      <w:divBdr>
        <w:top w:val="none" w:sz="0" w:space="0" w:color="auto"/>
        <w:left w:val="none" w:sz="0" w:space="0" w:color="auto"/>
        <w:bottom w:val="none" w:sz="0" w:space="0" w:color="auto"/>
        <w:right w:val="none" w:sz="0" w:space="0" w:color="auto"/>
      </w:divBdr>
    </w:div>
    <w:div w:id="1659311061">
      <w:bodyDiv w:val="1"/>
      <w:marLeft w:val="0"/>
      <w:marRight w:val="0"/>
      <w:marTop w:val="0"/>
      <w:marBottom w:val="0"/>
      <w:divBdr>
        <w:top w:val="none" w:sz="0" w:space="0" w:color="auto"/>
        <w:left w:val="none" w:sz="0" w:space="0" w:color="auto"/>
        <w:bottom w:val="none" w:sz="0" w:space="0" w:color="auto"/>
        <w:right w:val="none" w:sz="0" w:space="0" w:color="auto"/>
      </w:divBdr>
    </w:div>
    <w:div w:id="1841963408">
      <w:bodyDiv w:val="1"/>
      <w:marLeft w:val="0"/>
      <w:marRight w:val="0"/>
      <w:marTop w:val="0"/>
      <w:marBottom w:val="0"/>
      <w:divBdr>
        <w:top w:val="none" w:sz="0" w:space="0" w:color="auto"/>
        <w:left w:val="none" w:sz="0" w:space="0" w:color="auto"/>
        <w:bottom w:val="none" w:sz="0" w:space="0" w:color="auto"/>
        <w:right w:val="none" w:sz="0" w:space="0" w:color="auto"/>
      </w:divBdr>
    </w:div>
    <w:div w:id="1893729890">
      <w:bodyDiv w:val="1"/>
      <w:marLeft w:val="0"/>
      <w:marRight w:val="0"/>
      <w:marTop w:val="0"/>
      <w:marBottom w:val="0"/>
      <w:divBdr>
        <w:top w:val="none" w:sz="0" w:space="0" w:color="auto"/>
        <w:left w:val="none" w:sz="0" w:space="0" w:color="auto"/>
        <w:bottom w:val="none" w:sz="0" w:space="0" w:color="auto"/>
        <w:right w:val="none" w:sz="0" w:space="0" w:color="auto"/>
      </w:divBdr>
    </w:div>
    <w:div w:id="2046564243">
      <w:bodyDiv w:val="1"/>
      <w:marLeft w:val="0"/>
      <w:marRight w:val="0"/>
      <w:marTop w:val="0"/>
      <w:marBottom w:val="0"/>
      <w:divBdr>
        <w:top w:val="none" w:sz="0" w:space="0" w:color="auto"/>
        <w:left w:val="none" w:sz="0" w:space="0" w:color="auto"/>
        <w:bottom w:val="none" w:sz="0" w:space="0" w:color="auto"/>
        <w:right w:val="none" w:sz="0" w:space="0" w:color="auto"/>
      </w:divBdr>
    </w:div>
    <w:div w:id="212202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1331</Words>
  <Characters>7587</Characters>
  <Application>Microsoft Office Word</Application>
  <DocSecurity>0</DocSecurity>
  <Lines>63</Lines>
  <Paragraphs>17</Paragraphs>
  <ScaleCrop>false</ScaleCrop>
  <Company/>
  <LinksUpToDate>false</LinksUpToDate>
  <CharactersWithSpaces>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Santhu Nagendra</dc:creator>
  <cp:keywords/>
  <dc:description/>
  <cp:lastModifiedBy>Santhu Nagendra</cp:lastModifiedBy>
  <cp:revision>5</cp:revision>
  <dcterms:created xsi:type="dcterms:W3CDTF">2021-04-22T19:12:00Z</dcterms:created>
  <dcterms:modified xsi:type="dcterms:W3CDTF">2021-04-23T13:48:00Z</dcterms:modified>
</cp:coreProperties>
</file>