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Data</w:t>
      </w:r>
      <w:r>
        <w:rPr>
          <w:spacing w:val="-1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Phase</w:t>
      </w:r>
    </w:p>
    <w:p>
      <w:pPr>
        <w:pStyle w:val="BodyText"/>
        <w:spacing w:before="229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470" w:hRule="atLeast"/>
        </w:trPr>
        <w:tc>
          <w:tcPr>
            <w:tcW w:w="46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480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750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475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6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Preprocessing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Template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360" w:lineRule="auto"/>
        <w:ind w:right="1433" w:firstLine="720"/>
        <w:jc w:val="both"/>
      </w:pP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NutriGen</w:t>
      </w:r>
      <w:r>
        <w:rPr>
          <w:b/>
          <w:spacing w:val="-11"/>
        </w:rPr>
        <w:t> </w:t>
      </w:r>
      <w:r>
        <w:rPr/>
        <w:t>project,</w:t>
      </w:r>
      <w:r>
        <w:rPr>
          <w:spacing w:val="-9"/>
        </w:rPr>
        <w:t> </w:t>
      </w:r>
      <w:r>
        <w:rPr/>
        <w:t>data</w:t>
      </w:r>
      <w:r>
        <w:rPr>
          <w:spacing w:val="-14"/>
        </w:rPr>
        <w:t> </w:t>
      </w:r>
      <w:r>
        <w:rPr/>
        <w:t>preprocessing</w:t>
      </w:r>
      <w:r>
        <w:rPr>
          <w:spacing w:val="-13"/>
        </w:rPr>
        <w:t> </w:t>
      </w:r>
      <w:r>
        <w:rPr/>
        <w:t>focuses</w:t>
      </w:r>
      <w:r>
        <w:rPr>
          <w:spacing w:val="-7"/>
        </w:rPr>
        <w:t> </w:t>
      </w:r>
      <w:r>
        <w:rPr/>
        <w:t>on</w:t>
      </w:r>
      <w:r>
        <w:rPr>
          <w:spacing w:val="-13"/>
        </w:rPr>
        <w:t> </w:t>
      </w:r>
      <w:r>
        <w:rPr/>
        <w:t>user-provided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nutrition- related</w:t>
      </w:r>
      <w:r>
        <w:rPr>
          <w:spacing w:val="-9"/>
        </w:rPr>
        <w:t> </w:t>
      </w:r>
      <w:r>
        <w:rPr/>
        <w:t>textual</w:t>
      </w:r>
      <w:r>
        <w:rPr>
          <w:spacing w:val="-5"/>
        </w:rPr>
        <w:t> </w:t>
      </w:r>
      <w:r>
        <w:rPr/>
        <w:t>input</w:t>
      </w:r>
      <w:r>
        <w:rPr>
          <w:spacing w:val="-9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images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large</w:t>
      </w:r>
      <w:r>
        <w:rPr>
          <w:spacing w:val="-5"/>
        </w:rPr>
        <w:t> </w:t>
      </w:r>
      <w:r>
        <w:rPr/>
        <w:t>external</w:t>
      </w:r>
      <w:r>
        <w:rPr>
          <w:spacing w:val="-9"/>
        </w:rPr>
        <w:t> </w:t>
      </w:r>
      <w:r>
        <w:rPr/>
        <w:t>datasets.</w:t>
      </w:r>
      <w:r>
        <w:rPr>
          <w:spacing w:val="-9"/>
        </w:rPr>
        <w:t> </w:t>
      </w:r>
      <w:r>
        <w:rPr/>
        <w:t>Since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uses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pre- trained Gemini AI model, no traditional dataset collection or image preprocessing is required. Instead, preprocessing ensures clean, valid, health-relevant, and structured text input to generate accurate, personalized nutrition guidance.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6358"/>
      </w:tblGrid>
      <w:tr>
        <w:trPr>
          <w:trHeight w:val="665" w:hRule="atLeast"/>
        </w:trPr>
        <w:tc>
          <w:tcPr>
            <w:tcW w:w="3007" w:type="dxa"/>
          </w:tcPr>
          <w:p>
            <w:pPr>
              <w:pStyle w:val="TableParagraph"/>
              <w:spacing w:before="1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358" w:type="dxa"/>
          </w:tcPr>
          <w:p>
            <w:pPr>
              <w:pStyle w:val="TableParagraph"/>
              <w:spacing w:before="151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856" w:hRule="atLeast"/>
        </w:trPr>
        <w:tc>
          <w:tcPr>
            <w:tcW w:w="300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358" w:type="dxa"/>
          </w:tcPr>
          <w:p>
            <w:pPr>
              <w:pStyle w:val="TableParagraph"/>
              <w:spacing w:line="360" w:lineRule="auto"/>
              <w:ind w:left="99" w:right="97"/>
              <w:jc w:val="both"/>
              <w:rPr>
                <w:sz w:val="24"/>
              </w:rPr>
            </w:pPr>
            <w:r>
              <w:rPr>
                <w:sz w:val="24"/>
              </w:rPr>
              <w:t>The data consists of user-entered inputs such as age, gender, weight, height, dietary preferences, health conditions (e.g., diabetes, PCOS), fitness goals, allergies, and desired calorie intake. No external dataset is directly used.</w:t>
            </w:r>
          </w:p>
        </w:tc>
      </w:tr>
      <w:tr>
        <w:trPr>
          <w:trHeight w:val="1029" w:hRule="atLeast"/>
        </w:trPr>
        <w:tc>
          <w:tcPr>
            <w:tcW w:w="3007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Cleaning</w:t>
            </w:r>
          </w:p>
        </w:tc>
        <w:tc>
          <w:tcPr>
            <w:tcW w:w="6358" w:type="dxa"/>
          </w:tcPr>
          <w:p>
            <w:pPr>
              <w:pStyle w:val="TableParagraph"/>
              <w:spacing w:line="360" w:lineRule="auto"/>
              <w:ind w:left="9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inputs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cleaned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removing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unnecessary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spaces,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special characters (if any), and handling null or empty values.</w:t>
            </w:r>
          </w:p>
        </w:tc>
      </w:tr>
      <w:tr>
        <w:trPr>
          <w:trHeight w:val="1025" w:hRule="atLeast"/>
        </w:trPr>
        <w:tc>
          <w:tcPr>
            <w:tcW w:w="3007" w:type="dxa"/>
          </w:tcPr>
          <w:p>
            <w:pPr>
              <w:pStyle w:val="TableParagraph"/>
              <w:spacing w:before="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Validation</w:t>
            </w:r>
          </w:p>
        </w:tc>
        <w:tc>
          <w:tcPr>
            <w:tcW w:w="6358" w:type="dxa"/>
          </w:tcPr>
          <w:p>
            <w:pPr>
              <w:pStyle w:val="TableParagraph"/>
              <w:spacing w:line="357" w:lineRule="auto"/>
              <w:ind w:left="99"/>
              <w:rPr>
                <w:sz w:val="24"/>
              </w:rPr>
            </w:pPr>
            <w:r>
              <w:rPr>
                <w:sz w:val="24"/>
              </w:rPr>
              <w:t>Ensures required fields (age, weight, health goal) are provided and values fall within logical and medically reasonable ranges.</w:t>
            </w:r>
          </w:p>
        </w:tc>
      </w:tr>
      <w:tr>
        <w:trPr>
          <w:trHeight w:val="1445" w:hRule="atLeast"/>
        </w:trPr>
        <w:tc>
          <w:tcPr>
            <w:tcW w:w="3007" w:type="dxa"/>
          </w:tcPr>
          <w:p>
            <w:pPr>
              <w:pStyle w:val="TableParagraph"/>
              <w:spacing w:before="23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6358" w:type="dxa"/>
          </w:tcPr>
          <w:p>
            <w:pPr>
              <w:pStyle w:val="TableParagraph"/>
              <w:spacing w:line="360" w:lineRule="auto"/>
              <w:ind w:left="99" w:right="92"/>
              <w:jc w:val="both"/>
              <w:rPr>
                <w:sz w:val="24"/>
              </w:rPr>
            </w:pPr>
            <w:r>
              <w:rPr>
                <w:sz w:val="24"/>
              </w:rPr>
              <w:t>The formatted input is passed to the Gemini model, which internally performs tokenization and advanced language </w:t>
            </w:r>
            <w:r>
              <w:rPr>
                <w:spacing w:val="-2"/>
                <w:sz w:val="24"/>
              </w:rPr>
              <w:t>processing.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413" w:footer="0" w:top="1440" w:bottom="280" w:left="1440" w:right="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  <w:ind w:right="4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876617</wp:posOffset>
                </wp:positionH>
                <wp:positionV relativeFrom="paragraph">
                  <wp:posOffset>-1076545</wp:posOffset>
                </wp:positionV>
                <wp:extent cx="6029325" cy="793369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29325" cy="7933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7"/>
                              <w:gridCol w:w="6358"/>
                            </w:tblGrid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23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Prompt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Formatting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99" w:right="92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 health data is structured into a scientifically formatted nutrition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prompt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before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sending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Gemini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personalized diet generation.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Handling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236"/>
                                    <w:ind w:left="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Handles invalid health inputs, unrealistic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calorie values, or AP meaningful user feedback.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9" w:hRule="atLeast"/>
                              </w:trPr>
                              <w:tc>
                                <w:tcPr>
                                  <w:tcW w:w="93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3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Preprocessing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Areas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Loading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99" w:right="9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 health details are collected directly through input forms (e.g., Streamlit or web interface fields such as text boxes, dropdowns, and sliders).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Validation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ensures: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819" w:val="left" w:leader="none"/>
                                    </w:tabs>
                                    <w:spacing w:line="240" w:lineRule="auto" w:before="139" w:after="0"/>
                                    <w:ind w:left="819" w:right="0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Age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 within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valid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range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5–100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years)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819" w:val="left" w:leader="none"/>
                                    </w:tabs>
                                    <w:spacing w:line="240" w:lineRule="auto" w:before="139" w:after="0"/>
                                    <w:ind w:left="819" w:right="0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Weight 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height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realistic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819" w:val="left" w:leader="none"/>
                                    </w:tabs>
                                    <w:spacing w:line="240" w:lineRule="auto" w:before="139" w:after="0"/>
                                    <w:ind w:left="819" w:right="0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goals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selected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819" w:val="left" w:leader="none"/>
                                    </w:tabs>
                                    <w:spacing w:line="240" w:lineRule="auto" w:before="134" w:after="0"/>
                                    <w:ind w:left="819" w:right="0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conditions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properly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specified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Prompt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Creation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99" w:right="96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validated data is converted into a structured nutrition analysis prompt such as: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uto" w:before="2"/>
                                    <w:ind w:left="99" w:right="89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“Generate a scientifically balanced diet plan for a 25-year-old male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weighing 75 kg, 170 cm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tall, BMI 25.9, aiming for weight loss, vegetarian diet, with mild hypertension.”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Invocation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99" w:right="9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formatted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prompt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 sent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Gemini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 personalized meal planning, macro distribution, and nutritional advice generation.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5" w:hRule="atLeast"/>
                              </w:trPr>
                              <w:tc>
                                <w:tcPr>
                                  <w:tcW w:w="3007" w:type="dxa"/>
                                </w:tcPr>
                                <w:p>
                                  <w:pPr>
                                    <w:pStyle w:val="TableParagraph"/>
                                    <w:spacing w:before="23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Handling</w:t>
                                  </w:r>
                                </w:p>
                              </w:tc>
                              <w:tc>
                                <w:tcPr>
                                  <w:tcW w:w="6358" w:type="dxa"/>
                                </w:tcPr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generated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nutrition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plan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is: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819" w:val="left" w:leader="none"/>
                                    </w:tabs>
                                    <w:spacing w:line="362" w:lineRule="auto" w:before="139" w:after="0"/>
                                    <w:ind w:left="819" w:right="95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Displayed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sections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(Breakfast,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Lunch, Dinner, Snacks)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025002pt;margin-top:-84.76738pt;width:474.75pt;height:624.7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7"/>
                        <w:gridCol w:w="6358"/>
                      </w:tblGrid>
                      <w:tr>
                        <w:trPr>
                          <w:trHeight w:val="144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23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Prompt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Formatting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spacing w:line="360" w:lineRule="auto"/>
                              <w:ind w:left="99" w:right="9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 health data is structured into a scientifically formatted nutrition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prompt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sending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Gemini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 personalized diet generation.</w:t>
                            </w:r>
                          </w:p>
                        </w:tc>
                      </w:tr>
                      <w:tr>
                        <w:trPr>
                          <w:trHeight w:val="121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1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Error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Handling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spacing w:line="360" w:lineRule="auto" w:before="236"/>
                              <w:ind w:left="14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Handles invalid health inputs, unrealistic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calorie values, or AP meaningful user feedback.</w:t>
                            </w:r>
                          </w:p>
                        </w:tc>
                      </w:tr>
                      <w:tr>
                        <w:trPr>
                          <w:trHeight w:val="889" w:hRule="atLeast"/>
                        </w:trPr>
                        <w:tc>
                          <w:tcPr>
                            <w:tcW w:w="936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3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Preprocessing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Areas</w:t>
                            </w:r>
                          </w:p>
                        </w:tc>
                      </w:tr>
                      <w:tr>
                        <w:trPr>
                          <w:trHeight w:val="144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24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Loading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spacing w:line="360" w:lineRule="auto"/>
                              <w:ind w:left="99" w:right="9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 health details are collected directly through input forms (e.g., Streamlit or web interface fields such as text boxes, dropdowns, and sliders).</w:t>
                            </w:r>
                          </w:p>
                        </w:tc>
                      </w:tr>
                      <w:tr>
                        <w:trPr>
                          <w:trHeight w:val="227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Validation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ensures: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819" w:val="left" w:leader="none"/>
                              </w:tabs>
                              <w:spacing w:line="240" w:lineRule="auto" w:before="139" w:after="0"/>
                              <w:ind w:left="819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Age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 within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valid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range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(e.g.,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5–100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years)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819" w:val="left" w:leader="none"/>
                              </w:tabs>
                              <w:spacing w:line="240" w:lineRule="auto" w:before="139" w:after="0"/>
                              <w:ind w:left="819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Weight 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height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values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realistic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819" w:val="left" w:leader="none"/>
                              </w:tabs>
                              <w:spacing w:line="240" w:lineRule="auto" w:before="139" w:after="0"/>
                              <w:ind w:left="819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goals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selected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819" w:val="left" w:leader="none"/>
                              </w:tabs>
                              <w:spacing w:line="240" w:lineRule="auto" w:before="134" w:after="0"/>
                              <w:ind w:left="819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Medical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conditions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properly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specified</w:t>
                            </w:r>
                          </w:p>
                        </w:tc>
                      </w:tr>
                      <w:tr>
                        <w:trPr>
                          <w:trHeight w:val="227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Prompt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Creation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spacing w:line="360" w:lineRule="auto"/>
                              <w:ind w:left="99" w:right="96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validated data is converted into a structured nutrition analysis prompt such as:</w:t>
                            </w:r>
                          </w:p>
                          <w:p>
                            <w:pPr>
                              <w:pStyle w:val="TableParagraph"/>
                              <w:spacing w:line="360" w:lineRule="auto" w:before="2"/>
                              <w:ind w:left="99" w:right="89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“Generate a scientifically balanced diet plan for a 25-year-old male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weighing 75 kg, 170 cm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tall, BMI 25.9, aiming for weight loss, vegetarian diet, with mild hypertension.”</w:t>
                            </w:r>
                          </w:p>
                        </w:tc>
                      </w:tr>
                      <w:tr>
                        <w:trPr>
                          <w:trHeight w:val="1440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24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Invocation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spacing w:line="360" w:lineRule="auto"/>
                              <w:ind w:left="99" w:right="9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formatted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prompt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 sent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Gemini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 personalized meal planning, macro distribution, and nutritional advice generation.</w:t>
                            </w:r>
                          </w:p>
                        </w:tc>
                      </w:tr>
                      <w:tr>
                        <w:trPr>
                          <w:trHeight w:val="1445" w:hRule="atLeast"/>
                        </w:trPr>
                        <w:tc>
                          <w:tcPr>
                            <w:tcW w:w="3007" w:type="dxa"/>
                          </w:tcPr>
                          <w:p>
                            <w:pPr>
                              <w:pStyle w:val="TableParagraph"/>
                              <w:spacing w:before="23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Handling</w:t>
                            </w:r>
                          </w:p>
                        </w:tc>
                        <w:tc>
                          <w:tcPr>
                            <w:tcW w:w="6358" w:type="dxa"/>
                          </w:tcPr>
                          <w:p>
                            <w:pPr>
                              <w:pStyle w:val="TableParagraph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generated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nutrition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plan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is: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819" w:val="left" w:leader="none"/>
                              </w:tabs>
                              <w:spacing w:line="362" w:lineRule="auto" w:before="139" w:after="0"/>
                              <w:ind w:left="819" w:right="95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Displayed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sections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(Breakfast,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Lunch, Dinner, Snacks)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I-related</w:t>
      </w:r>
      <w:r>
        <w:rPr>
          <w:spacing w:val="25"/>
        </w:rPr>
        <w:t> </w:t>
      </w:r>
      <w:r>
        <w:rPr>
          <w:spacing w:val="-2"/>
        </w:rPr>
        <w:t>error</w:t>
      </w:r>
    </w:p>
    <w:sectPr>
      <w:pgSz w:w="12240" w:h="15840"/>
      <w:pgMar w:header="413" w:footer="0" w:top="144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6192">
          <wp:simplePos x="0" y="0"/>
          <wp:positionH relativeFrom="page">
            <wp:posOffset>530246</wp:posOffset>
          </wp:positionH>
          <wp:positionV relativeFrom="page">
            <wp:posOffset>262018</wp:posOffset>
          </wp:positionV>
          <wp:extent cx="1632656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2656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6704">
          <wp:simplePos x="0" y="0"/>
          <wp:positionH relativeFrom="page">
            <wp:posOffset>6155401</wp:posOffset>
          </wp:positionH>
          <wp:positionV relativeFrom="page">
            <wp:posOffset>371475</wp:posOffset>
          </wp:positionV>
          <wp:extent cx="1012132" cy="29146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2132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29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dcterms:created xsi:type="dcterms:W3CDTF">2026-02-20T05:07:50Z</dcterms:created>
  <dcterms:modified xsi:type="dcterms:W3CDTF">2026-02-20T05:07:50Z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