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256F0B1E">
      <w:pPr>
        <w:rPr>
          <w:b/>
          <w:bCs/>
        </w:rPr>
      </w:pPr>
      <w:r>
        <w:rPr>
          <w:b/>
          <w:bCs/>
        </w:rPr>
        <w:t>Case Study ID:</w:t>
      </w:r>
      <w:r>
        <w:rPr>
          <w:rFonts w:hint="default"/>
          <w:b/>
          <w:bCs/>
          <w:lang w:val="en-US"/>
        </w:rPr>
        <w:t>001</w:t>
      </w:r>
      <w:bookmarkStart w:id="0" w:name="_GoBack"/>
      <w:bookmarkEnd w:id="0"/>
      <w:r>
        <w:rPr>
          <w:b/>
          <w:bCs/>
        </w:rPr>
        <w:t xml:space="preserve"> </w:t>
      </w:r>
    </w:p>
    <w:p w14:paraId="300A4C93">
      <w:pPr>
        <w:rPr>
          <w:b/>
          <w:bCs/>
        </w:rPr>
      </w:pPr>
    </w:p>
    <w:p w14:paraId="1C48EC15">
      <w:pPr>
        <w:rPr>
          <w:rFonts w:hint="default" w:asciiTheme="minorAscii" w:hAnsiTheme="minorAscii"/>
          <w:b/>
          <w:bCs/>
          <w:sz w:val="24"/>
          <w:szCs w:val="24"/>
          <w:lang w:val="en-US"/>
        </w:rPr>
      </w:pPr>
      <w:r>
        <w:rPr>
          <w:b/>
          <w:bCs/>
        </w:rPr>
        <w:t>1. Title</w:t>
      </w:r>
      <w:r>
        <w:rPr>
          <w:rFonts w:hint="default" w:asciiTheme="minorAscii" w:hAnsiTheme="minorAscii"/>
          <w:b/>
          <w:bCs/>
          <w:sz w:val="24"/>
          <w:szCs w:val="24"/>
          <w:lang w:val="en-US"/>
        </w:rPr>
        <w:t>:</w:t>
      </w:r>
      <w:r>
        <w:rPr>
          <w:rFonts w:hint="default" w:eastAsia="SimSun" w:cs="SimSun" w:asciiTheme="minorAscii" w:hAnsiTheme="minorAscii"/>
          <w:sz w:val="24"/>
          <w:szCs w:val="24"/>
        </w:rPr>
        <w:t>Optimizing IoT Systems through Efficient Network Protocols: A Case Study</w:t>
      </w:r>
    </w:p>
    <w:p w14:paraId="3495A105">
      <w:pPr>
        <w:rPr>
          <w:b/>
          <w:bCs/>
        </w:rPr>
      </w:pPr>
      <w:r>
        <w:rPr>
          <w:b/>
          <w:bCs/>
        </w:rPr>
        <w:t>2. Introduction</w:t>
      </w:r>
    </w:p>
    <w:p w14:paraId="523C52B0">
      <w:pPr>
        <w:pStyle w:val="8"/>
        <w:numPr>
          <w:ilvl w:val="0"/>
          <w:numId w:val="1"/>
        </w:numPr>
        <w:rPr>
          <w:b/>
          <w:bCs/>
        </w:rPr>
      </w:pPr>
      <w:r>
        <w:rPr>
          <w:b/>
          <w:bCs/>
        </w:rPr>
        <w:t xml:space="preserve">Overview </w:t>
      </w:r>
    </w:p>
    <w:p w14:paraId="6E6CACCE">
      <w:pPr>
        <w:pStyle w:val="8"/>
        <w:numPr>
          <w:numId w:val="0"/>
        </w:numPr>
        <w:ind w:left="360" w:leftChars="0"/>
        <w:rPr>
          <w:rFonts w:hint="default" w:asciiTheme="minorAscii" w:hAnsiTheme="minorAscii"/>
        </w:rPr>
      </w:pPr>
      <w:r>
        <w:rPr>
          <w:rFonts w:hint="default" w:eastAsia="SimSun" w:cs="SimSun" w:asciiTheme="minorAscii" w:hAnsiTheme="minorAscii"/>
          <w:sz w:val="24"/>
          <w:szCs w:val="24"/>
        </w:rPr>
        <w:t>The Internet of Things (IoT) is transforming industries by enabling smart devices to communicate and interact over networks. IoT relies heavily on efficient, secure, and scalable network protocols to ensure seamless communication between devices, servers, and applications. The selection and implementation of these protocols significantly impact the performance and security of IoT systems.</w:t>
      </w:r>
    </w:p>
    <w:p w14:paraId="0D1354E6">
      <w:pPr>
        <w:pStyle w:val="8"/>
        <w:numPr>
          <w:ilvl w:val="0"/>
          <w:numId w:val="1"/>
        </w:numPr>
        <w:rPr>
          <w:b/>
          <w:bCs/>
        </w:rPr>
      </w:pPr>
      <w:r>
        <w:rPr>
          <w:b/>
          <w:bCs/>
        </w:rPr>
        <w:t>Objective</w:t>
      </w:r>
    </w:p>
    <w:p w14:paraId="4CE21137">
      <w:pPr>
        <w:pStyle w:val="8"/>
        <w:numPr>
          <w:numId w:val="0"/>
        </w:numPr>
        <w:ind w:left="360" w:leftChars="0"/>
        <w:rPr>
          <w:sz w:val="24"/>
          <w:szCs w:val="24"/>
        </w:rPr>
      </w:pPr>
      <w:r>
        <w:rPr>
          <w:sz w:val="24"/>
          <w:szCs w:val="24"/>
        </w:rPr>
        <w:t>The objective of this case study is to explore how IoT protocols such as MQTT, CoAP, and HTTP are implemented in a smart building environment to address challenges related to device connectivity, data transmission, scalability, and security. The study also aims to examine the integration of security measures to protect IoT communication.</w:t>
      </w:r>
    </w:p>
    <w:p w14:paraId="0879251D">
      <w:pPr>
        <w:pStyle w:val="8"/>
        <w:numPr>
          <w:numId w:val="0"/>
        </w:numPr>
        <w:ind w:left="360" w:leftChars="0"/>
      </w:pPr>
    </w:p>
    <w:p w14:paraId="10346147">
      <w:pPr>
        <w:rPr>
          <w:b/>
          <w:bCs/>
        </w:rPr>
      </w:pPr>
      <w:r>
        <w:rPr>
          <w:b/>
          <w:bCs/>
        </w:rPr>
        <w:t>3</w:t>
      </w:r>
      <w:r>
        <w:rPr>
          <w:b/>
          <w:bCs/>
          <w:sz w:val="24"/>
          <w:szCs w:val="24"/>
        </w:rPr>
        <w:t>. Background</w:t>
      </w:r>
    </w:p>
    <w:p w14:paraId="2F01F82D">
      <w:pPr>
        <w:pStyle w:val="8"/>
        <w:numPr>
          <w:ilvl w:val="0"/>
          <w:numId w:val="2"/>
        </w:numPr>
      </w:pPr>
      <w:r>
        <w:rPr>
          <w:b/>
          <w:bCs/>
        </w:rPr>
        <w:t>Organization/System /Description</w:t>
      </w:r>
      <w:r>
        <w:t xml:space="preserve"> </w:t>
      </w:r>
    </w:p>
    <w:p w14:paraId="22956D96">
      <w:pPr>
        <w:keepNext w:val="0"/>
        <w:keepLines w:val="0"/>
        <w:widowControl/>
        <w:suppressLineNumbers w:val="0"/>
        <w:rPr>
          <w:sz w:val="24"/>
          <w:szCs w:val="24"/>
        </w:rPr>
      </w:pPr>
      <w:r>
        <w:rPr>
          <w:rFonts w:hint="eastAsia" w:ascii="SimSun" w:hAnsi="SimSun" w:eastAsia="SimSun" w:cs="SimSun"/>
          <w:sz w:val="24"/>
        </w:rPr>
        <w:t xml:space="preserve">  </w:t>
      </w:r>
      <w:r>
        <w:rPr>
          <w:rStyle w:val="7"/>
          <w:sz w:val="24"/>
          <w:szCs w:val="24"/>
        </w:rPr>
        <w:t>Company</w:t>
      </w:r>
      <w:r>
        <w:rPr>
          <w:sz w:val="24"/>
          <w:szCs w:val="24"/>
        </w:rPr>
        <w:t>: SmartTech Solutions, a provider of smart building solutions</w:t>
      </w:r>
    </w:p>
    <w:p w14:paraId="0F973B2B">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Industry</w:t>
      </w:r>
      <w:r>
        <w:rPr>
          <w:sz w:val="24"/>
          <w:szCs w:val="24"/>
        </w:rPr>
        <w:t>: Smart Building Management</w:t>
      </w:r>
    </w:p>
    <w:p w14:paraId="4FD71F6D">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IoT System Overview</w:t>
      </w:r>
      <w:r>
        <w:rPr>
          <w:sz w:val="24"/>
          <w:szCs w:val="24"/>
        </w:rPr>
        <w:t>: SmartTech designs and deploys IoT systems that integrate sensors, cameras, smart lighting, HVAC controls, and automated security for large commercial buildings.</w:t>
      </w:r>
    </w:p>
    <w:p w14:paraId="423166E8">
      <w:pPr>
        <w:pStyle w:val="8"/>
        <w:numPr>
          <w:numId w:val="0"/>
        </w:numPr>
        <w:ind w:left="360" w:leftChars="0"/>
      </w:pPr>
    </w:p>
    <w:p w14:paraId="3DDED930">
      <w:pPr>
        <w:pStyle w:val="8"/>
        <w:numPr>
          <w:ilvl w:val="0"/>
          <w:numId w:val="2"/>
        </w:numPr>
        <w:rPr>
          <w:b/>
          <w:bCs/>
          <w:sz w:val="24"/>
          <w:szCs w:val="24"/>
        </w:rPr>
      </w:pPr>
      <w:r>
        <w:rPr>
          <w:b/>
          <w:bCs/>
          <w:sz w:val="24"/>
          <w:szCs w:val="24"/>
        </w:rPr>
        <w:t>Current Network Setup</w:t>
      </w:r>
    </w:p>
    <w:p w14:paraId="34D1C1D9">
      <w:pPr>
        <w:keepNext w:val="0"/>
        <w:keepLines w:val="0"/>
        <w:widowControl/>
        <w:suppressLineNumbers w:val="0"/>
        <w:rPr>
          <w:sz w:val="24"/>
          <w:szCs w:val="24"/>
        </w:rPr>
      </w:pPr>
      <w:r>
        <w:rPr>
          <w:rFonts w:hint="eastAsia" w:ascii="SimSun" w:hAnsi="SimSun" w:eastAsia="SimSun" w:cs="SimSun"/>
          <w:sz w:val="24"/>
        </w:rPr>
        <w:t xml:space="preserve">  </w:t>
      </w:r>
      <w:r>
        <w:rPr>
          <w:rStyle w:val="7"/>
          <w:sz w:val="24"/>
          <w:szCs w:val="24"/>
        </w:rPr>
        <w:t>Devices</w:t>
      </w:r>
      <w:r>
        <w:rPr>
          <w:sz w:val="24"/>
          <w:szCs w:val="24"/>
        </w:rPr>
        <w:t>: The IoT ecosystem consists of hundreds of connected devices, including temperature sensors, motion detectors, IP cameras, and smart lighting.</w:t>
      </w:r>
    </w:p>
    <w:p w14:paraId="22AF811C">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Network Infrastructure</w:t>
      </w:r>
      <w:r>
        <w:rPr>
          <w:sz w:val="24"/>
          <w:szCs w:val="24"/>
        </w:rPr>
        <w:t>: Uses a combination of wired Ethernet and Wi-Fi for device communication. A cloud-based server aggregates and processes data from IoT devices.</w:t>
      </w:r>
    </w:p>
    <w:p w14:paraId="74504989">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Communication Protocols</w:t>
      </w:r>
      <w:r>
        <w:rPr>
          <w:sz w:val="24"/>
          <w:szCs w:val="24"/>
        </w:rPr>
        <w:t>: Initially, basic HTTP was used for communication, but this led to delays, data loss, and inefficient power management.</w:t>
      </w:r>
    </w:p>
    <w:p w14:paraId="7EB06DC6">
      <w:pPr>
        <w:pStyle w:val="8"/>
        <w:numPr>
          <w:numId w:val="0"/>
        </w:numPr>
        <w:ind w:left="360" w:leftChars="0"/>
        <w:rPr>
          <w:b/>
          <w:bCs/>
        </w:rPr>
      </w:pPr>
    </w:p>
    <w:p w14:paraId="293EE1C7">
      <w:pPr>
        <w:rPr>
          <w:b/>
          <w:bCs/>
        </w:rPr>
      </w:pPr>
      <w:r>
        <w:rPr>
          <w:b/>
          <w:bCs/>
        </w:rPr>
        <w:t xml:space="preserve">4. </w:t>
      </w:r>
      <w:r>
        <w:rPr>
          <w:b/>
          <w:bCs/>
          <w:sz w:val="24"/>
          <w:szCs w:val="24"/>
        </w:rPr>
        <w:t>Problem Statement</w:t>
      </w:r>
    </w:p>
    <w:p w14:paraId="7940556E">
      <w:pPr>
        <w:pStyle w:val="8"/>
        <w:numPr>
          <w:ilvl w:val="0"/>
          <w:numId w:val="3"/>
        </w:numPr>
        <w:rPr>
          <w:b/>
          <w:bCs/>
        </w:rPr>
      </w:pPr>
      <w:r>
        <w:rPr>
          <w:b/>
          <w:bCs/>
        </w:rPr>
        <w:t>Challenges Faced</w:t>
      </w:r>
    </w:p>
    <w:p w14:paraId="7C14C84C">
      <w:pPr>
        <w:keepNext w:val="0"/>
        <w:keepLines w:val="0"/>
        <w:widowControl/>
        <w:suppressLineNumbers w:val="0"/>
        <w:rPr>
          <w:sz w:val="24"/>
          <w:szCs w:val="24"/>
        </w:rPr>
      </w:pPr>
      <w:r>
        <w:rPr>
          <w:rFonts w:hint="eastAsia" w:ascii="SimSun" w:hAnsi="SimSun" w:eastAsia="SimSun" w:cs="SimSun"/>
          <w:sz w:val="24"/>
        </w:rPr>
        <w:t xml:space="preserve">  </w:t>
      </w:r>
      <w:r>
        <w:rPr>
          <w:rStyle w:val="7"/>
          <w:sz w:val="24"/>
          <w:szCs w:val="24"/>
        </w:rPr>
        <w:t>Scalability</w:t>
      </w:r>
      <w:r>
        <w:rPr>
          <w:sz w:val="24"/>
          <w:szCs w:val="24"/>
        </w:rPr>
        <w:t>: As the number of connected devices increased, the existing HTTP-based communication protocol struggled to handle the data load.</w:t>
      </w:r>
    </w:p>
    <w:p w14:paraId="4E773574">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Power Consumption</w:t>
      </w:r>
      <w:r>
        <w:rPr>
          <w:sz w:val="24"/>
          <w:szCs w:val="24"/>
        </w:rPr>
        <w:t>: Many IoT devices are battery-operated, and HTTP resulted in high energy consumption, leading to frequent recharges and maintenance.</w:t>
      </w:r>
    </w:p>
    <w:p w14:paraId="020A80FF">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Latency and Reliability</w:t>
      </w:r>
      <w:r>
        <w:rPr>
          <w:sz w:val="24"/>
          <w:szCs w:val="24"/>
        </w:rPr>
        <w:t>: The system exhibited high latency, particularly during peak data transmission periods, causing delays in sensor data processing.</w:t>
      </w:r>
    </w:p>
    <w:p w14:paraId="74C63CF9">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Security</w:t>
      </w:r>
      <w:r>
        <w:rPr>
          <w:sz w:val="24"/>
          <w:szCs w:val="24"/>
        </w:rPr>
        <w:t>: The HTTP protocol lacked adequate security measures, leaving the system vulnerable to attacks such as data interception and unauthorized access.</w:t>
      </w:r>
    </w:p>
    <w:p w14:paraId="7660E97C">
      <w:pPr>
        <w:pStyle w:val="8"/>
        <w:numPr>
          <w:numId w:val="0"/>
        </w:numPr>
        <w:ind w:left="360" w:leftChars="0"/>
      </w:pPr>
    </w:p>
    <w:p w14:paraId="341A591E">
      <w:pPr>
        <w:rPr>
          <w:b/>
          <w:bCs/>
        </w:rPr>
      </w:pPr>
      <w:r>
        <w:rPr>
          <w:b/>
          <w:bCs/>
        </w:rPr>
        <w:t>5. Proposed Solutions</w:t>
      </w:r>
    </w:p>
    <w:p w14:paraId="46CE3EA0">
      <w:pPr>
        <w:pStyle w:val="8"/>
        <w:numPr>
          <w:ilvl w:val="0"/>
          <w:numId w:val="3"/>
        </w:numPr>
        <w:rPr>
          <w:b/>
          <w:bCs/>
        </w:rPr>
      </w:pPr>
      <w:r>
        <w:rPr>
          <w:b/>
          <w:bCs/>
        </w:rPr>
        <w:t>Approach</w:t>
      </w:r>
    </w:p>
    <w:p w14:paraId="080941D5">
      <w:pPr>
        <w:pStyle w:val="8"/>
        <w:numPr>
          <w:numId w:val="0"/>
        </w:numPr>
        <w:ind w:left="360" w:leftChars="0"/>
        <w:rPr>
          <w:rFonts w:hint="default" w:asciiTheme="minorAscii" w:hAnsiTheme="minorAscii"/>
          <w:sz w:val="24"/>
          <w:szCs w:val="24"/>
        </w:rPr>
      </w:pPr>
      <w:r>
        <w:rPr>
          <w:rFonts w:hint="default" w:eastAsia="SimSun" w:cs="SimSun" w:asciiTheme="minorAscii" w:hAnsiTheme="minorAscii"/>
          <w:sz w:val="24"/>
          <w:szCs w:val="24"/>
        </w:rPr>
        <w:t xml:space="preserve">The approach was to implement lightweight and IoT-optimized protocols such as </w:t>
      </w:r>
      <w:r>
        <w:rPr>
          <w:rStyle w:val="7"/>
          <w:rFonts w:hint="default" w:eastAsia="SimSun" w:cs="SimSun" w:asciiTheme="minorAscii" w:hAnsiTheme="minorAscii"/>
          <w:sz w:val="24"/>
          <w:szCs w:val="24"/>
        </w:rPr>
        <w:t>MQTT</w:t>
      </w:r>
      <w:r>
        <w:rPr>
          <w:rFonts w:hint="default" w:eastAsia="SimSun" w:cs="SimSun" w:asciiTheme="minorAscii" w:hAnsiTheme="minorAscii"/>
          <w:sz w:val="24"/>
          <w:szCs w:val="24"/>
        </w:rPr>
        <w:t xml:space="preserve"> (Message Queuing Telemetry Transport) and </w:t>
      </w:r>
      <w:r>
        <w:rPr>
          <w:rStyle w:val="7"/>
          <w:rFonts w:hint="default" w:eastAsia="SimSun" w:cs="SimSun" w:asciiTheme="minorAscii" w:hAnsiTheme="minorAscii"/>
          <w:sz w:val="24"/>
          <w:szCs w:val="24"/>
        </w:rPr>
        <w:t>CoAP</w:t>
      </w:r>
      <w:r>
        <w:rPr>
          <w:rFonts w:hint="default" w:eastAsia="SimSun" w:cs="SimSun" w:asciiTheme="minorAscii" w:hAnsiTheme="minorAscii"/>
          <w:sz w:val="24"/>
          <w:szCs w:val="24"/>
        </w:rPr>
        <w:t xml:space="preserve"> (Constrained Application Protocol) to improve communication efficiency. Additionally, security protocols were integrated to safeguard data transmission.</w:t>
      </w:r>
    </w:p>
    <w:p w14:paraId="0CF52644">
      <w:pPr>
        <w:pStyle w:val="8"/>
        <w:numPr>
          <w:ilvl w:val="0"/>
          <w:numId w:val="3"/>
        </w:numPr>
        <w:rPr>
          <w:rFonts w:hint="default" w:asciiTheme="minorAscii" w:hAnsiTheme="minorAscii"/>
          <w:b/>
          <w:bCs/>
        </w:rPr>
      </w:pPr>
      <w:r>
        <w:rPr>
          <w:rFonts w:hint="default" w:asciiTheme="minorAscii" w:hAnsiTheme="minorAscii"/>
          <w:b/>
          <w:bCs/>
        </w:rPr>
        <w:t xml:space="preserve">Technologies/Protocols Used </w:t>
      </w:r>
    </w:p>
    <w:p w14:paraId="4FA76149">
      <w:pPr>
        <w:keepNext w:val="0"/>
        <w:keepLines w:val="0"/>
        <w:widowControl/>
        <w:suppressLineNumbers w:val="0"/>
        <w:ind w:left="360" w:hanging="360" w:hangingChars="150"/>
        <w:rPr>
          <w:sz w:val="24"/>
          <w:szCs w:val="24"/>
        </w:rPr>
      </w:pPr>
      <w:r>
        <w:rPr>
          <w:rFonts w:hint="eastAsia" w:ascii="SimSun" w:hAnsi="SimSun" w:eastAsia="SimSun" w:cs="SimSun"/>
          <w:sz w:val="24"/>
        </w:rPr>
        <w:t xml:space="preserve">  </w:t>
      </w:r>
      <w:r>
        <w:rPr>
          <w:rFonts w:hint="default" w:ascii="SimSun" w:hAnsi="SimSun" w:eastAsia="SimSun" w:cs="SimSun"/>
          <w:sz w:val="24"/>
          <w:lang w:val="en-US"/>
        </w:rPr>
        <w:t xml:space="preserve"> </w:t>
      </w:r>
      <w:r>
        <w:rPr>
          <w:rStyle w:val="7"/>
          <w:sz w:val="24"/>
          <w:szCs w:val="24"/>
        </w:rPr>
        <w:t>MQTT</w:t>
      </w:r>
      <w:r>
        <w:rPr>
          <w:sz w:val="24"/>
          <w:szCs w:val="24"/>
        </w:rPr>
        <w:t>: A lightweight, publish-subscribe messaging protocol designed for low-bandwidth, high-latency environments. MQTT was chosen for communication between IoT devices and the cloud server due to its efficiency in reducing power consumption.</w:t>
      </w:r>
    </w:p>
    <w:p w14:paraId="4B45451B">
      <w:pPr>
        <w:keepNext w:val="0"/>
        <w:keepLines w:val="0"/>
        <w:widowControl/>
        <w:suppressLineNumbers w:val="0"/>
        <w:ind w:left="360" w:hanging="360" w:hangingChars="150"/>
        <w:rPr>
          <w:sz w:val="24"/>
          <w:szCs w:val="24"/>
        </w:rPr>
      </w:pPr>
      <w:r>
        <w:rPr>
          <w:rFonts w:hint="eastAsia" w:ascii="SimSun" w:hAnsi="SimSun" w:eastAsia="SimSun" w:cs="SimSun"/>
          <w:sz w:val="24"/>
          <w:szCs w:val="24"/>
        </w:rPr>
        <w:t xml:space="preserve">  </w:t>
      </w:r>
      <w:r>
        <w:rPr>
          <w:rFonts w:hint="default" w:ascii="SimSun" w:hAnsi="SimSun" w:eastAsia="SimSun" w:cs="SimSun"/>
          <w:sz w:val="24"/>
          <w:szCs w:val="24"/>
          <w:lang w:val="en-US"/>
        </w:rPr>
        <w:t xml:space="preserve"> </w:t>
      </w:r>
      <w:r>
        <w:rPr>
          <w:rStyle w:val="7"/>
          <w:sz w:val="24"/>
          <w:szCs w:val="24"/>
        </w:rPr>
        <w:t>CoAP</w:t>
      </w:r>
      <w:r>
        <w:rPr>
          <w:sz w:val="24"/>
          <w:szCs w:val="24"/>
        </w:rPr>
        <w:t>: Another lightweight protocol, optimized for constrained devices and networks, used for sensor communication within the local network.</w:t>
      </w:r>
    </w:p>
    <w:p w14:paraId="0E6E8648">
      <w:pPr>
        <w:keepNext w:val="0"/>
        <w:keepLines w:val="0"/>
        <w:widowControl/>
        <w:suppressLineNumbers w:val="0"/>
        <w:ind w:firstLine="120" w:firstLineChars="50"/>
        <w:rPr>
          <w:sz w:val="24"/>
          <w:szCs w:val="24"/>
        </w:rPr>
      </w:pPr>
      <w:r>
        <w:rPr>
          <w:rFonts w:hint="eastAsia" w:ascii="SimSun" w:hAnsi="SimSun" w:eastAsia="SimSun" w:cs="SimSun"/>
          <w:sz w:val="24"/>
          <w:szCs w:val="24"/>
        </w:rPr>
        <w:t xml:space="preserve">  </w:t>
      </w:r>
      <w:r>
        <w:rPr>
          <w:rStyle w:val="7"/>
          <w:sz w:val="24"/>
          <w:szCs w:val="24"/>
        </w:rPr>
        <w:t>Security Protocols</w:t>
      </w:r>
      <w:r>
        <w:rPr>
          <w:sz w:val="24"/>
          <w:szCs w:val="24"/>
        </w:rPr>
        <w:t>:</w:t>
      </w:r>
    </w:p>
    <w:p w14:paraId="6A848CD5">
      <w:pPr>
        <w:keepNext w:val="0"/>
        <w:keepLines w:val="0"/>
        <w:widowControl/>
        <w:numPr>
          <w:numId w:val="0"/>
        </w:numPr>
        <w:suppressLineNumbers w:val="0"/>
        <w:spacing w:before="0" w:beforeAutospacing="1" w:after="0" w:afterAutospacing="1"/>
        <w:ind w:left="360" w:leftChars="0"/>
        <w:rPr>
          <w:sz w:val="24"/>
          <w:szCs w:val="24"/>
        </w:rPr>
      </w:pPr>
      <w:r>
        <w:rPr>
          <w:rStyle w:val="7"/>
          <w:sz w:val="24"/>
          <w:szCs w:val="24"/>
        </w:rPr>
        <w:t>TLS/DTLS</w:t>
      </w:r>
      <w:r>
        <w:rPr>
          <w:sz w:val="24"/>
          <w:szCs w:val="24"/>
        </w:rPr>
        <w:t>: For encrypting data transmitted between IoT devices and the cloud.</w:t>
      </w:r>
    </w:p>
    <w:p w14:paraId="74C5B2F8">
      <w:pPr>
        <w:keepNext w:val="0"/>
        <w:keepLines w:val="0"/>
        <w:widowControl/>
        <w:numPr>
          <w:numId w:val="0"/>
        </w:numPr>
        <w:suppressLineNumbers w:val="0"/>
        <w:spacing w:before="0" w:beforeAutospacing="1" w:after="0" w:afterAutospacing="1"/>
        <w:ind w:left="360" w:leftChars="0"/>
        <w:rPr>
          <w:sz w:val="24"/>
          <w:szCs w:val="24"/>
        </w:rPr>
      </w:pPr>
      <w:r>
        <w:rPr>
          <w:rStyle w:val="7"/>
          <w:sz w:val="24"/>
          <w:szCs w:val="24"/>
        </w:rPr>
        <w:t>OAuth 2.0</w:t>
      </w:r>
      <w:r>
        <w:rPr>
          <w:sz w:val="24"/>
          <w:szCs w:val="24"/>
        </w:rPr>
        <w:t>: For secure device authentication and authorization.</w:t>
      </w:r>
    </w:p>
    <w:p w14:paraId="1A82EE4E">
      <w:pPr>
        <w:pStyle w:val="8"/>
        <w:numPr>
          <w:numId w:val="0"/>
        </w:numPr>
        <w:ind w:left="360" w:leftChars="0"/>
        <w:rPr>
          <w:rFonts w:hint="default" w:asciiTheme="minorAscii" w:hAnsiTheme="minorAscii"/>
        </w:rPr>
      </w:pPr>
    </w:p>
    <w:p w14:paraId="33C9C776">
      <w:pPr>
        <w:rPr>
          <w:b/>
          <w:bCs/>
        </w:rPr>
      </w:pPr>
      <w:r>
        <w:t xml:space="preserve"> </w:t>
      </w:r>
      <w:r>
        <w:rPr>
          <w:b/>
          <w:bCs/>
        </w:rPr>
        <w:t>6. Implementation</w:t>
      </w:r>
    </w:p>
    <w:p w14:paraId="5EF5BBA7">
      <w:pPr>
        <w:pStyle w:val="8"/>
        <w:numPr>
          <w:ilvl w:val="0"/>
          <w:numId w:val="4"/>
        </w:numPr>
      </w:pPr>
      <w:r>
        <w:t xml:space="preserve">Process </w:t>
      </w:r>
    </w:p>
    <w:p w14:paraId="383F3586">
      <w:pPr>
        <w:keepNext w:val="0"/>
        <w:keepLines w:val="0"/>
        <w:widowControl/>
        <w:suppressLineNumbers w:val="0"/>
        <w:ind w:left="240" w:hanging="240" w:hangingChars="100"/>
        <w:rPr>
          <w:rFonts w:hint="eastAsia" w:ascii="SimSun" w:hAnsi="SimSun" w:eastAsia="SimSun" w:cs="SimSun"/>
          <w:sz w:val="24"/>
        </w:rPr>
      </w:pPr>
      <w:r>
        <w:rPr>
          <w:rFonts w:hint="eastAsia" w:ascii="SimSun" w:hAnsi="SimSun" w:eastAsia="SimSun" w:cs="SimSun"/>
          <w:sz w:val="24"/>
        </w:rPr>
        <w:t xml:space="preserve">  </w:t>
      </w:r>
    </w:p>
    <w:p w14:paraId="4F33E133">
      <w:pPr>
        <w:keepNext w:val="0"/>
        <w:keepLines w:val="0"/>
        <w:widowControl/>
        <w:suppressLineNumbers w:val="0"/>
        <w:ind w:left="340" w:leftChars="100" w:hanging="120" w:hangingChars="50"/>
        <w:rPr>
          <w:sz w:val="24"/>
          <w:szCs w:val="24"/>
        </w:rPr>
      </w:pPr>
      <w:r>
        <w:rPr>
          <w:rStyle w:val="7"/>
          <w:sz w:val="24"/>
          <w:szCs w:val="24"/>
        </w:rPr>
        <w:t>Protocol Selection</w:t>
      </w:r>
      <w:r>
        <w:rPr>
          <w:sz w:val="24"/>
          <w:szCs w:val="24"/>
        </w:rPr>
        <w:t>: Based on device requirements and network constraints, MQTT was chosen for cloud communication, while CoAP was implemented for local network communication.</w:t>
      </w:r>
    </w:p>
    <w:p w14:paraId="6834254B">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Network Configuration</w:t>
      </w:r>
      <w:r>
        <w:rPr>
          <w:sz w:val="24"/>
          <w:szCs w:val="24"/>
        </w:rPr>
        <w:t>: The network was restructured to support the new protocols. MQTT brokers were set up to manage device communication, while CoAP nodes were configured within the smart building's local network.</w:t>
      </w:r>
    </w:p>
    <w:p w14:paraId="76ABF4D6">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Security Integration</w:t>
      </w:r>
      <w:r>
        <w:rPr>
          <w:sz w:val="24"/>
          <w:szCs w:val="24"/>
        </w:rPr>
        <w:t>: TLS/DTLS encryption was added to secure MQTT and CoAP traffic, ensuring data privacy and integrity.</w:t>
      </w:r>
    </w:p>
    <w:p w14:paraId="3E884144">
      <w:pPr>
        <w:pStyle w:val="8"/>
        <w:numPr>
          <w:numId w:val="0"/>
        </w:numPr>
        <w:ind w:left="360" w:leftChars="0"/>
        <w:rPr>
          <w:sz w:val="24"/>
          <w:szCs w:val="24"/>
        </w:rPr>
      </w:pPr>
    </w:p>
    <w:p w14:paraId="07F02F49">
      <w:pPr>
        <w:pStyle w:val="8"/>
        <w:numPr>
          <w:ilvl w:val="0"/>
          <w:numId w:val="4"/>
        </w:numPr>
        <w:rPr>
          <w:sz w:val="24"/>
          <w:szCs w:val="24"/>
        </w:rPr>
      </w:pPr>
      <w:r>
        <w:rPr>
          <w:sz w:val="24"/>
          <w:szCs w:val="24"/>
        </w:rPr>
        <w:t xml:space="preserve">Implementation  </w:t>
      </w:r>
    </w:p>
    <w:p w14:paraId="4688F1E7">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Phase 1</w:t>
      </w:r>
      <w:r>
        <w:rPr>
          <w:sz w:val="24"/>
          <w:szCs w:val="24"/>
        </w:rPr>
        <w:t>: Protocol selection and testing in a controlled environment (2 weeks)</w:t>
      </w:r>
    </w:p>
    <w:p w14:paraId="261BD2A2">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Phase 2</w:t>
      </w:r>
      <w:r>
        <w:rPr>
          <w:sz w:val="24"/>
          <w:szCs w:val="24"/>
        </w:rPr>
        <w:t>: Network reconfiguration and implementation of MQTT and CoAP (3 weeks)</w:t>
      </w:r>
    </w:p>
    <w:p w14:paraId="037581EA">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Phase 3</w:t>
      </w:r>
      <w:r>
        <w:rPr>
          <w:sz w:val="24"/>
          <w:szCs w:val="24"/>
        </w:rPr>
        <w:t>: Security protocol integration and testing (1 week)</w:t>
      </w:r>
    </w:p>
    <w:p w14:paraId="438B5C8E">
      <w:pPr>
        <w:keepNext w:val="0"/>
        <w:keepLines w:val="0"/>
        <w:widowControl/>
        <w:suppressLineNumbers w:val="0"/>
        <w:rPr>
          <w:sz w:val="24"/>
          <w:szCs w:val="24"/>
        </w:rPr>
      </w:pPr>
      <w:r>
        <w:rPr>
          <w:rFonts w:hint="eastAsia" w:ascii="SimSun" w:hAnsi="SimSun" w:eastAsia="SimSun" w:cs="SimSun"/>
          <w:sz w:val="24"/>
          <w:szCs w:val="24"/>
        </w:rPr>
        <w:t xml:space="preserve">  </w:t>
      </w:r>
      <w:r>
        <w:rPr>
          <w:rStyle w:val="7"/>
          <w:sz w:val="24"/>
          <w:szCs w:val="24"/>
        </w:rPr>
        <w:t>Phase 4</w:t>
      </w:r>
      <w:r>
        <w:rPr>
          <w:sz w:val="24"/>
          <w:szCs w:val="24"/>
        </w:rPr>
        <w:t>: Full deployment and system monitoring (2 weeks)</w:t>
      </w:r>
    </w:p>
    <w:p w14:paraId="7FCCE4DB">
      <w:pPr>
        <w:pStyle w:val="8"/>
        <w:numPr>
          <w:numId w:val="0"/>
        </w:numPr>
        <w:ind w:left="360" w:leftChars="0"/>
        <w:rPr>
          <w:sz w:val="24"/>
          <w:szCs w:val="24"/>
        </w:rPr>
      </w:pPr>
    </w:p>
    <w:p w14:paraId="6035FA9A">
      <w:pPr>
        <w:pStyle w:val="8"/>
        <w:numPr>
          <w:ilvl w:val="0"/>
          <w:numId w:val="4"/>
        </w:numPr>
        <w:rPr>
          <w:sz w:val="24"/>
          <w:szCs w:val="24"/>
        </w:rPr>
      </w:pPr>
      <w:r>
        <w:rPr>
          <w:sz w:val="24"/>
          <w:szCs w:val="24"/>
        </w:rPr>
        <w:t xml:space="preserve">Timeline </w:t>
      </w:r>
    </w:p>
    <w:p w14:paraId="089025C0">
      <w:pPr>
        <w:pStyle w:val="8"/>
        <w:numPr>
          <w:numId w:val="0"/>
        </w:numPr>
        <w:ind w:left="360" w:leftChars="0"/>
        <w:rPr>
          <w:rFonts w:hint="default" w:asciiTheme="minorAscii" w:hAnsiTheme="minorAscii"/>
          <w:sz w:val="24"/>
          <w:szCs w:val="24"/>
        </w:rPr>
      </w:pPr>
      <w:r>
        <w:rPr>
          <w:rStyle w:val="7"/>
          <w:rFonts w:hint="default" w:eastAsia="SimSun" w:cs="SimSun" w:asciiTheme="minorAscii" w:hAnsiTheme="minorAscii"/>
          <w:sz w:val="24"/>
          <w:szCs w:val="24"/>
        </w:rPr>
        <w:t>Total Duration</w:t>
      </w:r>
      <w:r>
        <w:rPr>
          <w:rFonts w:hint="default" w:eastAsia="SimSun" w:cs="SimSun" w:asciiTheme="minorAscii" w:hAnsiTheme="minorAscii"/>
          <w:sz w:val="24"/>
          <w:szCs w:val="24"/>
        </w:rPr>
        <w:t>: 8 weeks</w:t>
      </w:r>
    </w:p>
    <w:p w14:paraId="11DBD358">
      <w:pPr>
        <w:rPr>
          <w:b/>
          <w:bCs/>
          <w:sz w:val="24"/>
          <w:szCs w:val="24"/>
        </w:rPr>
      </w:pPr>
      <w:r>
        <w:rPr>
          <w:b/>
          <w:bCs/>
          <w:sz w:val="24"/>
          <w:szCs w:val="24"/>
        </w:rPr>
        <w:t>7. Results and Analysis</w:t>
      </w:r>
    </w:p>
    <w:p w14:paraId="394791F0">
      <w:pPr>
        <w:pStyle w:val="8"/>
        <w:numPr>
          <w:ilvl w:val="0"/>
          <w:numId w:val="5"/>
        </w:numPr>
        <w:rPr>
          <w:sz w:val="24"/>
          <w:szCs w:val="24"/>
        </w:rPr>
      </w:pPr>
      <w:r>
        <w:rPr>
          <w:sz w:val="24"/>
          <w:szCs w:val="24"/>
        </w:rPr>
        <w:t xml:space="preserve">Outcomes </w:t>
      </w:r>
    </w:p>
    <w:p w14:paraId="76F258E8">
      <w:pPr>
        <w:keepNext w:val="0"/>
        <w:keepLines w:val="0"/>
        <w:widowControl/>
        <w:suppressLineNumbers w:val="0"/>
        <w:ind w:left="360" w:hanging="360" w:hangingChars="150"/>
        <w:rPr>
          <w:sz w:val="24"/>
          <w:szCs w:val="24"/>
        </w:rPr>
      </w:pPr>
      <w:r>
        <w:rPr>
          <w:rFonts w:hint="eastAsia" w:ascii="SimSun" w:hAnsi="SimSun" w:eastAsia="SimSun" w:cs="SimSun"/>
          <w:sz w:val="24"/>
          <w:szCs w:val="24"/>
        </w:rPr>
        <w:t xml:space="preserve">  </w:t>
      </w:r>
      <w:r>
        <w:rPr>
          <w:rStyle w:val="7"/>
          <w:sz w:val="24"/>
          <w:szCs w:val="24"/>
        </w:rPr>
        <w:t>Improved Scalability</w:t>
      </w:r>
      <w:r>
        <w:rPr>
          <w:sz w:val="24"/>
          <w:szCs w:val="24"/>
        </w:rPr>
        <w:t>: With MQTT and CoAP in place, the system could efficiently handle up to 10,000</w:t>
      </w:r>
      <w:r>
        <w:rPr>
          <w:rFonts w:hint="default"/>
          <w:sz w:val="24"/>
          <w:szCs w:val="24"/>
          <w:lang w:val="en-US"/>
        </w:rPr>
        <w:t xml:space="preserve"> </w:t>
      </w:r>
      <w:r>
        <w:rPr>
          <w:sz w:val="24"/>
          <w:szCs w:val="24"/>
        </w:rPr>
        <w:t>connected devices without performance degradation.</w:t>
      </w:r>
    </w:p>
    <w:p w14:paraId="4CC21DD1">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Energy Efficiency</w:t>
      </w:r>
      <w:r>
        <w:rPr>
          <w:sz w:val="24"/>
          <w:szCs w:val="24"/>
        </w:rPr>
        <w:t>: Power consumption was reduced by 30%, leading to longer device battery life and fewer maintenance cycles.</w:t>
      </w:r>
    </w:p>
    <w:p w14:paraId="79181355">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Reduced Latency</w:t>
      </w:r>
      <w:r>
        <w:rPr>
          <w:sz w:val="24"/>
          <w:szCs w:val="24"/>
        </w:rPr>
        <w:t>: Average latency decreased by 50%, improving real-time processing of sensor data and enabling faster response times for building automation systems.</w:t>
      </w:r>
    </w:p>
    <w:p w14:paraId="72EEFE81">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Increased Security</w:t>
      </w:r>
      <w:r>
        <w:rPr>
          <w:sz w:val="24"/>
          <w:szCs w:val="24"/>
        </w:rPr>
        <w:t>: Implementing TLS/DTLS encryption and OAuth-based authentication enhanced the system’s resilience against cyber threats.</w:t>
      </w:r>
    </w:p>
    <w:p w14:paraId="08E2D36B">
      <w:pPr>
        <w:pStyle w:val="8"/>
        <w:numPr>
          <w:numId w:val="0"/>
        </w:numPr>
        <w:ind w:left="360" w:leftChars="0"/>
        <w:rPr>
          <w:sz w:val="24"/>
          <w:szCs w:val="24"/>
        </w:rPr>
      </w:pPr>
    </w:p>
    <w:p w14:paraId="41B0FB30">
      <w:pPr>
        <w:pStyle w:val="8"/>
        <w:numPr>
          <w:ilvl w:val="0"/>
          <w:numId w:val="5"/>
        </w:numPr>
        <w:rPr>
          <w:sz w:val="24"/>
          <w:szCs w:val="24"/>
        </w:rPr>
      </w:pPr>
      <w:r>
        <w:rPr>
          <w:sz w:val="24"/>
          <w:szCs w:val="24"/>
        </w:rPr>
        <w:t>Analysis</w:t>
      </w:r>
    </w:p>
    <w:p w14:paraId="21660BE3">
      <w:pPr>
        <w:pStyle w:val="8"/>
        <w:numPr>
          <w:numId w:val="0"/>
        </w:numPr>
        <w:rPr>
          <w:rFonts w:hint="default" w:ascii="Calibri" w:hAnsi="Calibri" w:cs="Calibri"/>
          <w:sz w:val="24"/>
          <w:szCs w:val="24"/>
          <w:lang w:val="en-US"/>
        </w:rPr>
      </w:pPr>
      <w:r>
        <w:rPr>
          <w:rFonts w:hint="default"/>
          <w:sz w:val="24"/>
          <w:szCs w:val="24"/>
          <w:lang w:val="en-US"/>
        </w:rPr>
        <w:t xml:space="preserve">   </w:t>
      </w:r>
      <w:r>
        <w:rPr>
          <w:rFonts w:hint="default" w:ascii="Calibri" w:hAnsi="Calibri" w:cs="Calibri"/>
          <w:sz w:val="24"/>
          <w:szCs w:val="24"/>
          <w:lang w:val="en-US"/>
        </w:rPr>
        <w:t xml:space="preserve"> </w:t>
      </w:r>
      <w:r>
        <w:rPr>
          <w:rFonts w:hint="default" w:ascii="Calibri" w:hAnsi="Calibri" w:eastAsia="SimSun" w:cs="Calibri"/>
          <w:sz w:val="24"/>
          <w:szCs w:val="24"/>
        </w:rPr>
        <w:t>The shift to MQTT and CoAP protocols greatly improved the performance of the IoT system in terms of scalability and energy efficiency. The combination of secure communication protocols ensured that data was transmitted safely without compromising system performance.</w:t>
      </w:r>
    </w:p>
    <w:p w14:paraId="3DA13CF9">
      <w:pPr>
        <w:rPr>
          <w:b/>
          <w:bCs/>
          <w:sz w:val="24"/>
          <w:szCs w:val="24"/>
        </w:rPr>
      </w:pPr>
      <w:r>
        <w:rPr>
          <w:b/>
          <w:bCs/>
          <w:sz w:val="24"/>
          <w:szCs w:val="24"/>
        </w:rPr>
        <w:t>8. Security Integration</w:t>
      </w:r>
    </w:p>
    <w:p w14:paraId="5D05BEF1">
      <w:pPr>
        <w:pStyle w:val="8"/>
        <w:numPr>
          <w:ilvl w:val="0"/>
          <w:numId w:val="6"/>
        </w:numPr>
        <w:rPr>
          <w:sz w:val="24"/>
          <w:szCs w:val="24"/>
        </w:rPr>
      </w:pPr>
      <w:r>
        <w:rPr>
          <w:sz w:val="24"/>
          <w:szCs w:val="24"/>
        </w:rPr>
        <w:t>Security Measures</w:t>
      </w:r>
    </w:p>
    <w:p w14:paraId="68AAFF0F">
      <w:pPr>
        <w:keepNext w:val="0"/>
        <w:keepLines w:val="0"/>
        <w:widowControl/>
        <w:suppressLineNumbers w:val="0"/>
        <w:rPr>
          <w:sz w:val="24"/>
          <w:szCs w:val="24"/>
        </w:rPr>
      </w:pPr>
      <w:r>
        <w:rPr>
          <w:rFonts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sz w:val="24"/>
          <w:szCs w:val="24"/>
        </w:rPr>
        <w:t xml:space="preserve"> </w:t>
      </w:r>
      <w:r>
        <w:rPr>
          <w:rStyle w:val="7"/>
          <w:sz w:val="24"/>
          <w:szCs w:val="24"/>
        </w:rPr>
        <w:t>Encryption</w:t>
      </w:r>
      <w:r>
        <w:rPr>
          <w:sz w:val="24"/>
          <w:szCs w:val="24"/>
        </w:rPr>
        <w:t>: MQTT and CoAP traffic was encrypted using TLS/DTLS to protect sensitive data during transmission, reducing the risk of man-in-the-middle attacks.</w:t>
      </w:r>
    </w:p>
    <w:p w14:paraId="668B0A17">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sz w:val="24"/>
          <w:szCs w:val="24"/>
        </w:rPr>
        <w:t>Authentication</w:t>
      </w:r>
      <w:r>
        <w:rPr>
          <w:sz w:val="24"/>
          <w:szCs w:val="24"/>
        </w:rPr>
        <w:t>: OAuth 2.0 was implemented to ensure that only authorized devices could connect to the network, preventing unauthorized access.</w:t>
      </w:r>
    </w:p>
    <w:p w14:paraId="0DDF662A">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sz w:val="24"/>
          <w:szCs w:val="24"/>
        </w:rPr>
        <w:t>Intrusion Detection</w:t>
      </w:r>
      <w:r>
        <w:rPr>
          <w:sz w:val="24"/>
          <w:szCs w:val="24"/>
        </w:rPr>
        <w:t>: An IoT-specific Intrusion Detection System (IDS) was installed to monitor and flag any suspicious network activity.</w:t>
      </w:r>
    </w:p>
    <w:p w14:paraId="01ECDD21">
      <w:pPr>
        <w:pStyle w:val="8"/>
        <w:numPr>
          <w:numId w:val="0"/>
        </w:numPr>
        <w:ind w:left="360" w:leftChars="0"/>
      </w:pPr>
    </w:p>
    <w:p w14:paraId="3430BCBC"/>
    <w:p w14:paraId="407B06D5">
      <w:pPr>
        <w:rPr>
          <w:b/>
          <w:bCs/>
          <w:sz w:val="24"/>
          <w:szCs w:val="24"/>
        </w:rPr>
      </w:pPr>
      <w:r>
        <w:rPr>
          <w:b/>
          <w:bCs/>
          <w:sz w:val="24"/>
          <w:szCs w:val="24"/>
        </w:rPr>
        <w:t xml:space="preserve"> 9. Conclusion</w:t>
      </w:r>
    </w:p>
    <w:p w14:paraId="4AC1E6B4">
      <w:pPr>
        <w:pStyle w:val="8"/>
        <w:numPr>
          <w:ilvl w:val="0"/>
          <w:numId w:val="6"/>
        </w:numPr>
      </w:pPr>
      <w:r>
        <w:rPr>
          <w:b/>
          <w:bCs/>
          <w:sz w:val="24"/>
          <w:szCs w:val="24"/>
        </w:rPr>
        <w:t>Summary</w:t>
      </w:r>
      <w:r>
        <w:t xml:space="preserve"> </w:t>
      </w:r>
    </w:p>
    <w:p w14:paraId="77A6AA1D">
      <w:pPr>
        <w:pStyle w:val="8"/>
        <w:numPr>
          <w:numId w:val="0"/>
        </w:numPr>
        <w:ind w:left="360" w:leftChars="0"/>
        <w:rPr>
          <w:rFonts w:hint="default" w:ascii="Calibri" w:hAnsi="Calibri" w:cs="Calibri"/>
          <w:sz w:val="24"/>
          <w:szCs w:val="24"/>
        </w:rPr>
      </w:pPr>
      <w:r>
        <w:rPr>
          <w:rFonts w:hint="default" w:ascii="Calibri" w:hAnsi="Calibri" w:eastAsia="SimSun" w:cs="Calibri"/>
          <w:sz w:val="24"/>
          <w:szCs w:val="24"/>
        </w:rPr>
        <w:t>This case study demonstrates the successful implementation of MQTT and CoAP protocols in a smart building environment to address issues related to scalability, power consumption, and network performance. The integration of security measures further enhanced the robustness of the system.</w:t>
      </w:r>
    </w:p>
    <w:p w14:paraId="425A69D5">
      <w:pPr>
        <w:pStyle w:val="8"/>
        <w:numPr>
          <w:ilvl w:val="0"/>
          <w:numId w:val="6"/>
        </w:numPr>
        <w:rPr>
          <w:sz w:val="24"/>
          <w:szCs w:val="24"/>
        </w:rPr>
      </w:pPr>
      <w:r>
        <w:rPr>
          <w:sz w:val="24"/>
          <w:szCs w:val="24"/>
        </w:rPr>
        <w:t>Recommendations</w:t>
      </w:r>
    </w:p>
    <w:p w14:paraId="0D330ED2">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Further Optimization</w:t>
      </w:r>
      <w:r>
        <w:rPr>
          <w:sz w:val="24"/>
          <w:szCs w:val="24"/>
        </w:rPr>
        <w:t>: Continuous monitoring of network traffic and protocol performance should be performed to optimize device communication.</w:t>
      </w:r>
    </w:p>
    <w:p w14:paraId="03A37CE8">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Security Enhancements</w:t>
      </w:r>
      <w:r>
        <w:rPr>
          <w:sz w:val="24"/>
          <w:szCs w:val="24"/>
        </w:rPr>
        <w:t>: Regular updates to encryption protocols and authentication mechanisms are essential to protect against evolving security threats.</w:t>
      </w:r>
    </w:p>
    <w:p w14:paraId="5AE651BB">
      <w:pPr>
        <w:keepNext w:val="0"/>
        <w:keepLines w:val="0"/>
        <w:widowControl/>
        <w:suppressLineNumbers w:val="0"/>
        <w:ind w:left="240" w:hanging="240" w:hangingChars="100"/>
        <w:rPr>
          <w:sz w:val="24"/>
          <w:szCs w:val="24"/>
        </w:rPr>
      </w:pPr>
      <w:r>
        <w:rPr>
          <w:rFonts w:hint="eastAsia" w:ascii="SimSun" w:hAnsi="SimSun" w:eastAsia="SimSun" w:cs="SimSun"/>
          <w:sz w:val="24"/>
          <w:szCs w:val="24"/>
        </w:rPr>
        <w:t xml:space="preserve">  </w:t>
      </w:r>
      <w:r>
        <w:rPr>
          <w:rStyle w:val="7"/>
          <w:sz w:val="24"/>
          <w:szCs w:val="24"/>
        </w:rPr>
        <w:t>Expansion Consideration</w:t>
      </w:r>
      <w:r>
        <w:rPr>
          <w:sz w:val="24"/>
          <w:szCs w:val="24"/>
        </w:rPr>
        <w:t>: The system should be scalable to accommodate future IoT device growth, including the integration of emerging protocols like 6LoWPAN or Thread.</w:t>
      </w:r>
    </w:p>
    <w:p w14:paraId="108664D0">
      <w:pPr>
        <w:pStyle w:val="8"/>
        <w:numPr>
          <w:numId w:val="0"/>
        </w:numPr>
        <w:ind w:left="360" w:leftChars="0"/>
        <w:rPr>
          <w:sz w:val="24"/>
          <w:szCs w:val="24"/>
        </w:rPr>
      </w:pPr>
    </w:p>
    <w:p w14:paraId="59D84BBF">
      <w:pPr>
        <w:pStyle w:val="8"/>
        <w:numPr>
          <w:numId w:val="0"/>
        </w:numPr>
        <w:ind w:left="360" w:leftChars="0"/>
      </w:pPr>
    </w:p>
    <w:p w14:paraId="46A274C5"/>
    <w:p w14:paraId="1B392436"/>
    <w:p w14:paraId="219AE8CC">
      <w:pPr>
        <w:numPr>
          <w:ilvl w:val="0"/>
          <w:numId w:val="7"/>
        </w:numPr>
        <w:rPr>
          <w:b/>
          <w:bCs/>
          <w:sz w:val="24"/>
          <w:szCs w:val="24"/>
        </w:rPr>
      </w:pPr>
      <w:r>
        <w:rPr>
          <w:b/>
          <w:bCs/>
          <w:sz w:val="24"/>
          <w:szCs w:val="24"/>
        </w:rPr>
        <w:t>References</w:t>
      </w:r>
    </w:p>
    <w:p w14:paraId="3BBB02A6">
      <w:pPr>
        <w:keepNext w:val="0"/>
        <w:keepLines w:val="0"/>
        <w:widowControl/>
        <w:suppressLineNumbers w:val="0"/>
        <w:rPr>
          <w:sz w:val="24"/>
          <w:szCs w:val="24"/>
        </w:rPr>
      </w:pPr>
      <w:r>
        <w:rPr>
          <w:rFonts w:hint="eastAsia" w:ascii="SimSun" w:hAnsi="SimSun" w:eastAsia="SimSun" w:cs="SimSun"/>
          <w:sz w:val="24"/>
        </w:rPr>
        <w:t xml:space="preserve">  </w:t>
      </w:r>
      <w:r>
        <w:rPr>
          <w:sz w:val="24"/>
          <w:szCs w:val="24"/>
        </w:rPr>
        <w:t xml:space="preserve">Kocakulak, M., &amp; Butun, I. (2017). An overview of Wireless Sensor Networks towards internet of things. </w:t>
      </w:r>
      <w:r>
        <w:rPr>
          <w:rStyle w:val="7"/>
          <w:sz w:val="24"/>
          <w:szCs w:val="24"/>
        </w:rPr>
        <w:t>IEEE Access</w:t>
      </w:r>
      <w:r>
        <w:rPr>
          <w:sz w:val="24"/>
          <w:szCs w:val="24"/>
        </w:rPr>
        <w:t>, 6, 6859-6874.</w:t>
      </w:r>
    </w:p>
    <w:p w14:paraId="55BCA413">
      <w:pPr>
        <w:keepNext w:val="0"/>
        <w:keepLines w:val="0"/>
        <w:widowControl/>
        <w:suppressLineNumbers w:val="0"/>
        <w:rPr>
          <w:sz w:val="24"/>
          <w:szCs w:val="24"/>
        </w:rPr>
      </w:pPr>
      <w:r>
        <w:rPr>
          <w:rFonts w:hint="eastAsia" w:ascii="SimSun" w:hAnsi="SimSun" w:eastAsia="SimSun" w:cs="SimSun"/>
          <w:sz w:val="24"/>
          <w:szCs w:val="24"/>
        </w:rPr>
        <w:t xml:space="preserve">  </w:t>
      </w:r>
      <w:r>
        <w:rPr>
          <w:sz w:val="24"/>
          <w:szCs w:val="24"/>
        </w:rPr>
        <w:t xml:space="preserve">Bandyopadhyay, D., &amp; Sen, J. (2011). Internet of Things: Applications and challenges in technology and standardization. </w:t>
      </w:r>
      <w:r>
        <w:rPr>
          <w:rStyle w:val="7"/>
          <w:sz w:val="24"/>
          <w:szCs w:val="24"/>
        </w:rPr>
        <w:t>Wireless Personal Communications</w:t>
      </w:r>
      <w:r>
        <w:rPr>
          <w:sz w:val="24"/>
          <w:szCs w:val="24"/>
        </w:rPr>
        <w:t>, 58(1), 49-69.</w:t>
      </w:r>
    </w:p>
    <w:p w14:paraId="2036C5FE">
      <w:pPr>
        <w:keepNext w:val="0"/>
        <w:keepLines w:val="0"/>
        <w:widowControl/>
        <w:suppressLineNumbers w:val="0"/>
        <w:rPr>
          <w:rFonts w:hint="default"/>
          <w:b/>
          <w:bCs/>
          <w:sz w:val="24"/>
          <w:szCs w:val="24"/>
          <w:lang w:val="en-US"/>
        </w:rPr>
      </w:pPr>
      <w:r>
        <w:rPr>
          <w:rFonts w:hint="eastAsia" w:ascii="SimSun" w:hAnsi="SimSun" w:eastAsia="SimSun" w:cs="SimSun"/>
          <w:sz w:val="24"/>
          <w:szCs w:val="24"/>
        </w:rPr>
        <w:t xml:space="preserve">  </w:t>
      </w:r>
      <w:r>
        <w:rPr>
          <w:sz w:val="24"/>
          <w:szCs w:val="24"/>
        </w:rPr>
        <w:t xml:space="preserve">Naik, N. (2017). Choice of effective messaging protocols for IoT systems: MQTT, CoAP, AMQP, and HTTP. In </w:t>
      </w:r>
      <w:r>
        <w:rPr>
          <w:rStyle w:val="7"/>
          <w:sz w:val="24"/>
          <w:szCs w:val="24"/>
        </w:rPr>
        <w:t>IEEE International Systems Engineering Symposium</w:t>
      </w:r>
      <w:r>
        <w:rPr>
          <w:sz w:val="24"/>
          <w:szCs w:val="24"/>
        </w:rPr>
        <w:t>.</w:t>
      </w:r>
    </w:p>
    <w:p w14:paraId="6055D292">
      <w:pPr>
        <w:rPr>
          <w:b/>
          <w:bCs/>
          <w:sz w:val="24"/>
          <w:szCs w:val="24"/>
        </w:rPr>
      </w:pPr>
    </w:p>
    <w:p w14:paraId="502C6B5C">
      <w:pPr>
        <w:rPr>
          <w:b/>
          <w:bCs/>
        </w:rPr>
      </w:pPr>
    </w:p>
    <w:p w14:paraId="1C506531">
      <w:pPr>
        <w:rPr>
          <w:rFonts w:hint="default"/>
          <w:b/>
          <w:bCs/>
          <w:lang w:val="en-US"/>
        </w:rPr>
      </w:pPr>
      <w:r>
        <w:rPr>
          <w:b/>
          <w:bCs/>
        </w:rPr>
        <w:t>NAME:</w:t>
      </w:r>
      <w:r>
        <w:rPr>
          <w:rFonts w:hint="default"/>
          <w:b/>
          <w:bCs/>
          <w:lang w:val="en-US"/>
        </w:rPr>
        <w:t xml:space="preserve"> K.SANTHOSHINI</w:t>
      </w:r>
    </w:p>
    <w:p w14:paraId="5346DA3F">
      <w:pPr>
        <w:rPr>
          <w:rFonts w:hint="default"/>
          <w:b/>
          <w:bCs/>
          <w:lang w:val="en-US"/>
        </w:rPr>
      </w:pPr>
      <w:r>
        <w:rPr>
          <w:b/>
          <w:bCs/>
        </w:rPr>
        <w:t>ID-NUMBER:</w:t>
      </w:r>
      <w:r>
        <w:rPr>
          <w:rFonts w:hint="default"/>
          <w:b/>
          <w:bCs/>
          <w:lang w:val="en-US"/>
        </w:rPr>
        <w:t>2320030304</w:t>
      </w:r>
    </w:p>
    <w:p w14:paraId="602F8DBC">
      <w:pPr>
        <w:rPr>
          <w:rFonts w:hint="default"/>
          <w:b/>
          <w:bCs/>
          <w:lang w:val="en-US"/>
        </w:rPr>
      </w:pPr>
      <w:r>
        <w:rPr>
          <w:b/>
          <w:bCs/>
        </w:rPr>
        <w:t>SECTION-NO:</w:t>
      </w:r>
      <w:r>
        <w:rPr>
          <w:rFonts w:hint="default"/>
          <w:b/>
          <w:bCs/>
          <w:lang w:val="en-US"/>
        </w:rPr>
        <w:t>SEC 4</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egoe Script">
    <w:panose1 w:val="030B0504020000000003"/>
    <w:charset w:val="00"/>
    <w:family w:val="auto"/>
    <w:pitch w:val="default"/>
    <w:sig w:usb0="0000028F" w:usb1="00000000" w:usb2="00000000" w:usb3="00000000" w:csb0="0000009F" w:csb1="00000000"/>
  </w:font>
  <w:font w:name="Maiandra GD">
    <w:panose1 w:val="020E0502030308020204"/>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5"/>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E00A62"/>
    <w:multiLevelType w:val="multilevel"/>
    <w:tmpl w:val="48E00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602E53"/>
    <w:multiLevelType w:val="multilevel"/>
    <w:tmpl w:val="54602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A96189"/>
    <w:multiLevelType w:val="multilevel"/>
    <w:tmpl w:val="5DA961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DAECBA"/>
    <w:multiLevelType w:val="singleLevel"/>
    <w:tmpl w:val="5DDAECBA"/>
    <w:lvl w:ilvl="0" w:tentative="0">
      <w:start w:val="10"/>
      <w:numFmt w:val="decimal"/>
      <w:suff w:val="space"/>
      <w:lvlText w:val="%1."/>
      <w:lvlJc w:val="left"/>
    </w:lvl>
  </w:abstractNum>
  <w:abstractNum w:abstractNumId="5">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10056B95"/>
    <w:rsid w:val="7A923D6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2"/>
    <w:link w:val="5"/>
    <w:uiPriority w:val="99"/>
    <w:rPr>
      <w:rFonts w:cs="Gautami"/>
    </w:rPr>
  </w:style>
  <w:style w:type="character" w:customStyle="1" w:styleId="10">
    <w:name w:val="Footer Char"/>
    <w:basedOn w:val="2"/>
    <w:link w:val="4"/>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Words>
  <Characters>428</Characters>
  <Lines>3</Lines>
  <Paragraphs>1</Paragraphs>
  <TotalTime>30</TotalTime>
  <ScaleCrop>false</ScaleCrop>
  <LinksUpToDate>false</LinksUpToDate>
  <CharactersWithSpaces>501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Santhoshini Kohir</cp:lastModifiedBy>
  <dcterms:modified xsi:type="dcterms:W3CDTF">2024-09-09T08:19:15Z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3B03CCDB95E54F1584F01574A12F3367_13</vt:lpwstr>
  </property>
</Properties>
</file>