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42"/>
          <w:szCs w:val="42"/>
          <w:rtl w:val="0"/>
        </w:rPr>
        <w:t xml:space="preserve">ECommerceSearch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with attributes for searching, such as </w:t>
      </w:r>
      <w:r w:rsidDel="00000000" w:rsidR="00000000" w:rsidRPr="00000000">
        <w:rPr>
          <w:b w:val="1"/>
          <w:rtl w:val="0"/>
        </w:rPr>
        <w:t xml:space="preserve">productId, productName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7">
      <w:pPr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Store products in an array for linear search and a sorted array for binary search.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Week_1_Data_Structures_and_Algorithms;</w:t>
      </w:r>
    </w:p>
    <w:p w:rsidR="00000000" w:rsidDel="00000000" w:rsidP="00000000" w:rsidRDefault="00000000" w:rsidRPr="00000000" w14:paraId="00000008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java.util.Arrays;</w:t>
      </w:r>
    </w:p>
    <w:p w:rsidR="00000000" w:rsidDel="00000000" w:rsidP="00000000" w:rsidRDefault="00000000" w:rsidRPr="00000000" w14:paraId="0000000A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java.util.Comparator;</w:t>
      </w:r>
    </w:p>
    <w:p w:rsidR="00000000" w:rsidDel="00000000" w:rsidP="00000000" w:rsidRDefault="00000000" w:rsidRPr="00000000" w14:paraId="0000000B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ECommerceSearch {</w:t>
      </w:r>
    </w:p>
    <w:p w:rsidR="00000000" w:rsidDel="00000000" w:rsidP="00000000" w:rsidRDefault="00000000" w:rsidRPr="00000000" w14:paraId="0000000D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(String[] args) {</w:t>
      </w:r>
    </w:p>
    <w:p w:rsidR="00000000" w:rsidDel="00000000" w:rsidP="00000000" w:rsidRDefault="00000000" w:rsidRPr="00000000" w14:paraId="0000000E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Product[] products = {</w:t>
      </w:r>
    </w:p>
    <w:p w:rsidR="00000000" w:rsidDel="00000000" w:rsidP="00000000" w:rsidRDefault="00000000" w:rsidRPr="00000000" w14:paraId="0000000F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"Lap"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"Footwear"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"Stationery"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};</w:t>
      </w:r>
    </w:p>
    <w:p w:rsidR="00000000" w:rsidDel="00000000" w:rsidP="00000000" w:rsidRDefault="00000000" w:rsidRPr="00000000" w14:paraId="00000015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Product target = products[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linearIndex = 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target.getProductId());</w:t>
      </w:r>
    </w:p>
    <w:p w:rsidR="00000000" w:rsidDel="00000000" w:rsidP="00000000" w:rsidRDefault="00000000" w:rsidRPr="00000000" w14:paraId="00000018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"liner_Index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linearIndex);</w:t>
      </w:r>
    </w:p>
    <w:p w:rsidR="00000000" w:rsidDel="00000000" w:rsidP="00000000" w:rsidRDefault="00000000" w:rsidRPr="00000000" w14:paraId="00000019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"found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products[linearIndex].toString());</w:t>
      </w:r>
    </w:p>
    <w:p w:rsidR="00000000" w:rsidDel="00000000" w:rsidP="00000000" w:rsidRDefault="00000000" w:rsidRPr="00000000" w14:paraId="0000001A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Comparator.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(Product::getProductId));</w:t>
      </w:r>
    </w:p>
    <w:p w:rsidR="00000000" w:rsidDel="00000000" w:rsidP="00000000" w:rsidRDefault="00000000" w:rsidRPr="00000000" w14:paraId="0000001C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binaryIndex = 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target.getProductId());</w:t>
      </w:r>
    </w:p>
    <w:p w:rsidR="00000000" w:rsidDel="00000000" w:rsidP="00000000" w:rsidRDefault="00000000" w:rsidRPr="00000000" w14:paraId="0000001D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"Binary_Index: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binaryIndex);</w:t>
      </w:r>
    </w:p>
    <w:p w:rsidR="00000000" w:rsidDel="00000000" w:rsidP="00000000" w:rsidRDefault="00000000" w:rsidRPr="00000000" w14:paraId="0000001E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"found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products[binaryIndex].toString());</w:t>
      </w:r>
    </w:p>
    <w:p w:rsidR="00000000" w:rsidDel="00000000" w:rsidP="00000000" w:rsidRDefault="00000000" w:rsidRPr="00000000" w14:paraId="0000001F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Product tar = products[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Index = 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tar.getProductId());</w:t>
      </w:r>
    </w:p>
    <w:p w:rsidR="00000000" w:rsidDel="00000000" w:rsidP="00000000" w:rsidRDefault="00000000" w:rsidRPr="00000000" w14:paraId="00000022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"liner_Index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Index);</w:t>
      </w:r>
    </w:p>
    <w:p w:rsidR="00000000" w:rsidDel="00000000" w:rsidP="00000000" w:rsidRDefault="00000000" w:rsidRPr="00000000" w14:paraId="00000023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"found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products[Index].toString());</w:t>
      </w:r>
    </w:p>
    <w:p w:rsidR="00000000" w:rsidDel="00000000" w:rsidP="00000000" w:rsidRDefault="00000000" w:rsidRPr="00000000" w14:paraId="00000024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Comparator.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(Product::getProductId));</w:t>
      </w:r>
    </w:p>
    <w:p w:rsidR="00000000" w:rsidDel="00000000" w:rsidP="00000000" w:rsidRDefault="00000000" w:rsidRPr="00000000" w14:paraId="00000026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bin_Index = 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u w:val="single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(products, tar.getProductId());</w:t>
      </w:r>
    </w:p>
    <w:p w:rsidR="00000000" w:rsidDel="00000000" w:rsidP="00000000" w:rsidRDefault="00000000" w:rsidRPr="00000000" w14:paraId="00000027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"Binary_Index: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bin_Index);</w:t>
      </w:r>
    </w:p>
    <w:p w:rsidR="00000000" w:rsidDel="00000000" w:rsidP="00000000" w:rsidRDefault="00000000" w:rsidRPr="00000000" w14:paraId="00000028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"found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products[bin_Index].toString());</w:t>
      </w:r>
    </w:p>
    <w:p w:rsidR="00000000" w:rsidDel="00000000" w:rsidP="00000000" w:rsidRDefault="00000000" w:rsidRPr="00000000" w14:paraId="00000029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 {</w:t>
      </w:r>
    </w:p>
    <w:p w:rsidR="00000000" w:rsidDel="00000000" w:rsidP="00000000" w:rsidRDefault="00000000" w:rsidRPr="00000000" w14:paraId="0000002D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productId, String productName, String category) {</w:t>
      </w:r>
    </w:p>
    <w:p w:rsidR="00000000" w:rsidDel="00000000" w:rsidP="00000000" w:rsidRDefault="00000000" w:rsidRPr="00000000" w14:paraId="00000032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= productId;</w:t>
      </w:r>
    </w:p>
    <w:p w:rsidR="00000000" w:rsidDel="00000000" w:rsidP="00000000" w:rsidRDefault="00000000" w:rsidRPr="00000000" w14:paraId="00000033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= productName;</w:t>
      </w:r>
    </w:p>
    <w:p w:rsidR="00000000" w:rsidDel="00000000" w:rsidP="00000000" w:rsidRDefault="00000000" w:rsidRPr="00000000" w14:paraId="00000034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= category;</w:t>
      </w:r>
    </w:p>
    <w:p w:rsidR="00000000" w:rsidDel="00000000" w:rsidP="00000000" w:rsidRDefault="00000000" w:rsidRPr="00000000" w14:paraId="00000035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getProductId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u w:val="single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Search {</w:t>
      </w:r>
    </w:p>
    <w:p w:rsidR="00000000" w:rsidDel="00000000" w:rsidP="00000000" w:rsidRDefault="00000000" w:rsidRPr="00000000" w14:paraId="00000041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(Product[] products,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productId) {</w:t>
      </w:r>
    </w:p>
    <w:p w:rsidR="00000000" w:rsidDel="00000000" w:rsidP="00000000" w:rsidRDefault="00000000" w:rsidRPr="00000000" w14:paraId="00000042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 i &lt; products.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 i++) {</w:t>
      </w:r>
    </w:p>
    <w:p w:rsidR="00000000" w:rsidDel="00000000" w:rsidP="00000000" w:rsidRDefault="00000000" w:rsidRPr="00000000" w14:paraId="00000043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(products[i].getProductId() == productId)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i;</w:t>
      </w:r>
    </w:p>
    <w:p w:rsidR="00000000" w:rsidDel="00000000" w:rsidP="00000000" w:rsidRDefault="00000000" w:rsidRPr="00000000" w14:paraId="00000044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u w:val="single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(Product[] products,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productId) {</w:t>
      </w:r>
    </w:p>
    <w:p w:rsidR="00000000" w:rsidDel="00000000" w:rsidP="00000000" w:rsidRDefault="00000000" w:rsidRPr="00000000" w14:paraId="00000049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left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, right = products.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u w:val="singl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(left &lt;= right) {</w:t>
      </w:r>
    </w:p>
    <w:p w:rsidR="00000000" w:rsidDel="00000000" w:rsidP="00000000" w:rsidRDefault="00000000" w:rsidRPr="00000000" w14:paraId="0000004B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mid = left + (right - left)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(products[mid].getProductId() == productId)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mid;</w:t>
      </w:r>
    </w:p>
    <w:p w:rsidR="00000000" w:rsidDel="00000000" w:rsidP="00000000" w:rsidRDefault="00000000" w:rsidRPr="00000000" w14:paraId="0000004D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(products[mid].getProductId() &lt; productId) left = mid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right = mid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spacing w:after="240" w:line="276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7086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     </w:t>
        <w:tab/>
        <w:tab/>
        <w:tab/>
        <w:tab/>
        <w:tab/>
        <w:br w:type="textWrapping"/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8"/>
          <w:szCs w:val="38"/>
          <w:rtl w:val="0"/>
        </w:rPr>
        <w:t xml:space="preserve">FinancialForecasting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Create a method to calculate the future value using a recursive approach.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Implement a recursive algorithm to predict future values based on past growth rates</w:t>
        <w:br w:type="textWrapping"/>
        <w:br w:type="textWrapping"/>
        <w:br w:type="textWrapping"/>
        <w:br w:type="textWrapping"/>
        <w:tab/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             Code:</w:t>
        <w:br w:type="textWrapping"/>
        <w:br w:type="textWrapping"/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Week_1_Data_Structures_and_Algorithms;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FinancialForecasting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initialValue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growthRate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0.008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futureValue = Forecast.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(initialValue, growthRate, years);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value in future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futureValue);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Forecast 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years)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(years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(amount, rate, years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rate);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t xml:space="preserve">          Output:</w:t>
        <w:br w:type="textWrapping"/>
        <w:br w:type="textWrapping"/>
        <w:t xml:space="preserve">     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48450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