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191F24A" w:rsidR="0003013A" w:rsidRDefault="00905C15">
            <w:r>
              <w:t>SWTID1741606505150046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54DCF5D" w:rsidR="0003013A" w:rsidRDefault="00212B82">
            <w:r>
              <w:t>Cryptoverse: A Cryptocurrency Dashboard</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25B79"/>
    <w:rsid w:val="00212B82"/>
    <w:rsid w:val="00434028"/>
    <w:rsid w:val="004D5629"/>
    <w:rsid w:val="0067012D"/>
    <w:rsid w:val="00672C22"/>
    <w:rsid w:val="006C7F66"/>
    <w:rsid w:val="00722DA6"/>
    <w:rsid w:val="008035B7"/>
    <w:rsid w:val="008C1791"/>
    <w:rsid w:val="00905C15"/>
    <w:rsid w:val="00907707"/>
    <w:rsid w:val="00B14343"/>
    <w:rsid w:val="00BF2964"/>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620146033">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Prasanth R</cp:lastModifiedBy>
  <cp:revision>4</cp:revision>
  <dcterms:created xsi:type="dcterms:W3CDTF">2025-03-09T08:41:00Z</dcterms:created>
  <dcterms:modified xsi:type="dcterms:W3CDTF">2025-03-10T11:39:00Z</dcterms:modified>
</cp:coreProperties>
</file>