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66C" w:rsidRDefault="00E7162F">
      <w:r>
        <w:t>RFM</w:t>
      </w:r>
    </w:p>
    <w:p w:rsidR="00E7162F" w:rsidRPr="00364A75" w:rsidRDefault="00ED66C9">
      <w:pPr>
        <w:rPr>
          <w:b/>
        </w:rPr>
      </w:pPr>
      <w:r w:rsidRPr="00364A75">
        <w:rPr>
          <w:b/>
        </w:rPr>
        <w:t>Discussion based on</w:t>
      </w:r>
      <w:r w:rsidR="00695E22" w:rsidRPr="00364A75">
        <w:rPr>
          <w:b/>
        </w:rPr>
        <w:t xml:space="preserve"> Case Study:</w:t>
      </w:r>
    </w:p>
    <w:p w:rsidR="00695E22" w:rsidRDefault="00695E22">
      <w:r>
        <w:t xml:space="preserve">MGM Grand </w:t>
      </w:r>
      <w:r w:rsidR="00ED66C9">
        <w:t>Hotel</w:t>
      </w:r>
      <w:r>
        <w:t xml:space="preserve">, which is part of MGM Grand Resorts Group and that is Part of MGM Mirage has its strong roots in Las Vegas when it comes to Casinos and other Leisure activities. (Case document is dated Sep-12,2006, business model </w:t>
      </w:r>
      <w:r w:rsidR="00807E4E">
        <w:t>of</w:t>
      </w:r>
      <w:r>
        <w:t xml:space="preserve"> MGM Grand’s activities </w:t>
      </w:r>
      <w:proofErr w:type="gramStart"/>
      <w:r>
        <w:t>are</w:t>
      </w:r>
      <w:proofErr w:type="gramEnd"/>
      <w:r>
        <w:t xml:space="preserve"> </w:t>
      </w:r>
      <w:r w:rsidR="00ED66C9">
        <w:t>solely</w:t>
      </w:r>
      <w:r>
        <w:t xml:space="preserve"> based on Case Document and it migh</w:t>
      </w:r>
      <w:r w:rsidR="00ED66C9">
        <w:t>t not reflect current business scenario). MGM Grand Hotel was performing very well when it comes to Casino or other gaming activities. It also leads the trend by using Non-gaming entertainment as an attraction to pull crowd to casinos and boarding hotels for them to stay. To boost the profit in Casinos, MGM Grand uses something called Comps (Complementary or a gift) for the gamers who spends enough or prospective spenders in the form of discounts in boarding, food, entertainment or beverages etc.</w:t>
      </w:r>
      <w:r w:rsidR="00BC305A">
        <w:t>, MGM</w:t>
      </w:r>
      <w:r w:rsidR="00ED66C9">
        <w:t xml:space="preserve"> Grand hotel as observed recent surge in revenue from this non-gaming entities and preparing for a paradigm shift if it can find answer to “how </w:t>
      </w:r>
      <w:r w:rsidR="00ED66C9" w:rsidRPr="00ED66C9">
        <w:t>non-gaming leisure and entertainment business could be exploited independently and profitably</w:t>
      </w:r>
      <w:r w:rsidR="00ED66C9">
        <w:t>?</w:t>
      </w:r>
      <w:r w:rsidR="00ED66C9" w:rsidRPr="00ED66C9">
        <w:t>”</w:t>
      </w:r>
      <w:r w:rsidR="00ED66C9">
        <w:t>. There are several questions that need answers for answering this question, they are,</w:t>
      </w:r>
    </w:p>
    <w:p w:rsidR="00BC305A" w:rsidRPr="00BC305A" w:rsidRDefault="00ED66C9" w:rsidP="00BC305A">
      <w:pPr>
        <w:pStyle w:val="ListParagraph"/>
        <w:numPr>
          <w:ilvl w:val="0"/>
          <w:numId w:val="8"/>
        </w:numPr>
      </w:pPr>
      <w:r>
        <w:t xml:space="preserve">Are we capturing </w:t>
      </w:r>
      <w:r w:rsidR="00BC305A">
        <w:t xml:space="preserve">all the data from non-gaming customers? If not, </w:t>
      </w:r>
      <w:r w:rsidR="00BC305A" w:rsidRPr="00BC305A">
        <w:t>How the non-gaming customer profitability could be better captured.</w:t>
      </w:r>
    </w:p>
    <w:p w:rsidR="00BC305A" w:rsidRPr="00BC305A" w:rsidRDefault="00BC305A" w:rsidP="00BC305A">
      <w:pPr>
        <w:pStyle w:val="ListParagraph"/>
        <w:numPr>
          <w:ilvl w:val="0"/>
          <w:numId w:val="8"/>
        </w:numPr>
      </w:pPr>
      <w:r w:rsidRPr="00BC305A">
        <w:t>How much of profitability in non-gaming sectors was driven by gamblers, and their families, by non-gaming customer segment.</w:t>
      </w:r>
    </w:p>
    <w:p w:rsidR="00BC305A" w:rsidRPr="00BC305A" w:rsidRDefault="00BC305A" w:rsidP="00BC305A">
      <w:pPr>
        <w:pStyle w:val="ListParagraph"/>
        <w:numPr>
          <w:ilvl w:val="0"/>
          <w:numId w:val="8"/>
        </w:numPr>
      </w:pPr>
      <w:r w:rsidRPr="00BC305A">
        <w:t>Non-gaming activities at the MGM Grad were highly profitable enterprises, Customers were not fully understood. Not better segmentation of Customers in Non-Gaming activities. How can we segment non-gaming customers?</w:t>
      </w:r>
    </w:p>
    <w:p w:rsidR="00BC305A" w:rsidRPr="00BC305A" w:rsidRDefault="00BC305A" w:rsidP="00BC305A">
      <w:pPr>
        <w:pStyle w:val="ListParagraph"/>
        <w:numPr>
          <w:ilvl w:val="0"/>
          <w:numId w:val="8"/>
        </w:numPr>
      </w:pPr>
      <w:r w:rsidRPr="00BC305A">
        <w:t xml:space="preserve">Could the Comps provided to Gaming customers to improve profitability could be applied to non-gaming customers. </w:t>
      </w:r>
    </w:p>
    <w:p w:rsidR="00BC305A" w:rsidRDefault="00BC305A" w:rsidP="00BC305A">
      <w:pPr>
        <w:spacing w:before="100" w:beforeAutospacing="1" w:after="100" w:afterAutospacing="1" w:line="300" w:lineRule="atLeast"/>
        <w:rPr>
          <w:rFonts w:asciiTheme="majorHAnsi" w:eastAsia="Times New Roman" w:hAnsiTheme="majorHAnsi" w:cstheme="majorHAnsi"/>
          <w:color w:val="000066"/>
          <w:sz w:val="24"/>
          <w:szCs w:val="24"/>
        </w:rPr>
      </w:pPr>
      <w:r>
        <w:rPr>
          <w:rFonts w:asciiTheme="majorHAnsi" w:eastAsia="Times New Roman" w:hAnsiTheme="majorHAnsi" w:cstheme="majorHAnsi"/>
          <w:color w:val="000066"/>
          <w:sz w:val="24"/>
          <w:szCs w:val="24"/>
        </w:rPr>
        <w:t>The answers for all the above questions can be found if we can do following</w:t>
      </w:r>
    </w:p>
    <w:p w:rsidR="00BC305A" w:rsidRPr="00807E4E" w:rsidRDefault="00BC305A" w:rsidP="00807E4E">
      <w:pPr>
        <w:pStyle w:val="ListParagraph"/>
        <w:numPr>
          <w:ilvl w:val="0"/>
          <w:numId w:val="9"/>
        </w:numPr>
        <w:spacing w:before="100" w:beforeAutospacing="1" w:after="100" w:afterAutospacing="1" w:line="300" w:lineRule="atLeast"/>
        <w:rPr>
          <w:rFonts w:asciiTheme="majorHAnsi" w:eastAsia="Times New Roman" w:hAnsiTheme="majorHAnsi" w:cstheme="majorHAnsi"/>
          <w:color w:val="000066"/>
          <w:sz w:val="24"/>
          <w:szCs w:val="24"/>
        </w:rPr>
      </w:pPr>
      <w:r w:rsidRPr="00807E4E">
        <w:rPr>
          <w:rFonts w:asciiTheme="majorHAnsi" w:eastAsia="Times New Roman" w:hAnsiTheme="majorHAnsi" w:cstheme="majorHAnsi"/>
          <w:color w:val="000066"/>
          <w:sz w:val="24"/>
          <w:szCs w:val="24"/>
        </w:rPr>
        <w:t xml:space="preserve">Creating customer segments based on profitability by adding up earnings from casino and hotel stay. </w:t>
      </w:r>
    </w:p>
    <w:p w:rsidR="00BC305A" w:rsidRPr="00807E4E" w:rsidRDefault="00BC305A" w:rsidP="00364A75">
      <w:pPr>
        <w:pStyle w:val="ListParagraph"/>
        <w:numPr>
          <w:ilvl w:val="0"/>
          <w:numId w:val="9"/>
        </w:numPr>
        <w:spacing w:before="100" w:beforeAutospacing="1" w:after="100" w:afterAutospacing="1" w:line="300" w:lineRule="atLeast"/>
        <w:rPr>
          <w:rFonts w:asciiTheme="majorHAnsi" w:eastAsia="Times New Roman" w:hAnsiTheme="majorHAnsi" w:cstheme="majorHAnsi"/>
          <w:color w:val="000066"/>
          <w:sz w:val="24"/>
          <w:szCs w:val="24"/>
        </w:rPr>
      </w:pPr>
      <w:r w:rsidRPr="00807E4E">
        <w:rPr>
          <w:rFonts w:asciiTheme="majorHAnsi" w:eastAsia="Times New Roman" w:hAnsiTheme="majorHAnsi" w:cstheme="majorHAnsi"/>
          <w:color w:val="000066"/>
          <w:sz w:val="24"/>
          <w:szCs w:val="24"/>
        </w:rPr>
        <w:t xml:space="preserve">Customer segment wise, </w:t>
      </w:r>
      <w:proofErr w:type="gramStart"/>
      <w:r w:rsidRPr="00807E4E">
        <w:rPr>
          <w:rFonts w:asciiTheme="majorHAnsi" w:eastAsia="Times New Roman" w:hAnsiTheme="majorHAnsi" w:cstheme="majorHAnsi"/>
          <w:color w:val="000066"/>
          <w:sz w:val="24"/>
          <w:szCs w:val="24"/>
        </w:rPr>
        <w:t>Calculate</w:t>
      </w:r>
      <w:proofErr w:type="gramEnd"/>
      <w:r w:rsidRPr="00807E4E">
        <w:rPr>
          <w:rFonts w:asciiTheme="majorHAnsi" w:eastAsia="Times New Roman" w:hAnsiTheme="majorHAnsi" w:cstheme="majorHAnsi"/>
          <w:color w:val="000066"/>
          <w:sz w:val="24"/>
          <w:szCs w:val="24"/>
        </w:rPr>
        <w:t xml:space="preserve"> proportion of earnings from hotel stay as a % over total earnings (casino + hotel)</w:t>
      </w:r>
    </w:p>
    <w:p w:rsidR="00ED66C9" w:rsidRDefault="00ED66C9" w:rsidP="00BC305A"/>
    <w:p w:rsidR="00364A75" w:rsidRPr="00364A75" w:rsidRDefault="00364A75" w:rsidP="00BC305A">
      <w:pPr>
        <w:rPr>
          <w:b/>
        </w:rPr>
      </w:pPr>
      <w:r w:rsidRPr="00364A75">
        <w:rPr>
          <w:b/>
        </w:rPr>
        <w:t>Approach</w:t>
      </w:r>
    </w:p>
    <w:p w:rsidR="00695E22" w:rsidRDefault="00CF5B8B">
      <w:r>
        <w:t>To Segment the customer and break the profits in segments, we</w:t>
      </w:r>
      <w:r w:rsidR="00740F2F">
        <w:t xml:space="preserve"> can use RFM Technique.</w:t>
      </w:r>
    </w:p>
    <w:p w:rsidR="00E7162F" w:rsidRDefault="00740F2F">
      <w:r>
        <w:t xml:space="preserve">Using RFM Technique we can segment the customers based on </w:t>
      </w:r>
      <w:r w:rsidR="00364A75">
        <w:t>R</w:t>
      </w:r>
      <w:r w:rsidR="00364A75" w:rsidRPr="00364A75">
        <w:t>ecency</w:t>
      </w:r>
      <w:r>
        <w:t>, Frequency and Monetary.</w:t>
      </w:r>
      <w:r w:rsidR="005A220B">
        <w:t xml:space="preserve"> Number of Segments is subjective and based on the business problem. Here, assigning</w:t>
      </w:r>
      <w:r w:rsidR="00C30E64">
        <w:t xml:space="preserve"> weightage preference was given to recent transactions and visits over very old transactions. We believe that customer who’s visited recently has more probability of visiting again., esp. for leisure and entertainment activities. It might not be ideal, but for this study we took this approach.</w:t>
      </w:r>
    </w:p>
    <w:p w:rsidR="00B53537" w:rsidRDefault="00B53537" w:rsidP="00A92F5F"/>
    <w:p w:rsidR="00A92F5F" w:rsidRPr="000B6195" w:rsidRDefault="000B6195" w:rsidP="00A92F5F">
      <w:pPr>
        <w:rPr>
          <w:b/>
        </w:rPr>
      </w:pPr>
      <w:bookmarkStart w:id="0" w:name="_Hlk486176228"/>
      <w:r w:rsidRPr="000B6195">
        <w:rPr>
          <w:b/>
        </w:rPr>
        <w:lastRenderedPageBreak/>
        <w:t>Recency</w:t>
      </w:r>
    </w:p>
    <w:tbl>
      <w:tblPr>
        <w:tblStyle w:val="TableGrid"/>
        <w:tblW w:w="0" w:type="auto"/>
        <w:tblLook w:val="04A0" w:firstRow="1" w:lastRow="0" w:firstColumn="1" w:lastColumn="0" w:noHBand="0" w:noVBand="1"/>
      </w:tblPr>
      <w:tblGrid>
        <w:gridCol w:w="4675"/>
        <w:gridCol w:w="4675"/>
      </w:tblGrid>
      <w:tr w:rsidR="00A92F5F" w:rsidRPr="00A92F5F" w:rsidTr="001B0D64">
        <w:tc>
          <w:tcPr>
            <w:tcW w:w="4675" w:type="dxa"/>
          </w:tcPr>
          <w:p w:rsidR="00A92F5F" w:rsidRPr="00A92F5F" w:rsidRDefault="00A92F5F" w:rsidP="001B0D64">
            <w:pPr>
              <w:rPr>
                <w:b/>
              </w:rPr>
            </w:pPr>
            <w:r w:rsidRPr="00A92F5F">
              <w:rPr>
                <w:b/>
              </w:rPr>
              <w:t>Condition</w:t>
            </w:r>
          </w:p>
        </w:tc>
        <w:tc>
          <w:tcPr>
            <w:tcW w:w="4675" w:type="dxa"/>
          </w:tcPr>
          <w:p w:rsidR="00A92F5F" w:rsidRPr="00A92F5F" w:rsidRDefault="00A92F5F" w:rsidP="001B0D64">
            <w:pPr>
              <w:rPr>
                <w:b/>
              </w:rPr>
            </w:pPr>
            <w:r w:rsidRPr="00A92F5F">
              <w:rPr>
                <w:b/>
              </w:rPr>
              <w:t>Weightage</w:t>
            </w:r>
          </w:p>
        </w:tc>
      </w:tr>
      <w:tr w:rsidR="00A92F5F" w:rsidTr="001B0D64">
        <w:tc>
          <w:tcPr>
            <w:tcW w:w="4675" w:type="dxa"/>
          </w:tcPr>
          <w:p w:rsidR="00A92F5F" w:rsidRDefault="00A92F5F" w:rsidP="001B0D64">
            <w:r>
              <w:t>When Last transaction is after 17-Sep-2004</w:t>
            </w:r>
          </w:p>
        </w:tc>
        <w:tc>
          <w:tcPr>
            <w:tcW w:w="4675" w:type="dxa"/>
          </w:tcPr>
          <w:p w:rsidR="00A92F5F" w:rsidRDefault="00A92F5F" w:rsidP="001B0D64">
            <w:r>
              <w:t>5</w:t>
            </w:r>
          </w:p>
        </w:tc>
      </w:tr>
      <w:tr w:rsidR="00A92F5F" w:rsidTr="001B0D64">
        <w:tc>
          <w:tcPr>
            <w:tcW w:w="4675" w:type="dxa"/>
          </w:tcPr>
          <w:p w:rsidR="00A92F5F" w:rsidRDefault="00A92F5F" w:rsidP="001B0D64">
            <w:r>
              <w:t>Transaction between 24-Dec-2003 to 16-Sep-2004</w:t>
            </w:r>
          </w:p>
        </w:tc>
        <w:tc>
          <w:tcPr>
            <w:tcW w:w="4675" w:type="dxa"/>
          </w:tcPr>
          <w:p w:rsidR="00A92F5F" w:rsidRDefault="00A92F5F" w:rsidP="001B0D64">
            <w:r>
              <w:t>4</w:t>
            </w:r>
          </w:p>
        </w:tc>
      </w:tr>
      <w:tr w:rsidR="00A92F5F" w:rsidTr="001B0D64">
        <w:tc>
          <w:tcPr>
            <w:tcW w:w="4675" w:type="dxa"/>
          </w:tcPr>
          <w:p w:rsidR="00A92F5F" w:rsidRDefault="00A92F5F" w:rsidP="001B0D64">
            <w:r>
              <w:t>Transaction between 03-Oct-2002 to 23-Dec-2003</w:t>
            </w:r>
          </w:p>
        </w:tc>
        <w:tc>
          <w:tcPr>
            <w:tcW w:w="4675" w:type="dxa"/>
          </w:tcPr>
          <w:p w:rsidR="00A92F5F" w:rsidRDefault="00A92F5F" w:rsidP="001B0D64">
            <w:r>
              <w:t>3</w:t>
            </w:r>
          </w:p>
        </w:tc>
      </w:tr>
      <w:tr w:rsidR="00A92F5F" w:rsidTr="001B0D64">
        <w:tc>
          <w:tcPr>
            <w:tcW w:w="4675" w:type="dxa"/>
          </w:tcPr>
          <w:p w:rsidR="00A92F5F" w:rsidRPr="001F7911" w:rsidRDefault="001F7911" w:rsidP="001B0D64">
            <w:r>
              <w:t>Transaction between 08-Jun-2002 to 02-Oct-2002</w:t>
            </w:r>
          </w:p>
        </w:tc>
        <w:tc>
          <w:tcPr>
            <w:tcW w:w="4675" w:type="dxa"/>
          </w:tcPr>
          <w:p w:rsidR="00A92F5F" w:rsidRDefault="00A92F5F" w:rsidP="001B0D64">
            <w:r>
              <w:t>2</w:t>
            </w:r>
          </w:p>
        </w:tc>
      </w:tr>
      <w:tr w:rsidR="00A92F5F" w:rsidTr="001B0D64">
        <w:tc>
          <w:tcPr>
            <w:tcW w:w="4675" w:type="dxa"/>
          </w:tcPr>
          <w:p w:rsidR="00A92F5F" w:rsidRPr="001F7911" w:rsidRDefault="001F7911" w:rsidP="001B0D64">
            <w:r>
              <w:t>Transaction between 01-Jan-2002 to 07-Jun-2002</w:t>
            </w:r>
          </w:p>
        </w:tc>
        <w:tc>
          <w:tcPr>
            <w:tcW w:w="4675" w:type="dxa"/>
          </w:tcPr>
          <w:p w:rsidR="00A92F5F" w:rsidRDefault="00A92F5F" w:rsidP="001B0D64">
            <w:r>
              <w:t>1</w:t>
            </w:r>
          </w:p>
        </w:tc>
      </w:tr>
    </w:tbl>
    <w:p w:rsidR="00A92F5F" w:rsidRDefault="00A92F5F" w:rsidP="00A92F5F"/>
    <w:p w:rsidR="00E7162F" w:rsidRPr="00003130" w:rsidRDefault="00A92F5F" w:rsidP="00A92F5F">
      <w:pPr>
        <w:rPr>
          <w:b/>
        </w:rPr>
      </w:pPr>
      <w:r w:rsidRPr="00003130">
        <w:rPr>
          <w:b/>
        </w:rPr>
        <w:t>Frequency</w:t>
      </w:r>
    </w:p>
    <w:tbl>
      <w:tblPr>
        <w:tblStyle w:val="TableGrid"/>
        <w:tblW w:w="0" w:type="auto"/>
        <w:tblLook w:val="04A0" w:firstRow="1" w:lastRow="0" w:firstColumn="1" w:lastColumn="0" w:noHBand="0" w:noVBand="1"/>
      </w:tblPr>
      <w:tblGrid>
        <w:gridCol w:w="4675"/>
        <w:gridCol w:w="4675"/>
      </w:tblGrid>
      <w:tr w:rsidR="00A92F5F" w:rsidTr="00F64C30">
        <w:tc>
          <w:tcPr>
            <w:tcW w:w="4675" w:type="dxa"/>
          </w:tcPr>
          <w:p w:rsidR="00A92F5F" w:rsidRPr="00A92F5F" w:rsidRDefault="00A92F5F" w:rsidP="00F64C30">
            <w:pPr>
              <w:rPr>
                <w:b/>
              </w:rPr>
            </w:pPr>
            <w:r w:rsidRPr="00A92F5F">
              <w:rPr>
                <w:b/>
              </w:rPr>
              <w:t>Condition</w:t>
            </w:r>
          </w:p>
        </w:tc>
        <w:tc>
          <w:tcPr>
            <w:tcW w:w="4675" w:type="dxa"/>
          </w:tcPr>
          <w:p w:rsidR="00A92F5F" w:rsidRPr="00A92F5F" w:rsidRDefault="00A92F5F" w:rsidP="00F64C30">
            <w:pPr>
              <w:rPr>
                <w:b/>
              </w:rPr>
            </w:pPr>
            <w:r w:rsidRPr="00A92F5F">
              <w:rPr>
                <w:b/>
              </w:rPr>
              <w:t>Weightage</w:t>
            </w:r>
          </w:p>
        </w:tc>
      </w:tr>
      <w:tr w:rsidR="00F64C30" w:rsidTr="00F64C30">
        <w:tc>
          <w:tcPr>
            <w:tcW w:w="4675" w:type="dxa"/>
          </w:tcPr>
          <w:p w:rsidR="00F64C30" w:rsidRDefault="00A92F5F" w:rsidP="00F64C30">
            <w:r>
              <w:t>More than 10 Transactions</w:t>
            </w:r>
          </w:p>
        </w:tc>
        <w:tc>
          <w:tcPr>
            <w:tcW w:w="4675" w:type="dxa"/>
          </w:tcPr>
          <w:p w:rsidR="00F64C30" w:rsidRDefault="00A92F5F" w:rsidP="00F64C30">
            <w:r>
              <w:t>5</w:t>
            </w:r>
          </w:p>
        </w:tc>
      </w:tr>
      <w:tr w:rsidR="00F64C30" w:rsidTr="00F64C30">
        <w:tc>
          <w:tcPr>
            <w:tcW w:w="4675" w:type="dxa"/>
          </w:tcPr>
          <w:p w:rsidR="00F64C30" w:rsidRDefault="00A92F5F" w:rsidP="00F64C30">
            <w:r>
              <w:t>Between 5 and 9 Transactions</w:t>
            </w:r>
          </w:p>
        </w:tc>
        <w:tc>
          <w:tcPr>
            <w:tcW w:w="4675" w:type="dxa"/>
          </w:tcPr>
          <w:p w:rsidR="00F64C30" w:rsidRDefault="00A92F5F" w:rsidP="00F64C30">
            <w:r>
              <w:t>4</w:t>
            </w:r>
          </w:p>
        </w:tc>
      </w:tr>
      <w:tr w:rsidR="00F64C30" w:rsidTr="00F64C30">
        <w:tc>
          <w:tcPr>
            <w:tcW w:w="4675" w:type="dxa"/>
          </w:tcPr>
          <w:p w:rsidR="00F64C30" w:rsidRDefault="00A92F5F" w:rsidP="00F64C30">
            <w:r>
              <w:t>Between 3 and 4 Transactions</w:t>
            </w:r>
          </w:p>
        </w:tc>
        <w:tc>
          <w:tcPr>
            <w:tcW w:w="4675" w:type="dxa"/>
          </w:tcPr>
          <w:p w:rsidR="00F64C30" w:rsidRDefault="00A92F5F" w:rsidP="00F64C30">
            <w:r>
              <w:t>3</w:t>
            </w:r>
          </w:p>
        </w:tc>
      </w:tr>
      <w:tr w:rsidR="00F64C30" w:rsidTr="00F64C30">
        <w:tc>
          <w:tcPr>
            <w:tcW w:w="4675" w:type="dxa"/>
          </w:tcPr>
          <w:p w:rsidR="00F64C30" w:rsidRDefault="00A92F5F" w:rsidP="00F64C30">
            <w:r>
              <w:t>Only 2 Transactions</w:t>
            </w:r>
          </w:p>
        </w:tc>
        <w:tc>
          <w:tcPr>
            <w:tcW w:w="4675" w:type="dxa"/>
          </w:tcPr>
          <w:p w:rsidR="00F64C30" w:rsidRDefault="00A92F5F" w:rsidP="00F64C30">
            <w:r>
              <w:t>2</w:t>
            </w:r>
          </w:p>
        </w:tc>
      </w:tr>
      <w:tr w:rsidR="00F64C30" w:rsidTr="00F64C30">
        <w:tc>
          <w:tcPr>
            <w:tcW w:w="4675" w:type="dxa"/>
          </w:tcPr>
          <w:p w:rsidR="00F64C30" w:rsidRDefault="00A92F5F" w:rsidP="00F64C30">
            <w:r>
              <w:t>Only 1 Transaction</w:t>
            </w:r>
          </w:p>
        </w:tc>
        <w:tc>
          <w:tcPr>
            <w:tcW w:w="4675" w:type="dxa"/>
          </w:tcPr>
          <w:p w:rsidR="00F64C30" w:rsidRDefault="00A92F5F" w:rsidP="00F64C30">
            <w:r>
              <w:t>1</w:t>
            </w:r>
          </w:p>
        </w:tc>
      </w:tr>
    </w:tbl>
    <w:p w:rsidR="00E7162F" w:rsidRDefault="00E7162F" w:rsidP="00F64C30">
      <w:r>
        <w:tab/>
      </w:r>
    </w:p>
    <w:p w:rsidR="00EE0C7B" w:rsidRDefault="00EE0C7B" w:rsidP="00F64C30">
      <w:r>
        <w:t>Monetary</w:t>
      </w:r>
    </w:p>
    <w:tbl>
      <w:tblPr>
        <w:tblStyle w:val="TableGrid"/>
        <w:tblW w:w="0" w:type="auto"/>
        <w:tblLook w:val="04A0" w:firstRow="1" w:lastRow="0" w:firstColumn="1" w:lastColumn="0" w:noHBand="0" w:noVBand="1"/>
      </w:tblPr>
      <w:tblGrid>
        <w:gridCol w:w="4675"/>
        <w:gridCol w:w="4675"/>
      </w:tblGrid>
      <w:tr w:rsidR="00EE0C7B" w:rsidTr="001B0D64">
        <w:tc>
          <w:tcPr>
            <w:tcW w:w="4675" w:type="dxa"/>
          </w:tcPr>
          <w:p w:rsidR="00EE0C7B" w:rsidRPr="00A92F5F" w:rsidRDefault="00EE0C7B" w:rsidP="001B0D64">
            <w:pPr>
              <w:rPr>
                <w:b/>
              </w:rPr>
            </w:pPr>
            <w:r w:rsidRPr="00A92F5F">
              <w:rPr>
                <w:b/>
              </w:rPr>
              <w:t>Condition</w:t>
            </w:r>
          </w:p>
        </w:tc>
        <w:tc>
          <w:tcPr>
            <w:tcW w:w="4675" w:type="dxa"/>
          </w:tcPr>
          <w:p w:rsidR="00EE0C7B" w:rsidRPr="00A92F5F" w:rsidRDefault="00EE0C7B" w:rsidP="001B0D64">
            <w:pPr>
              <w:rPr>
                <w:b/>
              </w:rPr>
            </w:pPr>
            <w:r w:rsidRPr="00A92F5F">
              <w:rPr>
                <w:b/>
              </w:rPr>
              <w:t>Weightage</w:t>
            </w:r>
          </w:p>
        </w:tc>
      </w:tr>
      <w:tr w:rsidR="00EE0C7B" w:rsidTr="001B0D64">
        <w:tc>
          <w:tcPr>
            <w:tcW w:w="4675" w:type="dxa"/>
          </w:tcPr>
          <w:p w:rsidR="00EE0C7B" w:rsidRDefault="00AB7521" w:rsidP="001B0D64">
            <w:r>
              <w:t xml:space="preserve">Roughly </w:t>
            </w:r>
            <w:r w:rsidR="00EE0C7B">
              <w:t xml:space="preserve">More than </w:t>
            </w:r>
            <w:r w:rsidR="00B30BCD">
              <w:t>$153</w:t>
            </w:r>
          </w:p>
        </w:tc>
        <w:tc>
          <w:tcPr>
            <w:tcW w:w="4675" w:type="dxa"/>
          </w:tcPr>
          <w:p w:rsidR="00EE0C7B" w:rsidRDefault="00EE0C7B" w:rsidP="001B0D64">
            <w:r>
              <w:t>5</w:t>
            </w:r>
          </w:p>
        </w:tc>
      </w:tr>
      <w:tr w:rsidR="00EE0C7B" w:rsidTr="001B0D64">
        <w:tc>
          <w:tcPr>
            <w:tcW w:w="4675" w:type="dxa"/>
          </w:tcPr>
          <w:p w:rsidR="00EE0C7B" w:rsidRDefault="00AB7521" w:rsidP="001B0D64">
            <w:r>
              <w:t xml:space="preserve">Roughly </w:t>
            </w:r>
            <w:r w:rsidR="00EE0C7B">
              <w:t xml:space="preserve">Between </w:t>
            </w:r>
            <w:r w:rsidR="00E45682">
              <w:t>$7</w:t>
            </w:r>
            <w:r>
              <w:t>1</w:t>
            </w:r>
            <w:r w:rsidR="00EE0C7B">
              <w:t xml:space="preserve"> and </w:t>
            </w:r>
            <w:r w:rsidR="00E45682">
              <w:t>$152.99</w:t>
            </w:r>
            <w:r w:rsidR="00EE0C7B">
              <w:t xml:space="preserve"> </w:t>
            </w:r>
          </w:p>
        </w:tc>
        <w:tc>
          <w:tcPr>
            <w:tcW w:w="4675" w:type="dxa"/>
          </w:tcPr>
          <w:p w:rsidR="00EE0C7B" w:rsidRDefault="00EE0C7B" w:rsidP="001B0D64">
            <w:r>
              <w:t>4</w:t>
            </w:r>
          </w:p>
        </w:tc>
      </w:tr>
      <w:tr w:rsidR="00EE0C7B" w:rsidTr="001B0D64">
        <w:tc>
          <w:tcPr>
            <w:tcW w:w="4675" w:type="dxa"/>
          </w:tcPr>
          <w:p w:rsidR="00EE0C7B" w:rsidRDefault="00AB7521" w:rsidP="001B0D64">
            <w:r>
              <w:t xml:space="preserve">Roughly </w:t>
            </w:r>
            <w:r w:rsidR="00EE0C7B">
              <w:t xml:space="preserve">Between </w:t>
            </w:r>
            <w:r>
              <w:t>$35</w:t>
            </w:r>
            <w:r w:rsidR="00EE0C7B">
              <w:t xml:space="preserve"> and </w:t>
            </w:r>
            <w:r>
              <w:t>$70.99</w:t>
            </w:r>
            <w:r w:rsidR="00EE0C7B">
              <w:t xml:space="preserve"> </w:t>
            </w:r>
          </w:p>
        </w:tc>
        <w:tc>
          <w:tcPr>
            <w:tcW w:w="4675" w:type="dxa"/>
          </w:tcPr>
          <w:p w:rsidR="00EE0C7B" w:rsidRDefault="00EE0C7B" w:rsidP="001B0D64">
            <w:r>
              <w:t>3</w:t>
            </w:r>
          </w:p>
        </w:tc>
      </w:tr>
      <w:tr w:rsidR="00EE0C7B" w:rsidTr="001B0D64">
        <w:tc>
          <w:tcPr>
            <w:tcW w:w="4675" w:type="dxa"/>
          </w:tcPr>
          <w:p w:rsidR="00EE0C7B" w:rsidRDefault="00AB7521" w:rsidP="001B0D64">
            <w:r>
              <w:t>Roughly Between</w:t>
            </w:r>
            <w:r w:rsidR="00EE0C7B">
              <w:t xml:space="preserve"> </w:t>
            </w:r>
            <w:r>
              <w:t>$13 and $34.99</w:t>
            </w:r>
            <w:r w:rsidR="00EE0C7B">
              <w:t xml:space="preserve"> </w:t>
            </w:r>
          </w:p>
        </w:tc>
        <w:tc>
          <w:tcPr>
            <w:tcW w:w="4675" w:type="dxa"/>
          </w:tcPr>
          <w:p w:rsidR="00EE0C7B" w:rsidRDefault="00EE0C7B" w:rsidP="001B0D64">
            <w:r>
              <w:t>2</w:t>
            </w:r>
          </w:p>
        </w:tc>
      </w:tr>
      <w:tr w:rsidR="00EE0C7B" w:rsidTr="001B0D64">
        <w:tc>
          <w:tcPr>
            <w:tcW w:w="4675" w:type="dxa"/>
          </w:tcPr>
          <w:p w:rsidR="00EE0C7B" w:rsidRDefault="00AB7521" w:rsidP="001B0D64">
            <w:r>
              <w:t xml:space="preserve">Roughly </w:t>
            </w:r>
            <w:r w:rsidR="00003130">
              <w:t>Up to</w:t>
            </w:r>
            <w:r>
              <w:t xml:space="preserve"> $12.99</w:t>
            </w:r>
          </w:p>
        </w:tc>
        <w:tc>
          <w:tcPr>
            <w:tcW w:w="4675" w:type="dxa"/>
          </w:tcPr>
          <w:p w:rsidR="00EE0C7B" w:rsidRDefault="00EE0C7B" w:rsidP="001B0D64">
            <w:r>
              <w:t>1</w:t>
            </w:r>
          </w:p>
        </w:tc>
      </w:tr>
    </w:tbl>
    <w:p w:rsidR="00EE0C7B" w:rsidRDefault="00EE0C7B" w:rsidP="00F64C30"/>
    <w:p w:rsidR="00EB579C" w:rsidRPr="0040596C" w:rsidRDefault="00CE669B" w:rsidP="00F64C30">
      <w:pPr>
        <w:rPr>
          <w:b/>
        </w:rPr>
      </w:pPr>
      <w:bookmarkStart w:id="1" w:name="_Hlk486176320"/>
      <w:bookmarkEnd w:id="0"/>
      <w:r w:rsidRPr="0040596C">
        <w:rPr>
          <w:b/>
        </w:rPr>
        <w:t>Assumption</w:t>
      </w:r>
    </w:p>
    <w:p w:rsidR="00CE669B" w:rsidRDefault="0040596C" w:rsidP="00F64C30">
      <w:r>
        <w:t>Customer visiting to any of the hotels provided below as revisit</w:t>
      </w:r>
      <w:r w:rsidR="005530FC">
        <w:t xml:space="preserve"> as everything sums up to MGM Grand Resorts.</w:t>
      </w:r>
    </w:p>
    <w:p w:rsidR="005530FC" w:rsidRDefault="005530FC" w:rsidP="00F64C30">
      <w:r w:rsidRPr="005530FC">
        <w:t>The Mirage</w:t>
      </w:r>
      <w:r>
        <w:t xml:space="preserve">, </w:t>
      </w:r>
      <w:r w:rsidRPr="005530FC">
        <w:t>Treasure Island</w:t>
      </w:r>
      <w:r>
        <w:t xml:space="preserve">, </w:t>
      </w:r>
      <w:r w:rsidRPr="005530FC">
        <w:t>MGM Grand Las Vegas</w:t>
      </w:r>
      <w:r>
        <w:t xml:space="preserve">, </w:t>
      </w:r>
      <w:r w:rsidRPr="005530FC">
        <w:t>New York-New York</w:t>
      </w:r>
      <w:r>
        <w:t xml:space="preserve">, </w:t>
      </w:r>
      <w:r w:rsidRPr="005530FC">
        <w:t>MGM Grand Detroit</w:t>
      </w:r>
      <w:r>
        <w:t xml:space="preserve">, </w:t>
      </w:r>
      <w:r w:rsidRPr="005530FC">
        <w:t>Bellagio</w:t>
      </w:r>
      <w:r>
        <w:t xml:space="preserve">, </w:t>
      </w:r>
      <w:r w:rsidRPr="005530FC">
        <w:t>Beau Rivage</w:t>
      </w:r>
      <w:r>
        <w:t>.</w:t>
      </w:r>
    </w:p>
    <w:p w:rsidR="005530FC" w:rsidRDefault="000B3DF7" w:rsidP="00F64C30">
      <w:pPr>
        <w:rPr>
          <w:b/>
        </w:rPr>
      </w:pPr>
      <w:bookmarkStart w:id="2" w:name="_Hlk486176365"/>
      <w:bookmarkEnd w:id="1"/>
      <w:r w:rsidRPr="000B3DF7">
        <w:rPr>
          <w:b/>
        </w:rPr>
        <w:t>Data Preparation</w:t>
      </w:r>
    </w:p>
    <w:p w:rsidR="000B3DF7" w:rsidRPr="00953689" w:rsidRDefault="000B3DF7" w:rsidP="00953689">
      <w:pPr>
        <w:pStyle w:val="ListParagraph"/>
        <w:numPr>
          <w:ilvl w:val="0"/>
          <w:numId w:val="10"/>
        </w:numPr>
        <w:rPr>
          <w:rFonts w:ascii="Helvetica" w:hAnsi="Helvetica" w:cs="Helvetica"/>
          <w:color w:val="2D3B45"/>
          <w:sz w:val="21"/>
          <w:szCs w:val="21"/>
          <w:shd w:val="clear" w:color="auto" w:fill="FFFFFF"/>
        </w:rPr>
      </w:pPr>
      <w:bookmarkStart w:id="3" w:name="_Hlk486176377"/>
      <w:bookmarkEnd w:id="2"/>
      <w:r w:rsidRPr="00953689">
        <w:rPr>
          <w:rFonts w:ascii="Helvetica" w:hAnsi="Helvetica" w:cs="Helvetica"/>
          <w:color w:val="2D3B45"/>
          <w:sz w:val="21"/>
          <w:szCs w:val="21"/>
          <w:shd w:val="clear" w:color="auto" w:fill="FFFFFF"/>
        </w:rPr>
        <w:t>Removed all lines without “Player ID” from Casino and Hotel data.</w:t>
      </w:r>
    </w:p>
    <w:p w:rsidR="000B3DF7" w:rsidRDefault="000B3DF7" w:rsidP="00953689">
      <w:pPr>
        <w:pStyle w:val="ListParagraph"/>
        <w:numPr>
          <w:ilvl w:val="0"/>
          <w:numId w:val="10"/>
        </w:numPr>
        <w:rPr>
          <w:rFonts w:ascii="Helvetica" w:hAnsi="Helvetica" w:cs="Helvetica"/>
          <w:color w:val="2D3B45"/>
          <w:sz w:val="21"/>
          <w:szCs w:val="21"/>
          <w:shd w:val="clear" w:color="auto" w:fill="FFFFFF"/>
        </w:rPr>
      </w:pPr>
      <w:r w:rsidRPr="00953689">
        <w:rPr>
          <w:rFonts w:ascii="Helvetica" w:hAnsi="Helvetica" w:cs="Helvetica"/>
          <w:color w:val="2D3B45"/>
          <w:sz w:val="21"/>
          <w:szCs w:val="21"/>
          <w:shd w:val="clear" w:color="auto" w:fill="FFFFFF"/>
        </w:rPr>
        <w:t>Net earnings for the casino are calculated as “Total Theo” less “Comp”.</w:t>
      </w:r>
    </w:p>
    <w:p w:rsidR="00953689" w:rsidRDefault="00953689" w:rsidP="00953689">
      <w:pPr>
        <w:pStyle w:val="ListParagraph"/>
        <w:numPr>
          <w:ilvl w:val="0"/>
          <w:numId w:val="10"/>
        </w:num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C</w:t>
      </w:r>
      <w:r>
        <w:rPr>
          <w:rFonts w:ascii="Helvetica" w:hAnsi="Helvetica" w:cs="Helvetica"/>
          <w:color w:val="2D3B45"/>
          <w:sz w:val="21"/>
          <w:szCs w:val="21"/>
          <w:shd w:val="clear" w:color="auto" w:fill="FFFFFF"/>
        </w:rPr>
        <w:t>alculate</w:t>
      </w:r>
      <w:r>
        <w:rPr>
          <w:rFonts w:ascii="Helvetica" w:hAnsi="Helvetica" w:cs="Helvetica"/>
          <w:color w:val="2D3B45"/>
          <w:sz w:val="21"/>
          <w:szCs w:val="21"/>
          <w:shd w:val="clear" w:color="auto" w:fill="FFFFFF"/>
        </w:rPr>
        <w:t>d</w:t>
      </w:r>
      <w:r>
        <w:rPr>
          <w:rFonts w:ascii="Helvetica" w:hAnsi="Helvetica" w:cs="Helvetica"/>
          <w:color w:val="2D3B45"/>
          <w:sz w:val="21"/>
          <w:szCs w:val="21"/>
          <w:shd w:val="clear" w:color="auto" w:fill="FFFFFF"/>
        </w:rPr>
        <w:t xml:space="preserve"> individual earnings from “Room”, “Others”, “FNB” – Food &amp; Beverages, “Entertainment” and “Retail”</w:t>
      </w:r>
      <w:r>
        <w:rPr>
          <w:rFonts w:ascii="Helvetica" w:hAnsi="Helvetica" w:cs="Helvetica"/>
          <w:color w:val="2D3B45"/>
          <w:sz w:val="21"/>
          <w:szCs w:val="21"/>
          <w:shd w:val="clear" w:color="auto" w:fill="FFFFFF"/>
        </w:rPr>
        <w:t>, using the formula Debit-Credit</w:t>
      </w:r>
    </w:p>
    <w:p w:rsidR="00953689" w:rsidRDefault="00953689" w:rsidP="00953689">
      <w:pPr>
        <w:pStyle w:val="ListParagraph"/>
        <w:numPr>
          <w:ilvl w:val="0"/>
          <w:numId w:val="10"/>
        </w:num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Used Profit % given in the question to arrive at individual Profit Share.</w:t>
      </w:r>
    </w:p>
    <w:p w:rsidR="00953689" w:rsidRDefault="0026265D" w:rsidP="00953689">
      <w:pPr>
        <w:pStyle w:val="ListParagraph"/>
        <w:numPr>
          <w:ilvl w:val="0"/>
          <w:numId w:val="10"/>
        </w:num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Calculated Total Earnings using individual earnings.</w:t>
      </w:r>
    </w:p>
    <w:bookmarkEnd w:id="3"/>
    <w:p w:rsidR="0026265D" w:rsidRDefault="0026265D" w:rsidP="0026265D">
      <w:pPr>
        <w:rPr>
          <w:rFonts w:ascii="Helvetica" w:hAnsi="Helvetica" w:cs="Helvetica"/>
          <w:color w:val="2D3B45"/>
          <w:sz w:val="21"/>
          <w:szCs w:val="21"/>
          <w:shd w:val="clear" w:color="auto" w:fill="FFFFFF"/>
        </w:rPr>
      </w:pPr>
    </w:p>
    <w:p w:rsidR="0026265D" w:rsidRPr="0026265D" w:rsidRDefault="0026265D" w:rsidP="0026265D">
      <w:pPr>
        <w:rPr>
          <w:rFonts w:ascii="Helvetica" w:hAnsi="Helvetica" w:cs="Helvetica"/>
          <w:b/>
          <w:color w:val="2D3B45"/>
          <w:sz w:val="21"/>
          <w:szCs w:val="21"/>
          <w:shd w:val="clear" w:color="auto" w:fill="FFFFFF"/>
        </w:rPr>
      </w:pPr>
      <w:r w:rsidRPr="0026265D">
        <w:rPr>
          <w:rFonts w:ascii="Helvetica" w:hAnsi="Helvetica" w:cs="Helvetica"/>
          <w:b/>
          <w:color w:val="2D3B45"/>
          <w:sz w:val="21"/>
          <w:szCs w:val="21"/>
          <w:shd w:val="clear" w:color="auto" w:fill="FFFFFF"/>
        </w:rPr>
        <w:lastRenderedPageBreak/>
        <w:t>Steps to Score RFM</w:t>
      </w:r>
    </w:p>
    <w:p w:rsidR="000B3DF7" w:rsidRDefault="000B3DF7" w:rsidP="00F64C30">
      <w:pPr>
        <w:rPr>
          <w:b/>
        </w:rPr>
      </w:pPr>
    </w:p>
    <w:p w:rsidR="0026265D" w:rsidRDefault="00664600" w:rsidP="00F64C30">
      <w:pPr>
        <w:rPr>
          <w:b/>
        </w:rPr>
      </w:pPr>
      <w:r>
        <w:rPr>
          <w:b/>
        </w:rPr>
        <w:t>Insights and Observations</w:t>
      </w:r>
    </w:p>
    <w:p w:rsidR="00364A75" w:rsidRDefault="00364A75" w:rsidP="00F64C30">
      <w:pPr>
        <w:rPr>
          <w:b/>
        </w:rPr>
      </w:pPr>
      <w:r>
        <w:rPr>
          <w:b/>
        </w:rPr>
        <w:t>Segment Classification</w:t>
      </w:r>
    </w:p>
    <w:tbl>
      <w:tblPr>
        <w:tblStyle w:val="TableGrid"/>
        <w:tblW w:w="0" w:type="auto"/>
        <w:tblLook w:val="04A0" w:firstRow="1" w:lastRow="0" w:firstColumn="1" w:lastColumn="0" w:noHBand="0" w:noVBand="1"/>
      </w:tblPr>
      <w:tblGrid>
        <w:gridCol w:w="1795"/>
        <w:gridCol w:w="7555"/>
      </w:tblGrid>
      <w:tr w:rsidR="00364A75" w:rsidTr="00B53537">
        <w:tc>
          <w:tcPr>
            <w:tcW w:w="1795" w:type="dxa"/>
          </w:tcPr>
          <w:p w:rsidR="00364A75" w:rsidRDefault="00B53537" w:rsidP="00F64C30">
            <w:pPr>
              <w:rPr>
                <w:b/>
              </w:rPr>
            </w:pPr>
            <w:bookmarkStart w:id="4" w:name="_Hlk486176516"/>
            <w:bookmarkStart w:id="5" w:name="_GoBack"/>
            <w:r>
              <w:rPr>
                <w:b/>
              </w:rPr>
              <w:t>Pawns</w:t>
            </w:r>
          </w:p>
        </w:tc>
        <w:tc>
          <w:tcPr>
            <w:tcW w:w="7555" w:type="dxa"/>
          </w:tcPr>
          <w:p w:rsidR="00364A75" w:rsidRPr="00B53537" w:rsidRDefault="00B53537" w:rsidP="00F64C30">
            <w:r>
              <w:t>These are the customers who visited long back and with maximum of 4 visits and revenue is not more than $70 including all.</w:t>
            </w:r>
          </w:p>
        </w:tc>
      </w:tr>
      <w:tr w:rsidR="00364A75" w:rsidTr="00B53537">
        <w:tc>
          <w:tcPr>
            <w:tcW w:w="1795" w:type="dxa"/>
          </w:tcPr>
          <w:p w:rsidR="00364A75" w:rsidRDefault="00B53537" w:rsidP="00F64C30">
            <w:pPr>
              <w:rPr>
                <w:b/>
              </w:rPr>
            </w:pPr>
            <w:r>
              <w:rPr>
                <w:b/>
              </w:rPr>
              <w:t>Jacks</w:t>
            </w:r>
          </w:p>
        </w:tc>
        <w:tc>
          <w:tcPr>
            <w:tcW w:w="7555" w:type="dxa"/>
          </w:tcPr>
          <w:p w:rsidR="00364A75" w:rsidRDefault="00003130" w:rsidP="00F64C30">
            <w:r>
              <w:t>Visiting once or twice and rarely thrice.</w:t>
            </w:r>
          </w:p>
          <w:p w:rsidR="00003130" w:rsidRDefault="00665C6F" w:rsidP="00F64C30">
            <w:r>
              <w:t>Mostly last visited was</w:t>
            </w:r>
            <w:r w:rsidR="00DF370F">
              <w:t xml:space="preserve"> </w:t>
            </w:r>
            <w:r>
              <w:t>before</w:t>
            </w:r>
            <w:r w:rsidR="00DF370F">
              <w:t xml:space="preserve"> 3</w:t>
            </w:r>
            <w:r w:rsidR="00DF370F">
              <w:t xml:space="preserve"> </w:t>
            </w:r>
            <w:r w:rsidR="00DF370F">
              <w:t>years</w:t>
            </w:r>
            <w:r>
              <w:t xml:space="preserve"> and negligibly few in recent times.</w:t>
            </w:r>
          </w:p>
          <w:p w:rsidR="00665C6F" w:rsidRPr="00003130" w:rsidRDefault="00665C6F" w:rsidP="00F64C30">
            <w:r>
              <w:t>On an Average giving Revenue $70 and $150</w:t>
            </w:r>
          </w:p>
        </w:tc>
      </w:tr>
      <w:tr w:rsidR="00364A75" w:rsidTr="00B53537">
        <w:tc>
          <w:tcPr>
            <w:tcW w:w="1795" w:type="dxa"/>
          </w:tcPr>
          <w:p w:rsidR="00364A75" w:rsidRDefault="00B53537" w:rsidP="00F64C30">
            <w:pPr>
              <w:rPr>
                <w:b/>
              </w:rPr>
            </w:pPr>
            <w:r>
              <w:rPr>
                <w:b/>
              </w:rPr>
              <w:t>Queens</w:t>
            </w:r>
          </w:p>
        </w:tc>
        <w:tc>
          <w:tcPr>
            <w:tcW w:w="7555" w:type="dxa"/>
          </w:tcPr>
          <w:p w:rsidR="00364A75" w:rsidRPr="00DF370F" w:rsidRDefault="00DF370F" w:rsidP="00F64C30">
            <w:r w:rsidRPr="00DF370F">
              <w:t xml:space="preserve">Mostly </w:t>
            </w:r>
            <w:r>
              <w:t>visited before 1 or 2 years, usually visiting 3 to 9 times and spending averagely between $34 and $150</w:t>
            </w:r>
          </w:p>
        </w:tc>
      </w:tr>
      <w:tr w:rsidR="00364A75" w:rsidTr="00B53537">
        <w:tc>
          <w:tcPr>
            <w:tcW w:w="1795" w:type="dxa"/>
          </w:tcPr>
          <w:p w:rsidR="00364A75" w:rsidRDefault="00B53537" w:rsidP="00F64C30">
            <w:pPr>
              <w:rPr>
                <w:b/>
              </w:rPr>
            </w:pPr>
            <w:r>
              <w:rPr>
                <w:b/>
              </w:rPr>
              <w:t>Kings</w:t>
            </w:r>
          </w:p>
        </w:tc>
        <w:tc>
          <w:tcPr>
            <w:tcW w:w="7555" w:type="dxa"/>
          </w:tcPr>
          <w:p w:rsidR="00364A75" w:rsidRPr="004A7E66" w:rsidRDefault="004A7E66" w:rsidP="00F64C30">
            <w:r w:rsidRPr="004A7E66">
              <w:t>These are all the people who visited in last 1 ½ years</w:t>
            </w:r>
            <w:r>
              <w:t>, visiting more than 10 times or 20 averagely and spending $450 roughly</w:t>
            </w:r>
          </w:p>
        </w:tc>
      </w:tr>
      <w:tr w:rsidR="00364A75" w:rsidTr="00B53537">
        <w:tc>
          <w:tcPr>
            <w:tcW w:w="1795" w:type="dxa"/>
          </w:tcPr>
          <w:p w:rsidR="00364A75" w:rsidRDefault="00B53537" w:rsidP="00F64C30">
            <w:pPr>
              <w:rPr>
                <w:b/>
              </w:rPr>
            </w:pPr>
            <w:r>
              <w:rPr>
                <w:b/>
              </w:rPr>
              <w:t>Aces</w:t>
            </w:r>
          </w:p>
        </w:tc>
        <w:tc>
          <w:tcPr>
            <w:tcW w:w="7555" w:type="dxa"/>
          </w:tcPr>
          <w:p w:rsidR="00364A75" w:rsidRPr="009B34C7" w:rsidRDefault="009B34C7" w:rsidP="00F64C30">
            <w:r w:rsidRPr="009B34C7">
              <w:t>These are the</w:t>
            </w:r>
            <w:r>
              <w:t xml:space="preserve"> customers who visited in recent months, </w:t>
            </w:r>
            <w:r w:rsidR="009D601D">
              <w:t xml:space="preserve">and visiting averagely 40 times, astonishing! And spending $1700 roughly!  </w:t>
            </w:r>
            <w:r>
              <w:t xml:space="preserve"> </w:t>
            </w:r>
          </w:p>
        </w:tc>
      </w:tr>
      <w:bookmarkEnd w:id="4"/>
      <w:bookmarkEnd w:id="5"/>
    </w:tbl>
    <w:p w:rsidR="00364A75" w:rsidRDefault="00364A75" w:rsidP="00F64C30">
      <w:pPr>
        <w:rPr>
          <w:b/>
        </w:rPr>
      </w:pPr>
    </w:p>
    <w:p w:rsidR="00664600" w:rsidRDefault="00664600" w:rsidP="00F64C30">
      <w:pPr>
        <w:rPr>
          <w:b/>
        </w:rPr>
      </w:pPr>
    </w:p>
    <w:p w:rsidR="00664600" w:rsidRDefault="00664600" w:rsidP="00F64C30">
      <w:pPr>
        <w:rPr>
          <w:b/>
        </w:rPr>
      </w:pPr>
      <w:r>
        <w:rPr>
          <w:b/>
        </w:rPr>
        <w:t>Views and Recommendations</w:t>
      </w:r>
    </w:p>
    <w:p w:rsidR="00664600" w:rsidRPr="000B3DF7" w:rsidRDefault="00664600" w:rsidP="00F64C30">
      <w:pPr>
        <w:rPr>
          <w:b/>
        </w:rPr>
      </w:pPr>
    </w:p>
    <w:sectPr w:rsidR="00664600" w:rsidRPr="000B3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30599"/>
    <w:multiLevelType w:val="hybridMultilevel"/>
    <w:tmpl w:val="3DD2F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329E2"/>
    <w:multiLevelType w:val="hybridMultilevel"/>
    <w:tmpl w:val="797E63A0"/>
    <w:lvl w:ilvl="0" w:tplc="AA389EE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D5DFF"/>
    <w:multiLevelType w:val="hybridMultilevel"/>
    <w:tmpl w:val="7794055E"/>
    <w:lvl w:ilvl="0" w:tplc="DF72B534">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23380"/>
    <w:multiLevelType w:val="hybridMultilevel"/>
    <w:tmpl w:val="04EE9DC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35870"/>
    <w:multiLevelType w:val="hybridMultilevel"/>
    <w:tmpl w:val="F574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96064"/>
    <w:multiLevelType w:val="hybridMultilevel"/>
    <w:tmpl w:val="FF3C5D60"/>
    <w:lvl w:ilvl="0" w:tplc="DF72B534">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241BC5"/>
    <w:multiLevelType w:val="hybridMultilevel"/>
    <w:tmpl w:val="83FA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C61E2E"/>
    <w:multiLevelType w:val="multilevel"/>
    <w:tmpl w:val="27A44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9E483B"/>
    <w:multiLevelType w:val="hybridMultilevel"/>
    <w:tmpl w:val="175C89F6"/>
    <w:lvl w:ilvl="0" w:tplc="62140DA0">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E5EE8"/>
    <w:multiLevelType w:val="hybridMultilevel"/>
    <w:tmpl w:val="670EF656"/>
    <w:lvl w:ilvl="0" w:tplc="DF72B534">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0"/>
  </w:num>
  <w:num w:numId="6">
    <w:abstractNumId w:val="7"/>
  </w:num>
  <w:num w:numId="7">
    <w:abstractNumId w:val="9"/>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2F"/>
    <w:rsid w:val="00003130"/>
    <w:rsid w:val="000B3DF7"/>
    <w:rsid w:val="000B6195"/>
    <w:rsid w:val="001F7911"/>
    <w:rsid w:val="0026265D"/>
    <w:rsid w:val="00282FD2"/>
    <w:rsid w:val="00364A75"/>
    <w:rsid w:val="0040596C"/>
    <w:rsid w:val="004A7E66"/>
    <w:rsid w:val="005530FC"/>
    <w:rsid w:val="005A220B"/>
    <w:rsid w:val="00664600"/>
    <w:rsid w:val="00665C6F"/>
    <w:rsid w:val="00695E22"/>
    <w:rsid w:val="00740F2F"/>
    <w:rsid w:val="00807E4E"/>
    <w:rsid w:val="00953689"/>
    <w:rsid w:val="009B34C7"/>
    <w:rsid w:val="009D601D"/>
    <w:rsid w:val="00A92F5F"/>
    <w:rsid w:val="00AB7521"/>
    <w:rsid w:val="00B30BCD"/>
    <w:rsid w:val="00B53537"/>
    <w:rsid w:val="00BC305A"/>
    <w:rsid w:val="00BF7358"/>
    <w:rsid w:val="00C01115"/>
    <w:rsid w:val="00C23494"/>
    <w:rsid w:val="00C30E64"/>
    <w:rsid w:val="00CB756F"/>
    <w:rsid w:val="00CE669B"/>
    <w:rsid w:val="00CF5B8B"/>
    <w:rsid w:val="00DA0415"/>
    <w:rsid w:val="00DF370F"/>
    <w:rsid w:val="00E45682"/>
    <w:rsid w:val="00E7162F"/>
    <w:rsid w:val="00EA54CD"/>
    <w:rsid w:val="00EB579C"/>
    <w:rsid w:val="00ED66C9"/>
    <w:rsid w:val="00EE0C7B"/>
    <w:rsid w:val="00F6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723D"/>
  <w15:chartTrackingRefBased/>
  <w15:docId w15:val="{3C1636D4-B0FA-4F3D-8490-5D4100EE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62F"/>
    <w:pPr>
      <w:ind w:left="720"/>
      <w:contextualSpacing/>
    </w:pPr>
  </w:style>
  <w:style w:type="table" w:styleId="TableGrid">
    <w:name w:val="Table Grid"/>
    <w:basedOn w:val="TableNormal"/>
    <w:uiPriority w:val="39"/>
    <w:rsid w:val="00F64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Murali</dc:creator>
  <cp:keywords/>
  <dc:description/>
  <cp:lastModifiedBy>Santhosh Murali</cp:lastModifiedBy>
  <cp:revision>23</cp:revision>
  <dcterms:created xsi:type="dcterms:W3CDTF">2017-06-25T09:12:00Z</dcterms:created>
  <dcterms:modified xsi:type="dcterms:W3CDTF">2017-06-26T05:24:00Z</dcterms:modified>
</cp:coreProperties>
</file>