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C109C">
      <w:pPr>
        <w:jc w:val="center"/>
      </w:pPr>
      <w:r>
        <w:rPr>
          <w:b/>
        </w:rPr>
        <w:t>AI StudyBuddy – AI-Powered Study Material Assistant</w:t>
      </w:r>
    </w:p>
    <w:p w14:paraId="6E8E2D5D">
      <w:pPr>
        <w:jc w:val="center"/>
      </w:pPr>
      <w:r>
        <w:rPr>
          <w:b w:val="0"/>
        </w:rPr>
        <w:t>Project Design Phase-II</w:t>
      </w:r>
    </w:p>
    <w:p w14:paraId="3759FB73">
      <w:pPr>
        <w:jc w:val="center"/>
        <w:rPr>
          <w:b w:val="0"/>
        </w:rPr>
      </w:pPr>
      <w:r>
        <w:rPr>
          <w:b w:val="0"/>
        </w:rPr>
        <w:t>Solution Requirements</w:t>
      </w:r>
    </w:p>
    <w:p w14:paraId="2A724000">
      <w:pPr>
        <w:jc w:val="center"/>
      </w:pPr>
      <w:r>
        <w:t>Team ID: SWTID-2026-7434</w:t>
      </w:r>
      <w:bookmarkStart w:id="0" w:name="_GoBack"/>
      <w:bookmarkEnd w:id="0"/>
    </w:p>
    <w:p w14:paraId="7543D033">
      <w:pPr>
        <w:jc w:val="center"/>
      </w:pPr>
      <w:r>
        <w:rPr>
          <w:b w:val="0"/>
        </w:rPr>
        <w:t>Team Leader: SANTHOSH M   |   Team Members: JEEVANANDHAM P, MOHANRAJ S, NANDHAKUMAR P, [TEAM MEMBER 4]</w:t>
      </w:r>
    </w:p>
    <w:p w14:paraId="47C1D692">
      <w:r>
        <w:rPr>
          <w:b/>
        </w:rPr>
        <w:t>Solution Requirements</w:t>
      </w:r>
    </w:p>
    <w:p w14:paraId="7FC2E67E">
      <w:r>
        <w:rPr>
          <w:b w:val="0"/>
        </w:rPr>
        <w:t>AI StudyBuddy is a backend application providing secure authentication, study-material management, administrative controls and generative-AI learning assistance.</w:t>
      </w:r>
    </w:p>
    <w:p w14:paraId="6074AA67">
      <w:r>
        <w:rPr>
          <w:b/>
        </w:rPr>
        <w:t>Functional Requirements</w:t>
      </w:r>
    </w:p>
    <w:p w14:paraId="3E31B8F9">
      <w:r>
        <w:rPr>
          <w:b w:val="0"/>
        </w:rPr>
        <w:t>Register with name, email, password and role.</w:t>
      </w:r>
    </w:p>
    <w:p w14:paraId="7AC1BE25">
      <w:r>
        <w:rPr>
          <w:b w:val="0"/>
        </w:rPr>
        <w:t>Login and receive access/refresh JWT tokens.</w:t>
      </w:r>
    </w:p>
    <w:p w14:paraId="17909672">
      <w:r>
        <w:rPr>
          <w:b w:val="0"/>
        </w:rPr>
        <w:t>Refresh an access token using a refresh token.</w:t>
      </w:r>
    </w:p>
    <w:p w14:paraId="5FF10139">
      <w:r>
        <w:rPr>
          <w:b w:val="0"/>
        </w:rPr>
        <w:t>Upload .txt, .md and .pdf materials within the configured size limit.</w:t>
      </w:r>
    </w:p>
    <w:p w14:paraId="07073631">
      <w:r>
        <w:rPr>
          <w:b w:val="0"/>
        </w:rPr>
        <w:t>List, retrieve and delete study materials.</w:t>
      </w:r>
    </w:p>
    <w:p w14:paraId="46C3A477">
      <w:r>
        <w:rPr>
          <w:b w:val="0"/>
        </w:rPr>
        <w:t>Generate summaries, flashcards, MCQ quizzes and personalized study plans with Gemini.</w:t>
      </w:r>
    </w:p>
    <w:p w14:paraId="31AC57D7">
      <w:r>
        <w:rPr>
          <w:b w:val="0"/>
        </w:rPr>
        <w:t>Admins can list users, delete users and their materials, and view statistics.</w:t>
      </w:r>
    </w:p>
    <w:p w14:paraId="6889E2AF">
      <w:r>
        <w:rPr>
          <w:b/>
        </w:rPr>
        <w:t>Non-Functional Requirements</w:t>
      </w:r>
    </w:p>
    <w:p w14:paraId="0953F1F4">
      <w:r>
        <w:rPr>
          <w:b w:val="0"/>
        </w:rPr>
        <w:t>JWT security and bcrypt password hashing</w:t>
      </w:r>
    </w:p>
    <w:p w14:paraId="3A941D16">
      <w:r>
        <w:rPr>
          <w:b w:val="0"/>
        </w:rPr>
        <w:t>Role-based authorization</w:t>
      </w:r>
    </w:p>
    <w:p w14:paraId="6E5B1873">
      <w:r>
        <w:rPr>
          <w:b w:val="0"/>
        </w:rPr>
        <w:t>Modular maintainable code</w:t>
      </w:r>
    </w:p>
    <w:p w14:paraId="514D8418">
      <w:r>
        <w:rPr>
          <w:b w:val="0"/>
        </w:rPr>
        <w:t>JSON REST responses</w:t>
      </w:r>
    </w:p>
    <w:p w14:paraId="5BD7A204">
      <w:r>
        <w:rPr>
          <w:b w:val="0"/>
        </w:rPr>
        <w:t>MongoDB persistence with Mongoose</w:t>
      </w:r>
    </w:p>
    <w:p w14:paraId="7404348B">
      <w:r>
        <w:rPr>
          <w:b w:val="0"/>
        </w:rPr>
        <w:t>Multer file restrictions</w:t>
      </w:r>
    </w:p>
    <w:p w14:paraId="468C9E0A">
      <w:r>
        <w:rPr>
          <w:b w:val="0"/>
        </w:rPr>
        <w:t>Environment-based secrets</w:t>
      </w:r>
    </w:p>
    <w:p w14:paraId="661FAFEA">
      <w:r>
        <w:rPr>
          <w:b w:val="0"/>
        </w:rPr>
        <w:t>Centralized asynchronous error handling</w:t>
      </w:r>
    </w:p>
    <w:p w14:paraId="47359C04">
      <w:r>
        <w:rPr>
          <w:b/>
        </w:rPr>
        <w:t>Constraints and Assumptions</w:t>
      </w:r>
    </w:p>
    <w:p w14:paraId="7B979E76">
      <w:r>
        <w:rPr>
          <w:b w:val="0"/>
        </w:rPr>
        <w:t>Gemini availability/API limits affect AI calls</w:t>
      </w:r>
    </w:p>
    <w:p w14:paraId="2FED7919">
      <w:r>
        <w:rPr>
          <w:b w:val="0"/>
        </w:rPr>
        <w:t>Reliable PDF extraction should use a dedicated PDF parser in production</w:t>
      </w:r>
    </w:p>
    <w:p w14:paraId="4CC9CC2B">
      <w:r>
        <w:rPr>
          <w:b w:val="0"/>
        </w:rPr>
        <w:t>The current project is API-only</w:t>
      </w:r>
    </w:p>
    <w:p w14:paraId="43594639">
      <w:r>
        <w:rPr>
          <w:b w:val="0"/>
        </w:rPr>
        <w:t>Secrets must not be committed to source control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9FBC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40" w:type="dxa"/>
          </w:tcPr>
          <w:p w14:paraId="57181BC7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040" w:type="dxa"/>
          </w:tcPr>
          <w:p w14:paraId="29129E22">
            <w:pPr>
              <w:spacing w:after="0" w:line="240" w:lineRule="auto"/>
            </w:pPr>
            <w:r>
              <w:rPr>
                <w:b/>
              </w:rPr>
              <w:t>25/09/2026</w:t>
            </w:r>
          </w:p>
        </w:tc>
      </w:tr>
      <w:tr w14:paraId="61E80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DF3BAE6">
            <w:pPr>
              <w:spacing w:after="0" w:line="240" w:lineRule="auto"/>
            </w:pPr>
            <w:r>
              <w:t>Team ID</w:t>
            </w:r>
          </w:p>
        </w:tc>
        <w:tc>
          <w:tcPr>
            <w:tcW w:w="5040" w:type="dxa"/>
          </w:tcPr>
          <w:p w14:paraId="2A172C70">
            <w:pPr>
              <w:spacing w:after="0" w:line="240" w:lineRule="auto"/>
            </w:pPr>
            <w:r>
              <w:t>SWTID-2026-7434</w:t>
            </w:r>
          </w:p>
        </w:tc>
      </w:tr>
      <w:tr w14:paraId="12EC2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99D7D06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040" w:type="dxa"/>
          </w:tcPr>
          <w:p w14:paraId="082FCBF9">
            <w:pPr>
              <w:spacing w:after="0" w:line="240" w:lineRule="auto"/>
            </w:pPr>
            <w:r>
              <w:t>AI StudyBuddy</w:t>
            </w:r>
          </w:p>
        </w:tc>
      </w:tr>
    </w:tbl>
    <w:p w14:paraId="36B7EA98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B0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181</Words>
  <Characters>1198</Characters>
  <Lines>0</Lines>
  <Paragraphs>0</Paragraphs>
  <TotalTime>0</TotalTime>
  <ScaleCrop>false</ScaleCrop>
  <LinksUpToDate>false</LinksUpToDate>
  <CharactersWithSpaces>1349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Santhosh</cp:lastModifiedBy>
  <dcterms:modified xsi:type="dcterms:W3CDTF">2026-09-25T13:13:13Z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867067EF03E14749A9D2263FDF058B4F_12</vt:lpwstr>
  </property>
</Properties>
</file>