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sakila;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-- 1 Compound Joins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students;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birth_year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psp 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students(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name, birth_year, psp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("Naman", 1996, 80),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("Deepak", 1998, 85),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("Mohit", 1997, 70),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("Dilip", 1996, 90);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for every student, give me those students,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who are 2 years older/younger to this student,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and their psp is more than this student.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s1.name as s1_student, s2.name as s2_student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students s1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JOIN students s2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 s2.birth_year &gt;= s1.birth_year-2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s2.birth_year &lt;= s1.birth_year+2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s2.psp &gt; s1.psp;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-- 2 how many rows will be here, with IS NULL condition.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drop table students;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 table batches;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batches(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name VARCHAR(50)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batches(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("MAY22"),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("NOV22"),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("APR22"),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("DEC22");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batches;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batch_id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FOREIGN KEY (batch_id)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REFERENCEs batches(id)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students(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name, batch_id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("Naman", 1),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("Deepak", 1),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("Mohit", null),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("Dilip", null),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("Jack", 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JOIN batches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ON students.batch_id = batches.id OR students.batch_id IS NULL;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-- 3 inner join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film_actor fa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join film 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on fa.film_id=f.film_id;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fa.film_id, f.film_id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film_actor fa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join film 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on fa.film_id=f.film_id;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left join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you will get those film_actors who dont have any films.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film_actor fa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left outer join film 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on fa.film_id=f.film_id;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right join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you will get those films who dont have any film_actors.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film_actor fa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right outer join film 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on fa.film_id=f.film_id;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full outer join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not supported in mysql 8.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select 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from film_actor fa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full outer join film 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on fa.film_id=f.film_id;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distinct of left join and right join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union of left join and right join - inner join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quizes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-- 4. cross join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count(*) from film cross join language;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film has 1006 rows, language has 6 rows,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so total 6036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-- 5. using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join film_actor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using (film_id);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behind the scenes its the same as film.film_id = film_actor.film_id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join film_actor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using (film_id, xyz);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 behind the scenes its the same as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film.film_id = film_actor.film_id and film.xyz = film_actor.xyz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using ON and WHERE in same query.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drop table students;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drop table batches;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table batches(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name VARCHAR(50)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batches(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name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("MAY22"),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("NOV22"),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("APR22"),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("DEC22");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* from batches;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drop table students;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batch_id int,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psp int,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FOREIGN KEY (batch_id)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REFERENCEs batches(id)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students(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name, batch_id, psp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("Naman", 1, 80),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("Deepak", 1, 90),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("Mohit", null, 100),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("Dilip", null, 80),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("Jack", 2, 90),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("Tushar", 2, 100);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EXPLAIN select *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JOIN batches b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ON s.batch_id = b.id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AND s.psp &gt; 90;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