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42" w:lineRule="auto"/>
        <w:ind w:left="220" w:firstLine="0"/>
        <w:rPr/>
      </w:pPr>
      <w:r w:rsidDel="00000000" w:rsidR="00000000" w:rsidRPr="00000000">
        <w:rPr>
          <w:rtl w:val="0"/>
        </w:rPr>
        <w:t xml:space="preserve">Santhosh B</w:t>
      </w:r>
      <w:r w:rsidDel="00000000" w:rsidR="00000000" w:rsidRPr="00000000">
        <w:rPr>
          <w:rtl w:val="0"/>
        </w:rPr>
        <w:tab/>
        <w:tab/>
        <w:tab/>
        <w:tab/>
        <w:tab/>
        <w:tab/>
        <w:tab/>
        <w:tab/>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5048250</wp:posOffset>
            </wp:positionH>
            <wp:positionV relativeFrom="paragraph">
              <wp:posOffset>114300</wp:posOffset>
            </wp:positionV>
            <wp:extent cx="300038" cy="304800"/>
            <wp:effectExtent b="0" l="0" r="0" t="0"/>
            <wp:wrapNone/>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0038" cy="304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790575</wp:posOffset>
            </wp:positionH>
            <wp:positionV relativeFrom="paragraph">
              <wp:posOffset>0</wp:posOffset>
            </wp:positionV>
            <wp:extent cx="269875" cy="263525"/>
            <wp:effectExtent b="0" l="0" r="0" t="0"/>
            <wp:wrapNone/>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69875" cy="2635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Total Exp: </w:t>
      </w:r>
      <w:r w:rsidDel="00000000" w:rsidR="00000000" w:rsidRPr="00000000">
        <w:rPr>
          <w:sz w:val="20"/>
          <w:szCs w:val="20"/>
          <w:rtl w:val="0"/>
        </w:rPr>
        <w:t xml:space="preserve">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Years</w:t>
        <w:tab/>
        <w:tab/>
        <w:tab/>
        <w:tab/>
        <w:tab/>
        <w:tab/>
        <w:tab/>
        <w:tab/>
        <w:tab/>
      </w:r>
      <w:r w:rsidDel="00000000" w:rsidR="00000000" w:rsidRPr="00000000">
        <w:rPr>
          <w:sz w:val="20"/>
          <w:szCs w:val="20"/>
          <w:rtl w:val="0"/>
        </w:rPr>
        <w:t xml:space="preserve">            </w:t>
      </w:r>
      <w:hyperlink r:id="rId8">
        <w:r w:rsidDel="00000000" w:rsidR="00000000" w:rsidRPr="00000000">
          <w:rPr>
            <w:b w:val="1"/>
            <w:color w:val="1155cc"/>
            <w:sz w:val="20"/>
            <w:szCs w:val="20"/>
            <w:u w:val="single"/>
            <w:rtl w:val="0"/>
          </w:rPr>
          <w:t xml:space="preserve">santhoshsatzz.github.io</w:t>
        </w:r>
      </w:hyperlink>
      <w:r w:rsidDel="00000000" w:rsidR="00000000" w:rsidRPr="00000000">
        <w:rPr>
          <w:rtl w:val="0"/>
        </w:rPr>
      </w:r>
    </w:p>
    <w:p w:rsidR="00000000" w:rsidDel="00000000" w:rsidP="00000000" w:rsidRDefault="00000000" w:rsidRPr="00000000" w14:paraId="00000003">
      <w:pPr>
        <w:pStyle w:val="Heading2"/>
        <w:spacing w:before="44" w:line="233" w:lineRule="auto"/>
        <w:ind w:left="220" w:firstLine="0"/>
        <w:rPr>
          <w:sz w:val="20"/>
          <w:szCs w:val="20"/>
        </w:rPr>
      </w:pPr>
      <w:r w:rsidDel="00000000" w:rsidR="00000000" w:rsidRPr="00000000">
        <w:rPr>
          <w:rtl w:val="0"/>
        </w:rPr>
        <w:t xml:space="preserve">Ph: (+91-8682066566)</w:t>
        <w:tab/>
        <w:t xml:space="preserve">|   </w:t>
      </w:r>
      <w:r w:rsidDel="00000000" w:rsidR="00000000" w:rsidRPr="00000000">
        <w:rPr>
          <w:b w:val="1"/>
          <w:sz w:val="20"/>
          <w:szCs w:val="20"/>
          <w:rtl w:val="0"/>
        </w:rPr>
        <w:t xml:space="preserve">Email: </w:t>
      </w:r>
      <w:hyperlink r:id="rId9">
        <w:r w:rsidDel="00000000" w:rsidR="00000000" w:rsidRPr="00000000">
          <w:rPr>
            <w:color w:val="1155cc"/>
            <w:u w:val="single"/>
            <w:rtl w:val="0"/>
          </w:rPr>
          <w:t xml:space="preserve">santhoshcloud123@gmail.com</w:t>
        </w:r>
      </w:hyperlink>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596900</wp:posOffset>
                </wp:positionH>
                <wp:positionV relativeFrom="paragraph">
                  <wp:posOffset>254000</wp:posOffset>
                </wp:positionV>
                <wp:extent cx="29209" cy="12700"/>
                <wp:effectExtent b="0" l="0" r="0" t="0"/>
                <wp:wrapNone/>
                <wp:docPr id="1" name=""/>
                <a:graphic>
                  <a:graphicData uri="http://schemas.microsoft.com/office/word/2010/wordprocessingShape">
                    <wps:wsp>
                      <wps:cNvSpPr/>
                      <wps:cNvPr id="2" name="Shape 2"/>
                      <wps:spPr>
                        <a:xfrm>
                          <a:off x="5331396" y="3776190"/>
                          <a:ext cx="29209" cy="7620"/>
                        </a:xfrm>
                        <a:custGeom>
                          <a:rect b="b" l="l" r="r" t="t"/>
                          <a:pathLst>
                            <a:path extrusionOk="0" h="7620" w="29209">
                              <a:moveTo>
                                <a:pt x="28956" y="0"/>
                              </a:moveTo>
                              <a:lnTo>
                                <a:pt x="0" y="0"/>
                              </a:lnTo>
                              <a:lnTo>
                                <a:pt x="0" y="7620"/>
                              </a:lnTo>
                              <a:lnTo>
                                <a:pt x="28956" y="7620"/>
                              </a:lnTo>
                              <a:lnTo>
                                <a:pt x="28956"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596900</wp:posOffset>
                </wp:positionH>
                <wp:positionV relativeFrom="paragraph">
                  <wp:posOffset>254000</wp:posOffset>
                </wp:positionV>
                <wp:extent cx="29209" cy="12700"/>
                <wp:effectExtent b="0" l="0" r="0" t="0"/>
                <wp:wrapNone/>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9209" cy="12700"/>
                        </a:xfrm>
                        <a:prstGeom prst="rect"/>
                        <a:ln/>
                      </pic:spPr>
                    </pic:pic>
                  </a:graphicData>
                </a:graphic>
              </wp:anchor>
            </w:drawing>
          </mc:Fallback>
        </mc:AlternateContent>
      </w:r>
    </w:p>
    <w:p w:rsidR="00000000" w:rsidDel="00000000" w:rsidP="00000000" w:rsidRDefault="00000000" w:rsidRPr="00000000" w14:paraId="00000004">
      <w:pPr>
        <w:spacing w:before="2" w:line="223" w:lineRule="auto"/>
        <w:ind w:left="180" w:right="4858.582677165355" w:firstLine="40"/>
        <w:jc w:val="lef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173977</wp:posOffset>
            </wp:positionV>
            <wp:extent cx="7139674" cy="8953"/>
            <wp:effectExtent b="0" l="0" r="0" t="0"/>
            <wp:wrapTopAndBottom distB="0" dist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139674" cy="8953"/>
                    </a:xfrm>
                    <a:prstGeom prst="rect"/>
                    <a:ln/>
                  </pic:spPr>
                </pic:pic>
              </a:graphicData>
            </a:graphic>
          </wp:anchor>
        </w:drawing>
      </w:r>
    </w:p>
    <w:p w:rsidR="00000000" w:rsidDel="00000000" w:rsidP="00000000" w:rsidRDefault="00000000" w:rsidRPr="00000000" w14:paraId="00000005">
      <w:pPr>
        <w:spacing w:before="2" w:line="223" w:lineRule="auto"/>
        <w:ind w:left="180" w:right="5280" w:firstLine="40"/>
        <w:jc w:val="left"/>
        <w:rPr>
          <w:b w:val="1"/>
          <w:sz w:val="20"/>
          <w:szCs w:val="20"/>
        </w:rPr>
      </w:pPr>
      <w:r w:rsidDel="00000000" w:rsidR="00000000" w:rsidRPr="00000000">
        <w:rPr>
          <w:b w:val="1"/>
          <w:sz w:val="20"/>
          <w:szCs w:val="20"/>
          <w:rtl w:val="0"/>
        </w:rPr>
        <w:t xml:space="preserve">Professional Summary:</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113" w:line="240" w:lineRule="auto"/>
        <w:ind w:left="900" w:right="355" w:hanging="36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Dynamic DevOps professional with over </w:t>
      </w:r>
      <w:r w:rsidDel="00000000" w:rsidR="00000000" w:rsidRPr="00000000">
        <w:rPr>
          <w:sz w:val="20"/>
          <w:szCs w:val="20"/>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years of experience specializing in cloud infrastructure, automation, and security in AWS and Azure and on-premises (hybrid) environments.</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67" w:line="240" w:lineRule="auto"/>
        <w:ind w:left="900" w:right="238" w:hanging="36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Exceptional Skills in Container technologies, AWS ,GCP and Azure Cloud, Linux Administration, CI/CD Integration, working in fast paced Agile Environment.</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68" w:line="240" w:lineRule="auto"/>
        <w:ind w:left="900" w:right="21" w:hanging="36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Expert in containerization with Docker, orchestrating with Kubernetes, and managing infrastructure as code with a strong focus on Terraform for AWS and </w:t>
      </w:r>
      <w:r w:rsidDel="00000000" w:rsidR="00000000" w:rsidRPr="00000000">
        <w:rPr>
          <w:sz w:val="20"/>
          <w:szCs w:val="20"/>
          <w:rtl w:val="0"/>
        </w:rPr>
        <w:t xml:space="preserve">other cloud providers.</w:t>
      </w:r>
      <w:r w:rsidDel="00000000" w:rsidR="00000000" w:rsidRPr="00000000">
        <w:rPr>
          <w:rtl w:val="0"/>
        </w:rPr>
      </w:r>
    </w:p>
    <w:p w:rsidR="00000000" w:rsidDel="00000000" w:rsidP="00000000" w:rsidRDefault="00000000" w:rsidRPr="00000000" w14:paraId="00000009">
      <w:pPr>
        <w:pStyle w:val="Heading1"/>
        <w:spacing w:before="1" w:lineRule="auto"/>
        <w:ind w:left="199" w:firstLine="0"/>
        <w:rPr/>
      </w:pPr>
      <w:r w:rsidDel="00000000" w:rsidR="00000000" w:rsidRPr="00000000">
        <w:rPr>
          <w:rtl w:val="0"/>
        </w:rPr>
        <w:t xml:space="preserve">TECHNICAL 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w:drawing>
          <wp:inline distB="0" distT="0" distL="0" distR="0">
            <wp:extent cx="7039663" cy="7429"/>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039663" cy="742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tabs>
          <w:tab w:val="left" w:leader="none" w:pos="5628"/>
        </w:tabs>
        <w:spacing w:before="223" w:lineRule="auto"/>
        <w:ind w:left="199" w:right="0" w:firstLine="0"/>
        <w:jc w:val="left"/>
        <w:rPr/>
      </w:pPr>
      <w:r w:rsidDel="00000000" w:rsidR="00000000" w:rsidRPr="00000000">
        <w:rPr>
          <w:b w:val="1"/>
          <w:rtl w:val="0"/>
        </w:rPr>
        <w:t xml:space="preserve">Source Code Management: </w:t>
      </w:r>
      <w:r w:rsidDel="00000000" w:rsidR="00000000" w:rsidRPr="00000000">
        <w:rPr>
          <w:rtl w:val="0"/>
        </w:rPr>
        <w:t xml:space="preserve">Github, GitLab</w:t>
        <w:tab/>
      </w:r>
      <w:r w:rsidDel="00000000" w:rsidR="00000000" w:rsidRPr="00000000">
        <w:rPr>
          <w:b w:val="1"/>
          <w:rtl w:val="0"/>
        </w:rPr>
        <w:t xml:space="preserve">CI/CD Tool: </w:t>
      </w:r>
      <w:r w:rsidDel="00000000" w:rsidR="00000000" w:rsidRPr="00000000">
        <w:rPr>
          <w:rtl w:val="0"/>
        </w:rPr>
        <w:t xml:space="preserve">GitHub Actions, Azure Devops, Jenkins</w:t>
      </w:r>
    </w:p>
    <w:p w:rsidR="00000000" w:rsidDel="00000000" w:rsidP="00000000" w:rsidRDefault="00000000" w:rsidRPr="00000000" w14:paraId="0000000C">
      <w:pPr>
        <w:tabs>
          <w:tab w:val="left" w:leader="none" w:pos="5652"/>
        </w:tabs>
        <w:spacing w:before="1" w:line="244" w:lineRule="auto"/>
        <w:ind w:left="199" w:right="0" w:firstLine="0"/>
        <w:jc w:val="left"/>
        <w:rPr/>
      </w:pPr>
      <w:r w:rsidDel="00000000" w:rsidR="00000000" w:rsidRPr="00000000">
        <w:rPr>
          <w:b w:val="1"/>
          <w:rtl w:val="0"/>
        </w:rPr>
        <w:t xml:space="preserve">Containerization Tool: </w:t>
      </w:r>
      <w:r w:rsidDel="00000000" w:rsidR="00000000" w:rsidRPr="00000000">
        <w:rPr>
          <w:rtl w:val="0"/>
        </w:rPr>
        <w:t xml:space="preserve">Docker, Kubernetes, ECS</w:t>
        <w:tab/>
      </w:r>
      <w:r w:rsidDel="00000000" w:rsidR="00000000" w:rsidRPr="00000000">
        <w:rPr>
          <w:b w:val="1"/>
          <w:rtl w:val="0"/>
        </w:rPr>
        <w:t xml:space="preserve">Code quality check Tool: </w:t>
      </w:r>
      <w:r w:rsidDel="00000000" w:rsidR="00000000" w:rsidRPr="00000000">
        <w:rPr>
          <w:rtl w:val="0"/>
        </w:rPr>
        <w:t xml:space="preserve">SonarQube</w:t>
      </w:r>
    </w:p>
    <w:p w:rsidR="00000000" w:rsidDel="00000000" w:rsidP="00000000" w:rsidRDefault="00000000" w:rsidRPr="00000000" w14:paraId="0000000D">
      <w:pPr>
        <w:tabs>
          <w:tab w:val="left" w:leader="none" w:pos="5648"/>
        </w:tabs>
        <w:spacing w:before="0" w:line="244" w:lineRule="auto"/>
        <w:ind w:left="199" w:right="0" w:firstLine="0"/>
        <w:jc w:val="left"/>
        <w:rPr/>
      </w:pPr>
      <w:r w:rsidDel="00000000" w:rsidR="00000000" w:rsidRPr="00000000">
        <w:rPr>
          <w:b w:val="1"/>
          <w:rtl w:val="0"/>
        </w:rPr>
        <w:t xml:space="preserve">AWS Services: </w:t>
      </w:r>
      <w:r w:rsidDel="00000000" w:rsidR="00000000" w:rsidRPr="00000000">
        <w:rPr>
          <w:rtl w:val="0"/>
        </w:rPr>
        <w:t xml:space="preserve">EC2, VPC, IAM, ELB, Lambda</w:t>
        <w:tab/>
      </w:r>
      <w:r w:rsidDel="00000000" w:rsidR="00000000" w:rsidRPr="00000000">
        <w:rPr>
          <w:b w:val="1"/>
          <w:rtl w:val="0"/>
        </w:rPr>
        <w:t xml:space="preserve">Container Management Tool: </w:t>
      </w:r>
      <w:r w:rsidDel="00000000" w:rsidR="00000000" w:rsidRPr="00000000">
        <w:rPr>
          <w:rtl w:val="0"/>
        </w:rPr>
        <w:t xml:space="preserve">Portainer</w:t>
      </w:r>
    </w:p>
    <w:p w:rsidR="00000000" w:rsidDel="00000000" w:rsidP="00000000" w:rsidRDefault="00000000" w:rsidRPr="00000000" w14:paraId="0000000E">
      <w:pPr>
        <w:tabs>
          <w:tab w:val="left" w:leader="none" w:pos="5655"/>
        </w:tabs>
        <w:spacing w:before="0" w:lineRule="auto"/>
        <w:ind w:left="199" w:right="0" w:firstLine="0"/>
        <w:jc w:val="left"/>
        <w:rPr/>
      </w:pPr>
      <w:r w:rsidDel="00000000" w:rsidR="00000000" w:rsidRPr="00000000">
        <w:rPr>
          <w:b w:val="1"/>
          <w:rtl w:val="0"/>
        </w:rPr>
        <w:t xml:space="preserve">IAC Tools: </w:t>
      </w:r>
      <w:r w:rsidDel="00000000" w:rsidR="00000000" w:rsidRPr="00000000">
        <w:rPr>
          <w:rtl w:val="0"/>
        </w:rPr>
        <w:t xml:space="preserve">Ansible, Cloud Formation &amp; Terraform</w:t>
        <w:tab/>
      </w:r>
      <w:r w:rsidDel="00000000" w:rsidR="00000000" w:rsidRPr="00000000">
        <w:rPr>
          <w:b w:val="1"/>
          <w:rtl w:val="0"/>
        </w:rPr>
        <w:t xml:space="preserve">Scripting Languages: </w:t>
      </w:r>
      <w:r w:rsidDel="00000000" w:rsidR="00000000" w:rsidRPr="00000000">
        <w:rPr>
          <w:rtl w:val="0"/>
        </w:rPr>
        <w:t xml:space="preserve">Bash, Python</w:t>
      </w:r>
    </w:p>
    <w:p w:rsidR="00000000" w:rsidDel="00000000" w:rsidP="00000000" w:rsidRDefault="00000000" w:rsidRPr="00000000" w14:paraId="0000000F">
      <w:pPr>
        <w:tabs>
          <w:tab w:val="left" w:leader="none" w:pos="5600"/>
        </w:tabs>
        <w:spacing w:before="1" w:lineRule="auto"/>
        <w:ind w:left="180" w:right="0" w:firstLine="0"/>
        <w:jc w:val="left"/>
        <w:rPr/>
      </w:pPr>
      <w:r w:rsidDel="00000000" w:rsidR="00000000" w:rsidRPr="00000000">
        <w:rPr>
          <w:b w:val="1"/>
          <w:rtl w:val="0"/>
        </w:rPr>
        <w:t xml:space="preserve">Operating System: </w:t>
      </w:r>
      <w:r w:rsidDel="00000000" w:rsidR="00000000" w:rsidRPr="00000000">
        <w:rPr>
          <w:rtl w:val="0"/>
        </w:rPr>
        <w:t xml:space="preserve">Windows, Linux (RHEL &amp; Ubuntu)</w:t>
        <w:tab/>
        <w:t xml:space="preserve"> </w:t>
      </w:r>
      <w:r w:rsidDel="00000000" w:rsidR="00000000" w:rsidRPr="00000000">
        <w:rPr>
          <w:b w:val="1"/>
          <w:rtl w:val="0"/>
        </w:rPr>
        <w:t xml:space="preserve">Monitoring and Logging: </w:t>
      </w:r>
      <w:r w:rsidDel="00000000" w:rsidR="00000000" w:rsidRPr="00000000">
        <w:rPr>
          <w:rtl w:val="0"/>
        </w:rPr>
        <w:t xml:space="preserve">Splunk, App Dyamics, Grafana</w:t>
      </w:r>
    </w:p>
    <w:p w:rsidR="00000000" w:rsidDel="00000000" w:rsidP="00000000" w:rsidRDefault="00000000" w:rsidRPr="00000000" w14:paraId="00000010">
      <w:pPr>
        <w:tabs>
          <w:tab w:val="left" w:leader="none" w:pos="5650"/>
        </w:tabs>
        <w:spacing w:before="1" w:lineRule="auto"/>
        <w:ind w:left="180" w:right="0" w:firstLine="0"/>
        <w:jc w:val="left"/>
        <w:rPr/>
      </w:pPr>
      <w:r w:rsidDel="00000000" w:rsidR="00000000" w:rsidRPr="00000000">
        <w:rPr>
          <w:b w:val="1"/>
          <w:rtl w:val="0"/>
        </w:rPr>
        <w:t xml:space="preserve">Cloud Platform: </w:t>
      </w:r>
      <w:r w:rsidDel="00000000" w:rsidR="00000000" w:rsidRPr="00000000">
        <w:rPr>
          <w:rtl w:val="0"/>
        </w:rPr>
        <w:t xml:space="preserve">AWS, Azure Cloud, GCP</w:t>
        <w:tab/>
      </w:r>
      <w:r w:rsidDel="00000000" w:rsidR="00000000" w:rsidRPr="00000000">
        <w:rPr>
          <w:b w:val="1"/>
          <w:rtl w:val="0"/>
        </w:rPr>
        <w:t xml:space="preserve">Networking: </w:t>
      </w:r>
      <w:r w:rsidDel="00000000" w:rsidR="00000000" w:rsidRPr="00000000">
        <w:rPr>
          <w:rtl w:val="0"/>
        </w:rPr>
        <w:t xml:space="preserve">TCP/IP, TLS, DNS, VPN, Load balancer, SSL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ind w:firstLine="180"/>
        <w:rPr/>
      </w:pPr>
      <w:r w:rsidDel="00000000" w:rsidR="00000000" w:rsidRPr="00000000">
        <w:rPr>
          <w:rtl w:val="0"/>
        </w:rPr>
        <w:t xml:space="preserve">WORK EXPERIENCE: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w:drawing>
          <wp:inline distB="0" distT="0" distL="0" distR="0">
            <wp:extent cx="7139980" cy="895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139980" cy="895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leader="none" w:pos="9405"/>
        </w:tabs>
        <w:spacing w:before="0" w:lineRule="auto"/>
        <w:ind w:left="180" w:right="0" w:firstLine="0"/>
        <w:jc w:val="left"/>
        <w:rPr>
          <w:sz w:val="20"/>
          <w:szCs w:val="20"/>
        </w:rPr>
      </w:pPr>
      <w:r w:rsidDel="00000000" w:rsidR="00000000" w:rsidRPr="00000000">
        <w:rPr>
          <w:b w:val="1"/>
          <w:sz w:val="20"/>
          <w:szCs w:val="20"/>
          <w:rtl w:val="0"/>
        </w:rPr>
        <w:t xml:space="preserve">TPT Techno Solutions </w:t>
      </w:r>
      <w:r w:rsidDel="00000000" w:rsidR="00000000" w:rsidRPr="00000000">
        <w:rPr>
          <w:sz w:val="20"/>
          <w:szCs w:val="20"/>
          <w:rtl w:val="0"/>
        </w:rPr>
        <w:t xml:space="preserve">- Chennai</w:t>
        <w:tab/>
        <w:t xml:space="preserve">Oct 2017 – Present</w:t>
      </w:r>
    </w:p>
    <w:p w:rsidR="00000000" w:rsidDel="00000000" w:rsidP="00000000" w:rsidRDefault="00000000" w:rsidRPr="00000000" w14:paraId="00000015">
      <w:pPr>
        <w:spacing w:before="4" w:lineRule="auto"/>
        <w:ind w:left="180" w:right="0" w:firstLine="0"/>
        <w:jc w:val="left"/>
        <w:rPr>
          <w:sz w:val="20"/>
          <w:szCs w:val="20"/>
        </w:rPr>
      </w:pPr>
      <w:r w:rsidDel="00000000" w:rsidR="00000000" w:rsidRPr="00000000">
        <w:rPr>
          <w:b w:val="1"/>
          <w:sz w:val="20"/>
          <w:szCs w:val="20"/>
          <w:rtl w:val="0"/>
        </w:rPr>
        <w:t xml:space="preserve">Designation: </w:t>
      </w:r>
      <w:r w:rsidDel="00000000" w:rsidR="00000000" w:rsidRPr="00000000">
        <w:rPr>
          <w:sz w:val="20"/>
          <w:szCs w:val="20"/>
          <w:rtl w:val="0"/>
        </w:rPr>
        <w:t xml:space="preserve">Senio</w:t>
      </w:r>
      <w:r w:rsidDel="00000000" w:rsidR="00000000" w:rsidRPr="00000000">
        <w:rPr>
          <w:b w:val="1"/>
          <w:sz w:val="20"/>
          <w:szCs w:val="20"/>
          <w:rtl w:val="0"/>
        </w:rPr>
        <w:t xml:space="preserve">r </w:t>
      </w:r>
      <w:r w:rsidDel="00000000" w:rsidR="00000000" w:rsidRPr="00000000">
        <w:rPr>
          <w:sz w:val="20"/>
          <w:szCs w:val="20"/>
          <w:rtl w:val="0"/>
        </w:rPr>
        <w:t xml:space="preserve">Devops Engineer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numPr>
          <w:ilvl w:val="0"/>
          <w:numId w:val="1"/>
        </w:numPr>
        <w:tabs>
          <w:tab w:val="left" w:leader="none" w:pos="899"/>
        </w:tabs>
        <w:ind w:left="900" w:hanging="361"/>
        <w:jc w:val="both"/>
        <w:rPr>
          <w:sz w:val="20"/>
          <w:szCs w:val="20"/>
        </w:rPr>
      </w:pPr>
      <w:r w:rsidDel="00000000" w:rsidR="00000000" w:rsidRPr="00000000">
        <w:rPr>
          <w:sz w:val="20"/>
          <w:szCs w:val="20"/>
          <w:rtl w:val="0"/>
        </w:rPr>
        <w:t xml:space="preserve">Engineered a production-grade, 3-tier SaaS infrastructure on AWS using Terraform, reducing provisioning time by 40% and supporting scalable deployment pipelines across dev, UAT, pre-prod and prod.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0" w:line="240" w:lineRule="auto"/>
        <w:ind w:left="900" w:right="487" w:hanging="36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Achieved and maintained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99.99%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uptime as per SLA for client ad campaigns using scheduled scaling and infrastructure event management resulting in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increase in successful ad deliveries, overseeing all infrastructure management, and debugging.</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0" w:line="240" w:lineRule="auto"/>
        <w:ind w:left="900" w:right="507" w:hanging="361"/>
        <w:jc w:val="both"/>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Cut infrastructure costs by </w:t>
      </w:r>
      <w:r w:rsidDel="00000000" w:rsidR="00000000" w:rsidRPr="00000000">
        <w:rPr>
          <w:b w:val="1"/>
          <w:sz w:val="20"/>
          <w:szCs w:val="20"/>
          <w:rtl w:val="0"/>
        </w:rPr>
        <w:t xml:space="preserve">$1,700/month (20%)</w:t>
      </w:r>
      <w:r w:rsidDel="00000000" w:rsidR="00000000" w:rsidRPr="00000000">
        <w:rPr>
          <w:sz w:val="20"/>
          <w:szCs w:val="20"/>
          <w:rtl w:val="0"/>
        </w:rPr>
        <w:t xml:space="preserve"> by analyzing workload patterns and resizing compute(t4g.xlarge) across dev and UAT, increasing resource efficiency.</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0" w:line="240" w:lineRule="auto"/>
        <w:ind w:left="900" w:right="490" w:hanging="36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Built a bash script to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automate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reporting process to </w:t>
      </w:r>
      <w:r w:rsidDel="00000000" w:rsidR="00000000" w:rsidRPr="00000000">
        <w:rPr>
          <w:sz w:val="20"/>
          <w:szCs w:val="20"/>
          <w:rtl w:val="0"/>
        </w:rPr>
        <w:t xml:space="preserve">create a Redshift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cluster with two nodes to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reduce the cost by 50%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eliminating the secondary node </w:t>
      </w:r>
      <w:r w:rsidDel="00000000" w:rsidR="00000000" w:rsidRPr="00000000">
        <w:rPr>
          <w:sz w:val="20"/>
          <w:szCs w:val="20"/>
          <w:rtl w:val="0"/>
        </w:rPr>
        <w:t xml:space="preserve">from the production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cluster permanently and </w:t>
      </w:r>
      <w:r w:rsidDel="00000000" w:rsidR="00000000" w:rsidRPr="00000000">
        <w:rPr>
          <w:sz w:val="20"/>
          <w:szCs w:val="20"/>
          <w:rtl w:val="0"/>
        </w:rPr>
        <w:t xml:space="preserve">adding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it during the script when </w:t>
      </w:r>
      <w:r w:rsidDel="00000000" w:rsidR="00000000" w:rsidRPr="00000000">
        <w:rPr>
          <w:sz w:val="20"/>
          <w:szCs w:val="20"/>
          <w:rtl w:val="0"/>
        </w:rPr>
        <w:t xml:space="preserve">it's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required.</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9"/>
        </w:tabs>
        <w:spacing w:after="0" w:before="0" w:line="255" w:lineRule="auto"/>
        <w:ind w:left="899" w:right="0" w:hanging="359"/>
        <w:jc w:val="both"/>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Boosted API performance and reliability by </w:t>
      </w:r>
      <w:r w:rsidDel="00000000" w:rsidR="00000000" w:rsidRPr="00000000">
        <w:rPr>
          <w:b w:val="1"/>
          <w:sz w:val="20"/>
          <w:szCs w:val="20"/>
          <w:rtl w:val="0"/>
        </w:rPr>
        <w:t xml:space="preserve">30%</w:t>
      </w:r>
      <w:r w:rsidDel="00000000" w:rsidR="00000000" w:rsidRPr="00000000">
        <w:rPr>
          <w:sz w:val="20"/>
          <w:szCs w:val="20"/>
          <w:rtl w:val="0"/>
        </w:rPr>
        <w:t xml:space="preserve"> through optimized load balancing strategies and fine-tuning of AWS service configurations.</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1" w:line="240" w:lineRule="auto"/>
        <w:ind w:left="900" w:right="323" w:hanging="36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and maintained GitLab (CI/CD) pipelines for continuous build, testing, and deployment automation for microservices, pulling Docker images from private registries, and deploying them into EKS, for preproduction and production environments.</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900" w:right="389" w:hanging="36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high availability and business continuity solutions using self-healing architectures, fail-over routing policies, multi-AZ deployment of EC2 instances, ELB health checks, Auto Scaling, and other disaster recovery models.</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255" w:lineRule="auto"/>
        <w:ind w:left="90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Optimized developer/Software Engineering team workflow, enhancing scalability, speed, and end-user experience.</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900" w:right="279" w:hanging="36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Deployed applications into the AWS Cloud using Amazon EC2, AMI, VPC (Virtual Private Cloud), IAM, AWS S3, lambda, RDS, API, ALB, CloudWatch, and Route53.</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900" w:right="806" w:hanging="36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Improved database efficiency by migrating databases from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on-premises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the cloud, providing support for SQL &amp; NoSQL databases such as MySQL, DynamoDB, PostgreSQL, &amp; MongoDB.</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0" w:line="240" w:lineRule="auto"/>
        <w:ind w:left="900" w:right="219" w:hanging="36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robust monitoring and logging solutions using Grafana, enabling proactive system monitoring, issue identification, and performance Optimization.</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Project1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Deployed a multi-tier PHP and MySQL application on AWS EKS with AWS fargate, configuring user access controls RBAC, NFS storage with static volumes, and verifying dependencies. Restricted deployment to different namespaces with maximum quotas.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secrets for sensitive data and configmaps for non-sensitive data. Managed the Kubernetes cluster using kubeadm, kubectl, kubelet, and Docker.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sz w:val="20"/>
          <w:szCs w:val="20"/>
        </w:rPr>
      </w:pPr>
      <w:r w:rsidDel="00000000" w:rsidR="00000000" w:rsidRPr="00000000">
        <w:rPr>
          <w:rtl w:val="0"/>
        </w:rPr>
      </w:r>
    </w:p>
    <w:p w:rsidR="00000000" w:rsidDel="00000000" w:rsidP="00000000" w:rsidRDefault="00000000" w:rsidRPr="00000000" w14:paraId="00000025">
      <w:pPr>
        <w:ind w:left="180" w:firstLine="0"/>
        <w:jc w:val="both"/>
        <w:rPr>
          <w:sz w:val="20"/>
          <w:szCs w:val="20"/>
        </w:rPr>
        <w:sectPr>
          <w:pgSz w:h="15840" w:w="12240" w:orient="portrait"/>
          <w:pgMar w:bottom="280" w:top="600" w:left="360" w:right="360" w:header="360" w:footer="360"/>
          <w:pgNumType w:start="1"/>
        </w:sectPr>
      </w:pPr>
      <w:r w:rsidDel="00000000" w:rsidR="00000000" w:rsidRPr="00000000">
        <w:rPr>
          <w:b w:val="1"/>
          <w:sz w:val="20"/>
          <w:szCs w:val="20"/>
          <w:rtl w:val="0"/>
        </w:rPr>
        <w:t xml:space="preserve">Project2:</w:t>
      </w:r>
      <w:r w:rsidDel="00000000" w:rsidR="00000000" w:rsidRPr="00000000">
        <w:rPr>
          <w:b w:val="1"/>
          <w:color w:val="404040"/>
          <w:sz w:val="20"/>
          <w:szCs w:val="20"/>
          <w:rtl w:val="0"/>
        </w:rPr>
        <w:t xml:space="preserve"> Liberty Mutual </w:t>
      </w:r>
      <w:r w:rsidDel="00000000" w:rsidR="00000000" w:rsidRPr="00000000">
        <w:rPr>
          <w:sz w:val="20"/>
          <w:szCs w:val="20"/>
          <w:rtl w:val="0"/>
        </w:rPr>
        <w:t xml:space="preserve">Implemented infrastructure automation using Terraform to provision a centralized server for Jenkins, facilitating efficient deployment and management of AWS infrastructure components. Utilized Terraform to launch a VPC, Public and Private subnet along with the EC2 instance, installed Jenkins, Java, and Python on the instance using Ansible, and ensured seamless integration with existing infrastructure. Demonstrated proficiency in Terraform, Ansible, AWS, and key automation tools.</w:t>
      </w:r>
    </w:p>
    <w:p w:rsidR="00000000" w:rsidDel="00000000" w:rsidP="00000000" w:rsidRDefault="00000000" w:rsidRPr="00000000" w14:paraId="00000026">
      <w:pPr>
        <w:pStyle w:val="Heading2"/>
        <w:spacing w:before="198" w:lineRule="auto"/>
        <w:ind w:left="0" w:firstLine="0"/>
        <w:rPr/>
      </w:pPr>
      <w:r w:rsidDel="00000000" w:rsidR="00000000" w:rsidRPr="00000000">
        <w:rPr>
          <w:rtl w:val="0"/>
        </w:rPr>
        <w:t xml:space="preserve">    </w:t>
      </w:r>
      <w:r w:rsidDel="00000000" w:rsidR="00000000" w:rsidRPr="00000000">
        <w:rPr>
          <w:rtl w:val="0"/>
        </w:rPr>
        <w:t xml:space="preserve">ACT FIBRENET - Chennai, India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95"/>
        </w:tabs>
        <w:spacing w:after="0" w:before="37" w:line="240" w:lineRule="auto"/>
        <w:ind w:left="1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Network Engineer – </w:t>
      </w:r>
      <w:r w:rsidDel="00000000" w:rsidR="00000000" w:rsidRPr="00000000">
        <w:rPr>
          <w:sz w:val="20"/>
          <w:szCs w:val="20"/>
          <w:rtl w:val="0"/>
        </w:rPr>
        <w:t xml:space="preserve">Technical Support Engineer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Aug 2017 - </w:t>
      </w:r>
      <w:r w:rsidDel="00000000" w:rsidR="00000000" w:rsidRPr="00000000">
        <w:rPr>
          <w:sz w:val="20"/>
          <w:szCs w:val="20"/>
          <w:rtl w:val="0"/>
        </w:rPr>
        <w:t xml:space="preserve">June 2021</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60"/>
        </w:tabs>
        <w:spacing w:after="0" w:before="35" w:line="240" w:lineRule="auto"/>
        <w:ind w:left="1260" w:right="0" w:hanging="360"/>
        <w:jc w:val="left"/>
        <w:rPr>
          <w:smallCaps w:val="0"/>
          <w:strike w:val="0"/>
          <w:color w:val="000000"/>
          <w:u w:val="none"/>
          <w:shd w:fill="auto" w:val="clear"/>
          <w:vertAlign w:val="baseline"/>
        </w:rPr>
      </w:pPr>
      <w:r w:rsidDel="00000000" w:rsidR="00000000" w:rsidRPr="00000000">
        <w:rPr>
          <w:sz w:val="20"/>
          <w:szCs w:val="20"/>
          <w:rtl w:val="0"/>
        </w:rPr>
        <w:t xml:space="preserve">Reduced fault rate in high-issue networks by 40% through root cause analysis and infrastructure redesign; supervised field teams to implement optimized routing solutions within strict deadlines.</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60"/>
        </w:tabs>
        <w:spacing w:after="0" w:before="36" w:line="240" w:lineRule="auto"/>
        <w:ind w:left="1260" w:right="0" w:hanging="360"/>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Supervised on-site engineers during network rectification, ensuring timely completion of tasks.</w:t>
      </w:r>
    </w:p>
    <w:p w:rsidR="00000000" w:rsidDel="00000000" w:rsidP="00000000" w:rsidRDefault="00000000" w:rsidRPr="00000000" w14:paraId="0000002A">
      <w:pPr>
        <w:pStyle w:val="Heading2"/>
        <w:spacing w:before="58" w:lineRule="auto"/>
        <w:ind w:firstLine="180"/>
        <w:rPr/>
      </w:pPr>
      <w:r w:rsidDel="00000000" w:rsidR="00000000" w:rsidRPr="00000000">
        <w:rPr>
          <w:rtl w:val="0"/>
        </w:rPr>
        <w:t xml:space="preserve">Certifications &amp; Awards:</w:t>
      </w:r>
      <w:r w:rsidDel="00000000" w:rsidR="00000000" w:rsidRPr="00000000">
        <w:drawing>
          <wp:anchor allowOverlap="1" behindDoc="0" distB="0" distT="0" distL="0" distR="0" hidden="0" layoutInCell="1" locked="0" relativeHeight="0" simplePos="0">
            <wp:simplePos x="0" y="0"/>
            <wp:positionH relativeFrom="column">
              <wp:posOffset>110489</wp:posOffset>
            </wp:positionH>
            <wp:positionV relativeFrom="paragraph">
              <wp:posOffset>216794</wp:posOffset>
            </wp:positionV>
            <wp:extent cx="7140286" cy="8953"/>
            <wp:effectExtent b="0" l="0" r="0" t="0"/>
            <wp:wrapTopAndBottom distB="0" dist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140286" cy="8953"/>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32"/>
        </w:tabs>
        <w:spacing w:after="0" w:before="36"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Interpersonal Skills: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 w:val="left" w:leader="none" w:pos="6493"/>
        </w:tabs>
        <w:spacing w:after="0" w:before="117" w:line="240" w:lineRule="auto"/>
        <w:ind w:left="90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AWS</w:t>
      </w:r>
      <w:r w:rsidDel="00000000" w:rsidR="00000000" w:rsidRPr="00000000">
        <w:rPr>
          <w:sz w:val="20"/>
          <w:szCs w:val="20"/>
          <w:rtl w:val="0"/>
        </w:rPr>
        <w:t xml:space="preserve"> - Solution Architect(Udemy)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 </w:t>
      </w:r>
      <w:r w:rsidDel="00000000" w:rsidR="00000000" w:rsidRPr="00000000">
        <w:rPr>
          <w:sz w:val="20"/>
          <w:szCs w:val="20"/>
          <w:rtl w:val="0"/>
        </w:rPr>
        <w:t xml:space="preserve">Strong problem-solving skills  </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 w:val="left" w:leader="none" w:pos="6510"/>
        </w:tabs>
        <w:spacing w:after="0" w:before="94" w:line="240" w:lineRule="auto"/>
        <w:ind w:left="900" w:right="0" w:hanging="360"/>
        <w:jc w:val="left"/>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HashiCorp Certified: Terraform Associate</w:t>
      </w:r>
      <w:r w:rsidDel="00000000" w:rsidR="00000000" w:rsidRPr="00000000">
        <w:rPr>
          <w:sz w:val="20"/>
          <w:szCs w:val="20"/>
          <w:rtl w:val="0"/>
        </w:rPr>
        <w:t xml:space="preserve">(Progress)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 Proven ability to collaborative with others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 w:val="left" w:leader="none" w:pos="6522"/>
        </w:tabs>
        <w:spacing w:after="0" w:before="91" w:line="254" w:lineRule="auto"/>
        <w:ind w:left="360" w:right="2307.40157480315" w:firstLine="180"/>
        <w:jc w:val="left"/>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CISCO Certified Network Associate – CCNA</w:t>
        <w:tab/>
        <w:t xml:space="preserve">- </w:t>
      </w:r>
      <w:r w:rsidDel="00000000" w:rsidR="00000000" w:rsidRPr="00000000">
        <w:rPr>
          <w:sz w:val="20"/>
          <w:szCs w:val="20"/>
          <w:rtl w:val="0"/>
        </w:rPr>
        <w:t xml:space="preserve">Excellent communication skills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Awards-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29" w:line="240" w:lineRule="auto"/>
        <w:ind w:left="90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Customer Delight -&gt;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Received for doing multiple POCs and getting good feedback, appreciation from engagements.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0"/>
        </w:tabs>
        <w:spacing w:after="0" w:before="38" w:line="254" w:lineRule="auto"/>
        <w:ind w:left="90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Hero Of the Cluster -&gt;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Received for good work performance in the project.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s>
        <w:spacing w:after="0" w:before="38" w:line="254" w:lineRule="auto"/>
        <w:ind w:left="0" w:right="0" w:firstLine="0"/>
        <w:jc w:val="left"/>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Visa Status</w:t>
      </w:r>
      <w:r w:rsidDel="00000000" w:rsidR="00000000" w:rsidRPr="00000000">
        <w:rPr>
          <w:sz w:val="20"/>
          <w:szCs w:val="20"/>
          <w:rtl w:val="0"/>
        </w:rPr>
        <w:t xml:space="preserve">: Holding Post Study Work visa up to December 2026.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s>
        <w:spacing w:after="0" w:before="38" w:line="254"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3">
      <w:pPr>
        <w:pStyle w:val="Heading1"/>
        <w:spacing w:line="242.99999999999997" w:lineRule="auto"/>
        <w:ind w:firstLine="180"/>
        <w:rPr/>
      </w:pPr>
      <w:r w:rsidDel="00000000" w:rsidR="00000000" w:rsidRPr="00000000">
        <w:rPr>
          <w:rtl w:val="0"/>
        </w:rPr>
        <w:t xml:space="preserve">EDUCATION: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w:drawing>
          <wp:inline distB="0" distT="0" distL="0" distR="0">
            <wp:extent cx="7123388" cy="7619"/>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123388" cy="761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left" w:leader="none" w:pos="10273"/>
        </w:tabs>
        <w:spacing w:before="0" w:lineRule="auto"/>
        <w:ind w:left="199" w:right="0" w:firstLine="0"/>
        <w:jc w:val="left"/>
        <w:rPr>
          <w:sz w:val="20"/>
          <w:szCs w:val="20"/>
        </w:rPr>
      </w:pPr>
      <w:r w:rsidDel="00000000" w:rsidR="00000000" w:rsidRPr="00000000">
        <w:rPr>
          <w:color w:val="212121"/>
          <w:sz w:val="20"/>
          <w:szCs w:val="20"/>
          <w:rtl w:val="0"/>
        </w:rPr>
        <w:t xml:space="preserve">D.E.C.E from </w:t>
      </w:r>
      <w:r w:rsidDel="00000000" w:rsidR="00000000" w:rsidRPr="00000000">
        <w:rPr>
          <w:b w:val="1"/>
          <w:color w:val="212121"/>
          <w:sz w:val="20"/>
          <w:szCs w:val="20"/>
          <w:rtl w:val="0"/>
        </w:rPr>
        <w:t xml:space="preserve">Panimalar polytechnic College, Chennai</w:t>
        <w:tab/>
      </w:r>
      <w:r w:rsidDel="00000000" w:rsidR="00000000" w:rsidRPr="00000000">
        <w:rPr>
          <w:color w:val="212121"/>
          <w:sz w:val="20"/>
          <w:szCs w:val="20"/>
          <w:rtl w:val="0"/>
        </w:rPr>
        <w:t xml:space="preserve">2014 to 2017</w:t>
      </w:r>
      <w:r w:rsidDel="00000000" w:rsidR="00000000" w:rsidRPr="00000000">
        <w:rPr>
          <w:rtl w:val="0"/>
        </w:rPr>
      </w:r>
    </w:p>
    <w:p w:rsidR="00000000" w:rsidDel="00000000" w:rsidP="00000000" w:rsidRDefault="00000000" w:rsidRPr="00000000" w14:paraId="00000036">
      <w:pPr>
        <w:tabs>
          <w:tab w:val="left" w:leader="none" w:pos="10290"/>
        </w:tabs>
        <w:spacing w:before="0" w:lineRule="auto"/>
        <w:ind w:left="199" w:right="0" w:firstLine="0"/>
        <w:jc w:val="left"/>
        <w:rPr>
          <w:color w:val="212121"/>
          <w:sz w:val="20"/>
          <w:szCs w:val="20"/>
        </w:rPr>
      </w:pPr>
      <w:r w:rsidDel="00000000" w:rsidR="00000000" w:rsidRPr="00000000">
        <w:rPr>
          <w:rtl w:val="0"/>
        </w:rPr>
      </w:r>
    </w:p>
    <w:p w:rsidR="00000000" w:rsidDel="00000000" w:rsidP="00000000" w:rsidRDefault="00000000" w:rsidRPr="00000000" w14:paraId="00000037">
      <w:pPr>
        <w:tabs>
          <w:tab w:val="left" w:leader="none" w:pos="10290"/>
        </w:tabs>
        <w:spacing w:before="0" w:lineRule="auto"/>
        <w:ind w:left="199" w:right="0" w:firstLine="0"/>
        <w:jc w:val="left"/>
        <w:rPr>
          <w:color w:val="212121"/>
          <w:sz w:val="20"/>
          <w:szCs w:val="20"/>
        </w:rPr>
      </w:pPr>
      <w:r w:rsidDel="00000000" w:rsidR="00000000" w:rsidRPr="00000000">
        <w:rPr>
          <w:rtl w:val="0"/>
        </w:rPr>
      </w:r>
    </w:p>
    <w:sectPr>
      <w:type w:val="nextPage"/>
      <w:pgSz w:h="15840" w:w="12240" w:orient="portrait"/>
      <w:pgMar w:bottom="280" w:top="600" w:left="360" w:right="3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900" w:hanging="361"/>
      </w:pPr>
      <w:rPr>
        <w:rFonts w:ascii="Noto Sans Symbols" w:cs="Noto Sans Symbols" w:eastAsia="Noto Sans Symbols" w:hAnsi="Noto Sans Symbols"/>
      </w:rPr>
    </w:lvl>
    <w:lvl w:ilvl="1">
      <w:start w:val="0"/>
      <w:numFmt w:val="bullet"/>
      <w:lvlText w:val="●"/>
      <w:lvlJc w:val="left"/>
      <w:pPr>
        <w:ind w:left="1260" w:hanging="360"/>
      </w:pPr>
      <w:rPr>
        <w:rFonts w:ascii="Noto Sans Symbols" w:cs="Noto Sans Symbols" w:eastAsia="Noto Sans Symbols" w:hAnsi="Noto Sans Symbols"/>
        <w:b w:val="0"/>
        <w:i w:val="0"/>
        <w:sz w:val="20"/>
        <w:szCs w:val="20"/>
      </w:rPr>
    </w:lvl>
    <w:lvl w:ilvl="2">
      <w:start w:val="0"/>
      <w:numFmt w:val="bullet"/>
      <w:lvlText w:val="•"/>
      <w:lvlJc w:val="left"/>
      <w:pPr>
        <w:ind w:left="2400" w:hanging="360"/>
      </w:pPr>
      <w:rPr/>
    </w:lvl>
    <w:lvl w:ilvl="3">
      <w:start w:val="0"/>
      <w:numFmt w:val="bullet"/>
      <w:lvlText w:val="•"/>
      <w:lvlJc w:val="left"/>
      <w:pPr>
        <w:ind w:left="3540" w:hanging="360"/>
      </w:pPr>
      <w:rPr/>
    </w:lvl>
    <w:lvl w:ilvl="4">
      <w:start w:val="0"/>
      <w:numFmt w:val="bullet"/>
      <w:lvlText w:val="•"/>
      <w:lvlJc w:val="left"/>
      <w:pPr>
        <w:ind w:left="4680" w:hanging="360"/>
      </w:pPr>
      <w:rPr/>
    </w:lvl>
    <w:lvl w:ilvl="5">
      <w:start w:val="0"/>
      <w:numFmt w:val="bullet"/>
      <w:lvlText w:val="•"/>
      <w:lvlJc w:val="left"/>
      <w:pPr>
        <w:ind w:left="5820" w:hanging="360"/>
      </w:pPr>
      <w:rPr/>
    </w:lvl>
    <w:lvl w:ilvl="6">
      <w:start w:val="0"/>
      <w:numFmt w:val="bullet"/>
      <w:lvlText w:val="•"/>
      <w:lvlJc w:val="left"/>
      <w:pPr>
        <w:ind w:left="6960" w:hanging="360"/>
      </w:pPr>
      <w:rPr/>
    </w:lvl>
    <w:lvl w:ilvl="7">
      <w:start w:val="0"/>
      <w:numFmt w:val="bullet"/>
      <w:lvlText w:val="•"/>
      <w:lvlJc w:val="left"/>
      <w:pPr>
        <w:ind w:left="8100" w:hanging="360"/>
      </w:pPr>
      <w:rPr/>
    </w:lvl>
    <w:lvl w:ilvl="8">
      <w:start w:val="0"/>
      <w:numFmt w:val="bullet"/>
      <w:lvlText w:val="•"/>
      <w:lvlJc w:val="left"/>
      <w:pPr>
        <w:ind w:left="9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180"/>
    </w:pPr>
    <w:rPr>
      <w:rFonts w:ascii="Calibri" w:cs="Calibri" w:eastAsia="Calibri" w:hAnsi="Calibri"/>
      <w:b w:val="1"/>
      <w:sz w:val="20"/>
      <w:szCs w:val="20"/>
    </w:rPr>
  </w:style>
  <w:style w:type="paragraph" w:styleId="Heading2">
    <w:name w:val="heading 2"/>
    <w:basedOn w:val="Normal"/>
    <w:next w:val="Normal"/>
    <w:pPr>
      <w:ind w:left="180"/>
    </w:pPr>
    <w:rPr>
      <w:rFonts w:ascii="Calibri" w:cs="Calibri" w:eastAsia="Calibri" w:hAnsi="Calibri"/>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hyperlink" Target="mailto:santhoshcloud123@gmail.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anthoshsatzz.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2024-08-12T00:00:00Z</vt:lpwstr>
  </property>
  <property fmtid="{D5CDD505-2E9C-101B-9397-08002B2CF9AE}" pid="3" name="Creator">
    <vt:lpwstr>Microsoft® Word 2016</vt:lpwstr>
  </property>
  <property fmtid="{D5CDD505-2E9C-101B-9397-08002B2CF9AE}" pid="4" name="LastSaved">
    <vt:lpwstr>2025-03-27T00:00:00Z</vt:lpwstr>
  </property>
  <property fmtid="{D5CDD505-2E9C-101B-9397-08002B2CF9AE}" pid="5" name="Producer">
    <vt:lpwstr>www.ilovepdf.com</vt:lpwstr>
  </property>
</Properties>
</file>