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8B87B">
      <w:pPr>
        <w:spacing w:before="61"/>
        <w:ind w:left="95" w:right="444"/>
        <w:jc w:val="center"/>
        <w:rPr>
          <w:b/>
          <w:sz w:val="24"/>
        </w:rPr>
      </w:pPr>
      <w:bookmarkStart w:id="77" w:name="_GoBack"/>
      <w:bookmarkEnd w:id="77"/>
      <w:r>
        <w:rPr>
          <w:b/>
          <w:spacing w:val="-10"/>
          <w:sz w:val="24"/>
        </w:rPr>
        <w:t>A</w:t>
      </w:r>
    </w:p>
    <w:p w14:paraId="333B347E">
      <w:pPr>
        <w:spacing w:before="75"/>
        <w:ind w:right="503"/>
        <w:jc w:val="center"/>
        <w:rPr>
          <w:b/>
          <w:sz w:val="24"/>
        </w:rPr>
      </w:pPr>
      <w:r>
        <w:rPr>
          <w:b/>
          <w:spacing w:val="-2"/>
          <w:sz w:val="24"/>
        </w:rPr>
        <w:t>INDUSTRIAL ORIENTED</w:t>
      </w:r>
      <w:r>
        <w:rPr>
          <w:b/>
          <w:spacing w:val="-10"/>
          <w:sz w:val="24"/>
        </w:rPr>
        <w:t xml:space="preserve"> </w:t>
      </w:r>
      <w:r>
        <w:rPr>
          <w:b/>
          <w:spacing w:val="-2"/>
          <w:sz w:val="24"/>
        </w:rPr>
        <w:t>MINI</w:t>
      </w:r>
      <w:r>
        <w:rPr>
          <w:b/>
          <w:spacing w:val="-19"/>
          <w:sz w:val="24"/>
        </w:rPr>
        <w:t xml:space="preserve"> </w:t>
      </w:r>
      <w:r>
        <w:rPr>
          <w:b/>
          <w:spacing w:val="-2"/>
          <w:sz w:val="24"/>
        </w:rPr>
        <w:t>PROJECT</w:t>
      </w:r>
    </w:p>
    <w:p w14:paraId="0B827104">
      <w:pPr>
        <w:spacing w:before="70" w:line="298" w:lineRule="exact"/>
        <w:ind w:right="447"/>
        <w:jc w:val="center"/>
        <w:rPr>
          <w:b/>
          <w:sz w:val="26"/>
        </w:rPr>
      </w:pPr>
      <w:r>
        <w:rPr>
          <w:b/>
          <w:spacing w:val="-5"/>
          <w:sz w:val="26"/>
        </w:rPr>
        <w:t>ON</w:t>
      </w:r>
    </w:p>
    <w:p w14:paraId="68BF7084">
      <w:pPr>
        <w:pStyle w:val="12"/>
        <w:spacing w:before="138"/>
        <w:rPr>
          <w:sz w:val="24"/>
          <w:szCs w:val="24"/>
        </w:rPr>
      </w:pPr>
      <w:r>
        <w:rPr>
          <w:sz w:val="24"/>
          <w:szCs w:val="24"/>
        </w:rPr>
        <w:t xml:space="preserve">                                                   START UP FUNDING DASHBOARD</w:t>
      </w:r>
    </w:p>
    <w:p w14:paraId="4256A2D1">
      <w:pPr>
        <w:pStyle w:val="12"/>
        <w:spacing w:before="138"/>
        <w:rPr>
          <w:sz w:val="24"/>
        </w:rPr>
      </w:pPr>
      <w:r>
        <w:t xml:space="preserve">                         </w:t>
      </w:r>
      <w:r>
        <w:rPr>
          <w:sz w:val="24"/>
        </w:rPr>
        <w:t>SIDDHARTHA</w:t>
      </w:r>
      <w:r>
        <w:rPr>
          <w:spacing w:val="8"/>
          <w:sz w:val="24"/>
        </w:rPr>
        <w:t xml:space="preserve"> </w:t>
      </w:r>
      <w:r>
        <w:rPr>
          <w:sz w:val="24"/>
        </w:rPr>
        <w:t>INSTITUTE</w:t>
      </w:r>
      <w:r>
        <w:rPr>
          <w:spacing w:val="7"/>
          <w:sz w:val="24"/>
        </w:rPr>
        <w:t xml:space="preserve"> </w:t>
      </w:r>
      <w:r>
        <w:rPr>
          <w:sz w:val="24"/>
          <w:szCs w:val="24"/>
        </w:rPr>
        <w:t>OF</w:t>
      </w:r>
      <w:r>
        <w:rPr>
          <w:spacing w:val="3"/>
          <w:sz w:val="24"/>
        </w:rPr>
        <w:t xml:space="preserve"> </w:t>
      </w:r>
      <w:r>
        <w:rPr>
          <w:sz w:val="24"/>
        </w:rPr>
        <w:t>TECHNOLOGY</w:t>
      </w:r>
      <w:r>
        <w:rPr>
          <w:spacing w:val="11"/>
          <w:sz w:val="24"/>
        </w:rPr>
        <w:t xml:space="preserve"> </w:t>
      </w:r>
      <w:r>
        <w:rPr>
          <w:sz w:val="24"/>
        </w:rPr>
        <w:t>&amp;</w:t>
      </w:r>
      <w:r>
        <w:rPr>
          <w:spacing w:val="1"/>
          <w:sz w:val="24"/>
        </w:rPr>
        <w:t xml:space="preserve"> </w:t>
      </w:r>
      <w:r>
        <w:rPr>
          <w:spacing w:val="-2"/>
          <w:sz w:val="24"/>
        </w:rPr>
        <w:t>SCIENCES</w:t>
      </w:r>
    </w:p>
    <w:p w14:paraId="6271CDC6">
      <w:pPr>
        <w:pStyle w:val="12"/>
        <w:spacing w:before="64"/>
        <w:ind w:right="436"/>
        <w:jc w:val="center"/>
      </w:pPr>
      <w:r>
        <w:t>(UGC</w:t>
      </w:r>
      <w:r>
        <w:rPr>
          <w:spacing w:val="2"/>
        </w:rPr>
        <w:t xml:space="preserve"> </w:t>
      </w:r>
      <w:r>
        <w:t>–</w:t>
      </w:r>
      <w:r>
        <w:rPr>
          <w:spacing w:val="4"/>
        </w:rPr>
        <w:t xml:space="preserve"> </w:t>
      </w:r>
      <w:r>
        <w:rPr>
          <w:spacing w:val="-2"/>
        </w:rPr>
        <w:t>AUTONOMOUS)</w:t>
      </w:r>
    </w:p>
    <w:p w14:paraId="01CF27FA">
      <w:pPr>
        <w:spacing w:before="70" w:line="297" w:lineRule="auto"/>
        <w:ind w:left="1567" w:right="2019"/>
        <w:jc w:val="center"/>
        <w:rPr>
          <w:sz w:val="20"/>
        </w:rPr>
      </w:pPr>
      <w:r>
        <w:rPr>
          <w:sz w:val="20"/>
        </w:rPr>
        <w:t>(Approved</w:t>
      </w:r>
      <w:r>
        <w:rPr>
          <w:spacing w:val="-4"/>
          <w:sz w:val="20"/>
        </w:rPr>
        <w:t xml:space="preserve"> </w:t>
      </w:r>
      <w:r>
        <w:rPr>
          <w:sz w:val="20"/>
        </w:rPr>
        <w:t>by</w:t>
      </w:r>
      <w:r>
        <w:rPr>
          <w:spacing w:val="-4"/>
          <w:sz w:val="20"/>
        </w:rPr>
        <w:t xml:space="preserve"> </w:t>
      </w:r>
      <w:r>
        <w:rPr>
          <w:sz w:val="20"/>
        </w:rPr>
        <w:t>AICTE,</w:t>
      </w:r>
      <w:r>
        <w:rPr>
          <w:spacing w:val="-4"/>
          <w:sz w:val="20"/>
        </w:rPr>
        <w:t xml:space="preserve"> </w:t>
      </w:r>
      <w:r>
        <w:rPr>
          <w:sz w:val="20"/>
        </w:rPr>
        <w:t>New</w:t>
      </w:r>
      <w:r>
        <w:rPr>
          <w:spacing w:val="-4"/>
          <w:sz w:val="20"/>
        </w:rPr>
        <w:t xml:space="preserve"> </w:t>
      </w:r>
      <w:r>
        <w:rPr>
          <w:sz w:val="20"/>
        </w:rPr>
        <w:t>Delhi</w:t>
      </w:r>
      <w:r>
        <w:rPr>
          <w:spacing w:val="-5"/>
          <w:sz w:val="20"/>
        </w:rPr>
        <w:t xml:space="preserve"> </w:t>
      </w:r>
      <w:r>
        <w:rPr>
          <w:sz w:val="20"/>
        </w:rPr>
        <w:t>&amp;</w:t>
      </w:r>
      <w:r>
        <w:rPr>
          <w:spacing w:val="-5"/>
          <w:sz w:val="20"/>
        </w:rPr>
        <w:t xml:space="preserve"> </w:t>
      </w:r>
      <w:r>
        <w:rPr>
          <w:sz w:val="20"/>
        </w:rPr>
        <w:t>Affiliated</w:t>
      </w:r>
      <w:r>
        <w:rPr>
          <w:spacing w:val="-4"/>
          <w:sz w:val="20"/>
        </w:rPr>
        <w:t xml:space="preserve"> </w:t>
      </w:r>
      <w:r>
        <w:rPr>
          <w:sz w:val="20"/>
        </w:rPr>
        <w:t>to</w:t>
      </w:r>
      <w:r>
        <w:rPr>
          <w:spacing w:val="-4"/>
          <w:sz w:val="20"/>
        </w:rPr>
        <w:t xml:space="preserve"> </w:t>
      </w:r>
      <w:r>
        <w:rPr>
          <w:sz w:val="20"/>
        </w:rPr>
        <w:t>JNTUH,</w:t>
      </w:r>
      <w:r>
        <w:rPr>
          <w:spacing w:val="-4"/>
          <w:sz w:val="20"/>
        </w:rPr>
        <w:t xml:space="preserve"> </w:t>
      </w:r>
      <w:r>
        <w:rPr>
          <w:sz w:val="20"/>
        </w:rPr>
        <w:t>Hyderabad) Accredited by NBA and NAAC with 'A+' Grade.</w:t>
      </w:r>
    </w:p>
    <w:p w14:paraId="1B09CDBE">
      <w:pPr>
        <w:spacing w:before="15"/>
        <w:ind w:right="437"/>
        <w:jc w:val="center"/>
        <w:rPr>
          <w:sz w:val="20"/>
        </w:rPr>
      </w:pPr>
      <w:r>
        <w:rPr>
          <w:sz w:val="20"/>
        </w:rPr>
        <w:t>Narapally,</w:t>
      </w:r>
      <w:r>
        <w:rPr>
          <w:spacing w:val="13"/>
          <w:sz w:val="20"/>
        </w:rPr>
        <w:t xml:space="preserve"> </w:t>
      </w:r>
      <w:r>
        <w:rPr>
          <w:sz w:val="20"/>
        </w:rPr>
        <w:t>Korremula</w:t>
      </w:r>
      <w:r>
        <w:rPr>
          <w:spacing w:val="13"/>
          <w:sz w:val="20"/>
        </w:rPr>
        <w:t xml:space="preserve"> </w:t>
      </w:r>
      <w:r>
        <w:rPr>
          <w:sz w:val="20"/>
        </w:rPr>
        <w:t>Road,</w:t>
      </w:r>
      <w:r>
        <w:rPr>
          <w:spacing w:val="16"/>
          <w:sz w:val="20"/>
        </w:rPr>
        <w:t xml:space="preserve"> </w:t>
      </w:r>
      <w:r>
        <w:rPr>
          <w:sz w:val="20"/>
        </w:rPr>
        <w:t>Ghatkesar,</w:t>
      </w:r>
      <w:r>
        <w:rPr>
          <w:spacing w:val="12"/>
          <w:sz w:val="20"/>
        </w:rPr>
        <w:t xml:space="preserve"> </w:t>
      </w:r>
      <w:r>
        <w:rPr>
          <w:sz w:val="20"/>
        </w:rPr>
        <w:t>Medchal-Malkajgiri</w:t>
      </w:r>
      <w:r>
        <w:rPr>
          <w:spacing w:val="16"/>
          <w:sz w:val="20"/>
        </w:rPr>
        <w:t xml:space="preserve"> </w:t>
      </w:r>
      <w:r>
        <w:rPr>
          <w:sz w:val="20"/>
        </w:rPr>
        <w:t>(Dist.)-</w:t>
      </w:r>
      <w:r>
        <w:rPr>
          <w:spacing w:val="-2"/>
          <w:sz w:val="20"/>
        </w:rPr>
        <w:t>500088</w:t>
      </w:r>
    </w:p>
    <w:p w14:paraId="5E122FC0">
      <w:pPr>
        <w:pStyle w:val="12"/>
        <w:spacing w:before="124"/>
        <w:rPr>
          <w:sz w:val="20"/>
        </w:rPr>
      </w:pPr>
      <w:r>
        <w:rPr>
          <w:sz w:val="20"/>
        </w:rPr>
        <w:drawing>
          <wp:anchor distT="0" distB="0" distL="0" distR="0" simplePos="0" relativeHeight="251663360" behindDoc="1" locked="0" layoutInCell="1" allowOverlap="1">
            <wp:simplePos x="0" y="0"/>
            <wp:positionH relativeFrom="page">
              <wp:posOffset>3524250</wp:posOffset>
            </wp:positionH>
            <wp:positionV relativeFrom="paragraph">
              <wp:posOffset>240030</wp:posOffset>
            </wp:positionV>
            <wp:extent cx="893445" cy="8477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3142" cy="847725"/>
                    </a:xfrm>
                    <a:prstGeom prst="rect">
                      <a:avLst/>
                    </a:prstGeom>
                  </pic:spPr>
                </pic:pic>
              </a:graphicData>
            </a:graphic>
          </wp:anchor>
        </w:drawing>
      </w:r>
    </w:p>
    <w:p w14:paraId="45567BB6">
      <w:pPr>
        <w:pStyle w:val="12"/>
        <w:spacing w:before="197"/>
        <w:rPr>
          <w:sz w:val="20"/>
        </w:rPr>
      </w:pPr>
    </w:p>
    <w:p w14:paraId="2EFF3DFF">
      <w:pPr>
        <w:spacing w:before="1"/>
        <w:ind w:right="440"/>
        <w:jc w:val="center"/>
        <w:rPr>
          <w:sz w:val="20"/>
        </w:rPr>
      </w:pPr>
      <w:r>
        <w:rPr>
          <w:sz w:val="20"/>
        </w:rPr>
        <w:t>(Submitted</w:t>
      </w:r>
      <w:r>
        <w:rPr>
          <w:spacing w:val="9"/>
          <w:sz w:val="20"/>
        </w:rPr>
        <w:t xml:space="preserve"> </w:t>
      </w:r>
      <w:r>
        <w:rPr>
          <w:sz w:val="20"/>
        </w:rPr>
        <w:t>in</w:t>
      </w:r>
      <w:r>
        <w:rPr>
          <w:spacing w:val="10"/>
          <w:sz w:val="20"/>
        </w:rPr>
        <w:t xml:space="preserve"> </w:t>
      </w:r>
      <w:r>
        <w:rPr>
          <w:sz w:val="20"/>
        </w:rPr>
        <w:t>partial</w:t>
      </w:r>
      <w:r>
        <w:rPr>
          <w:spacing w:val="3"/>
          <w:sz w:val="20"/>
        </w:rPr>
        <w:t xml:space="preserve"> </w:t>
      </w:r>
      <w:r>
        <w:rPr>
          <w:sz w:val="20"/>
        </w:rPr>
        <w:t>fulfilment</w:t>
      </w:r>
      <w:r>
        <w:rPr>
          <w:spacing w:val="10"/>
          <w:sz w:val="20"/>
        </w:rPr>
        <w:t xml:space="preserve"> </w:t>
      </w:r>
      <w:r>
        <w:rPr>
          <w:sz w:val="20"/>
        </w:rPr>
        <w:t>of</w:t>
      </w:r>
      <w:r>
        <w:rPr>
          <w:spacing w:val="3"/>
          <w:sz w:val="20"/>
        </w:rPr>
        <w:t xml:space="preserve"> </w:t>
      </w:r>
      <w:r>
        <w:rPr>
          <w:sz w:val="20"/>
        </w:rPr>
        <w:t>the</w:t>
      </w:r>
      <w:r>
        <w:rPr>
          <w:spacing w:val="10"/>
          <w:sz w:val="20"/>
        </w:rPr>
        <w:t xml:space="preserve"> </w:t>
      </w:r>
      <w:r>
        <w:rPr>
          <w:sz w:val="20"/>
        </w:rPr>
        <w:t>academic</w:t>
      </w:r>
      <w:r>
        <w:rPr>
          <w:spacing w:val="11"/>
          <w:sz w:val="20"/>
        </w:rPr>
        <w:t xml:space="preserve"> </w:t>
      </w:r>
      <w:r>
        <w:rPr>
          <w:sz w:val="20"/>
        </w:rPr>
        <w:t>requirements</w:t>
      </w:r>
      <w:r>
        <w:rPr>
          <w:spacing w:val="7"/>
          <w:sz w:val="20"/>
        </w:rPr>
        <w:t xml:space="preserve"> </w:t>
      </w:r>
      <w:r>
        <w:rPr>
          <w:sz w:val="20"/>
        </w:rPr>
        <w:t>of</w:t>
      </w:r>
      <w:r>
        <w:rPr>
          <w:spacing w:val="8"/>
          <w:sz w:val="20"/>
        </w:rPr>
        <w:t xml:space="preserve"> </w:t>
      </w:r>
      <w:r>
        <w:rPr>
          <w:sz w:val="20"/>
        </w:rPr>
        <w:t>B.Tech)</w:t>
      </w:r>
      <w:r>
        <w:rPr>
          <w:spacing w:val="14"/>
          <w:sz w:val="20"/>
        </w:rPr>
        <w:t xml:space="preserve"> </w:t>
      </w:r>
      <w:r>
        <w:rPr>
          <w:spacing w:val="-5"/>
          <w:sz w:val="20"/>
        </w:rPr>
        <w:t>In</w:t>
      </w:r>
    </w:p>
    <w:p w14:paraId="2E0B21BD">
      <w:pPr>
        <w:pStyle w:val="12"/>
        <w:spacing w:before="202"/>
        <w:rPr>
          <w:sz w:val="20"/>
        </w:rPr>
      </w:pPr>
    </w:p>
    <w:p w14:paraId="73D43EAE">
      <w:pPr>
        <w:ind w:right="433"/>
        <w:jc w:val="center"/>
        <w:rPr>
          <w:b/>
          <w:sz w:val="24"/>
        </w:rPr>
      </w:pPr>
      <w:r>
        <w:rPr>
          <w:b/>
          <w:sz w:val="24"/>
        </w:rPr>
        <w:t>DEPARTMENT</w:t>
      </w:r>
      <w:r>
        <w:rPr>
          <w:b/>
          <w:spacing w:val="10"/>
          <w:sz w:val="24"/>
        </w:rPr>
        <w:t xml:space="preserve"> </w:t>
      </w:r>
      <w:r>
        <w:rPr>
          <w:b/>
          <w:sz w:val="24"/>
        </w:rPr>
        <w:t>OF</w:t>
      </w:r>
      <w:r>
        <w:rPr>
          <w:b/>
          <w:spacing w:val="3"/>
          <w:sz w:val="24"/>
        </w:rPr>
        <w:t xml:space="preserve"> </w:t>
      </w:r>
      <w:r>
        <w:rPr>
          <w:b/>
          <w:sz w:val="24"/>
        </w:rPr>
        <w:t>CSE</w:t>
      </w:r>
      <w:r>
        <w:rPr>
          <w:b/>
          <w:spacing w:val="10"/>
          <w:sz w:val="24"/>
        </w:rPr>
        <w:t xml:space="preserve"> </w:t>
      </w:r>
      <w:r>
        <w:rPr>
          <w:b/>
          <w:sz w:val="24"/>
        </w:rPr>
        <w:t>(DATA</w:t>
      </w:r>
      <w:r>
        <w:rPr>
          <w:b/>
          <w:spacing w:val="7"/>
          <w:sz w:val="24"/>
        </w:rPr>
        <w:t xml:space="preserve"> </w:t>
      </w:r>
      <w:r>
        <w:rPr>
          <w:b/>
          <w:spacing w:val="-2"/>
          <w:sz w:val="24"/>
        </w:rPr>
        <w:t>SCIENCE)</w:t>
      </w:r>
    </w:p>
    <w:p w14:paraId="6CD78817">
      <w:pPr>
        <w:pStyle w:val="12"/>
        <w:spacing w:before="107"/>
        <w:rPr>
          <w:b/>
          <w:sz w:val="24"/>
        </w:rPr>
      </w:pPr>
    </w:p>
    <w:p w14:paraId="244ECBA2">
      <w:pPr>
        <w:pStyle w:val="12"/>
        <w:spacing w:before="1"/>
        <w:ind w:left="5" w:right="444"/>
        <w:jc w:val="center"/>
      </w:pPr>
      <w:r>
        <w:rPr>
          <w:spacing w:val="-5"/>
        </w:rPr>
        <w:t>By</w:t>
      </w:r>
    </w:p>
    <w:p w14:paraId="71717AAF">
      <w:pPr>
        <w:pStyle w:val="12"/>
        <w:spacing w:before="193"/>
      </w:pPr>
    </w:p>
    <w:p w14:paraId="028C88C8">
      <w:pPr>
        <w:tabs>
          <w:tab w:val="left" w:pos="5687"/>
        </w:tabs>
        <w:spacing w:before="1" w:line="350" w:lineRule="auto"/>
        <w:ind w:left="3107" w:right="3017" w:hanging="1"/>
        <w:jc w:val="center"/>
        <w:rPr>
          <w:b/>
        </w:rPr>
      </w:pPr>
      <w:r>
        <w:rPr>
          <w:b/>
        </w:rPr>
        <w:t>P.SANTHOSH</w:t>
      </w:r>
      <w:r>
        <w:rPr>
          <w:b/>
          <w:spacing w:val="40"/>
        </w:rPr>
        <w:t xml:space="preserve"> </w:t>
      </w:r>
      <w:r>
        <w:rPr>
          <w:b/>
        </w:rPr>
        <w:t xml:space="preserve">SHARMA(23TQ1A6710) </w:t>
      </w:r>
      <w:r>
        <w:rPr>
          <w:b/>
          <w:spacing w:val="-2"/>
        </w:rPr>
        <w:t>CH.RASHMITHA</w:t>
      </w:r>
      <w:r>
        <w:rPr>
          <w:b/>
        </w:rPr>
        <w:tab/>
      </w:r>
      <w:r>
        <w:rPr>
          <w:b/>
          <w:spacing w:val="-4"/>
        </w:rPr>
        <w:t>(23TQ1A6748)</w:t>
      </w:r>
    </w:p>
    <w:p w14:paraId="65B615BD">
      <w:pPr>
        <w:tabs>
          <w:tab w:val="left" w:pos="2568"/>
        </w:tabs>
        <w:spacing w:before="1"/>
        <w:ind w:left="27"/>
        <w:jc w:val="center"/>
        <w:rPr>
          <w:b/>
        </w:rPr>
      </w:pPr>
      <w:r>
        <w:rPr>
          <w:b/>
        </w:rPr>
        <w:t>SHAIK</w:t>
      </w:r>
      <w:r>
        <w:rPr>
          <w:b/>
          <w:spacing w:val="13"/>
        </w:rPr>
        <w:t xml:space="preserve"> </w:t>
      </w:r>
      <w:r>
        <w:rPr>
          <w:b/>
          <w:spacing w:val="-2"/>
        </w:rPr>
        <w:t>SAMEER</w:t>
      </w:r>
      <w:r>
        <w:rPr>
          <w:b/>
        </w:rPr>
        <w:tab/>
      </w:r>
      <w:r>
        <w:rPr>
          <w:b/>
          <w:spacing w:val="-2"/>
        </w:rPr>
        <w:t>(23TQ1A6723)</w:t>
      </w:r>
    </w:p>
    <w:p w14:paraId="4DAC367E">
      <w:pPr>
        <w:pStyle w:val="12"/>
        <w:spacing w:before="129"/>
        <w:rPr>
          <w:b/>
        </w:rPr>
      </w:pPr>
    </w:p>
    <w:p w14:paraId="62454DD1">
      <w:pPr>
        <w:pStyle w:val="12"/>
        <w:ind w:left="5" w:right="444"/>
        <w:jc w:val="center"/>
      </w:pPr>
      <w:r>
        <w:t>Under</w:t>
      </w:r>
      <w:r>
        <w:rPr>
          <w:spacing w:val="12"/>
        </w:rPr>
        <w:t xml:space="preserve"> </w:t>
      </w:r>
      <w:r>
        <w:t>the</w:t>
      </w:r>
      <w:r>
        <w:rPr>
          <w:spacing w:val="7"/>
        </w:rPr>
        <w:t xml:space="preserve"> </w:t>
      </w:r>
      <w:r>
        <w:t>Esteemed</w:t>
      </w:r>
      <w:r>
        <w:rPr>
          <w:spacing w:val="5"/>
        </w:rPr>
        <w:t xml:space="preserve"> </w:t>
      </w:r>
      <w:r>
        <w:t>Guidance</w:t>
      </w:r>
      <w:r>
        <w:rPr>
          <w:spacing w:val="12"/>
        </w:rPr>
        <w:t xml:space="preserve"> </w:t>
      </w:r>
      <w:r>
        <w:rPr>
          <w:spacing w:val="-5"/>
        </w:rPr>
        <w:t>of</w:t>
      </w:r>
    </w:p>
    <w:p w14:paraId="52DBEC3A">
      <w:pPr>
        <w:pStyle w:val="8"/>
        <w:spacing w:before="97"/>
        <w:ind w:left="15" w:right="444"/>
        <w:jc w:val="center"/>
      </w:pPr>
      <w:bookmarkStart w:id="0" w:name="Mr.K.VIJAY"/>
      <w:bookmarkEnd w:id="0"/>
      <w:r>
        <w:rPr>
          <w:spacing w:val="-2"/>
        </w:rPr>
        <w:t>Mr.K.VIJAY</w:t>
      </w:r>
    </w:p>
    <w:p w14:paraId="4E04C9BC">
      <w:pPr>
        <w:spacing w:before="76"/>
        <w:ind w:left="5" w:right="444"/>
        <w:jc w:val="center"/>
        <w:rPr>
          <w:sz w:val="20"/>
        </w:rPr>
      </w:pPr>
      <w:r>
        <w:rPr>
          <w:sz w:val="20"/>
        </w:rPr>
        <w:t>Assistant</w:t>
      </w:r>
      <w:r>
        <w:rPr>
          <w:spacing w:val="8"/>
          <w:sz w:val="20"/>
        </w:rPr>
        <w:t xml:space="preserve"> </w:t>
      </w:r>
      <w:r>
        <w:rPr>
          <w:sz w:val="20"/>
        </w:rPr>
        <w:t>Professor,</w:t>
      </w:r>
      <w:r>
        <w:rPr>
          <w:spacing w:val="9"/>
          <w:sz w:val="20"/>
        </w:rPr>
        <w:t xml:space="preserve"> </w:t>
      </w:r>
      <w:r>
        <w:rPr>
          <w:sz w:val="20"/>
        </w:rPr>
        <w:t>Department</w:t>
      </w:r>
      <w:r>
        <w:rPr>
          <w:spacing w:val="8"/>
          <w:sz w:val="20"/>
        </w:rPr>
        <w:t xml:space="preserve"> </w:t>
      </w:r>
      <w:r>
        <w:rPr>
          <w:sz w:val="20"/>
        </w:rPr>
        <w:t>of</w:t>
      </w:r>
      <w:r>
        <w:rPr>
          <w:spacing w:val="7"/>
          <w:sz w:val="20"/>
        </w:rPr>
        <w:t xml:space="preserve"> </w:t>
      </w:r>
      <w:r>
        <w:rPr>
          <w:sz w:val="20"/>
        </w:rPr>
        <w:t>CSE</w:t>
      </w:r>
      <w:r>
        <w:rPr>
          <w:spacing w:val="11"/>
          <w:sz w:val="20"/>
        </w:rPr>
        <w:t xml:space="preserve"> </w:t>
      </w:r>
      <w:r>
        <w:rPr>
          <w:sz w:val="20"/>
        </w:rPr>
        <w:t>(Data</w:t>
      </w:r>
      <w:r>
        <w:rPr>
          <w:spacing w:val="5"/>
          <w:sz w:val="20"/>
        </w:rPr>
        <w:t xml:space="preserve"> </w:t>
      </w:r>
      <w:r>
        <w:rPr>
          <w:spacing w:val="-2"/>
          <w:sz w:val="20"/>
        </w:rPr>
        <w:t>Science</w:t>
      </w:r>
    </w:p>
    <w:p w14:paraId="4EFBEC37">
      <w:pPr>
        <w:jc w:val="center"/>
        <w:rPr>
          <w:sz w:val="20"/>
        </w:rPr>
        <w:sectPr>
          <w:footerReference r:id="rId3" w:type="default"/>
          <w:type w:val="continuous"/>
          <w:pgSz w:w="12240" w:h="15840"/>
          <w:pgMar w:top="180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pgNumType w:start="1"/>
          <w:cols w:space="720" w:num="1"/>
        </w:sectPr>
      </w:pPr>
    </w:p>
    <w:p w14:paraId="06B908F5">
      <w:pPr>
        <w:tabs>
          <w:tab w:val="left" w:pos="9100"/>
        </w:tabs>
        <w:rPr>
          <w:sz w:val="20"/>
        </w:rPr>
      </w:pPr>
      <w:r>
        <w:rPr>
          <w:sz w:val="20"/>
        </w:rPr>
        <w:drawing>
          <wp:inline distT="0" distB="0" distL="0" distR="0">
            <wp:extent cx="464185" cy="4806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64429" cy="481012"/>
                    </a:xfrm>
                    <a:prstGeom prst="rect">
                      <a:avLst/>
                    </a:prstGeom>
                  </pic:spPr>
                </pic:pic>
              </a:graphicData>
            </a:graphic>
          </wp:inline>
        </w:drawing>
      </w:r>
      <w:r>
        <w:rPr>
          <w:sz w:val="20"/>
        </w:rPr>
        <w:tab/>
      </w:r>
      <w:r>
        <w:rPr>
          <w:sz w:val="20"/>
        </w:rPr>
        <w:drawing>
          <wp:inline distT="0" distB="0" distL="0" distR="0">
            <wp:extent cx="497205" cy="4953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97322" cy="495300"/>
                    </a:xfrm>
                    <a:prstGeom prst="rect">
                      <a:avLst/>
                    </a:prstGeom>
                  </pic:spPr>
                </pic:pic>
              </a:graphicData>
            </a:graphic>
          </wp:inline>
        </w:drawing>
      </w:r>
    </w:p>
    <w:p w14:paraId="130B6A5C">
      <w:pPr>
        <w:spacing w:before="92"/>
        <w:ind w:right="445"/>
        <w:jc w:val="center"/>
        <w:rPr>
          <w:b/>
          <w:sz w:val="24"/>
        </w:rPr>
      </w:pPr>
      <w:r>
        <w:rPr>
          <w:b/>
          <w:sz w:val="24"/>
        </w:rPr>
        <w:t>SIDDHARTHA</w:t>
      </w:r>
      <w:r>
        <w:rPr>
          <w:b/>
          <w:spacing w:val="18"/>
          <w:sz w:val="24"/>
        </w:rPr>
        <w:t xml:space="preserve"> </w:t>
      </w:r>
      <w:r>
        <w:rPr>
          <w:b/>
          <w:sz w:val="24"/>
        </w:rPr>
        <w:t>INSTITUTE</w:t>
      </w:r>
      <w:r>
        <w:rPr>
          <w:b/>
          <w:spacing w:val="8"/>
          <w:sz w:val="24"/>
        </w:rPr>
        <w:t xml:space="preserve"> </w:t>
      </w:r>
      <w:r>
        <w:rPr>
          <w:b/>
          <w:sz w:val="24"/>
        </w:rPr>
        <w:t>OF</w:t>
      </w:r>
      <w:r>
        <w:rPr>
          <w:b/>
          <w:spacing w:val="5"/>
          <w:sz w:val="24"/>
        </w:rPr>
        <w:t xml:space="preserve"> </w:t>
      </w:r>
      <w:r>
        <w:rPr>
          <w:b/>
          <w:sz w:val="24"/>
        </w:rPr>
        <w:t>TECHNOLOGY</w:t>
      </w:r>
      <w:r>
        <w:rPr>
          <w:b/>
          <w:spacing w:val="13"/>
          <w:sz w:val="24"/>
        </w:rPr>
        <w:t xml:space="preserve"> </w:t>
      </w:r>
      <w:r>
        <w:rPr>
          <w:b/>
          <w:sz w:val="24"/>
        </w:rPr>
        <w:t>AND</w:t>
      </w:r>
      <w:r>
        <w:rPr>
          <w:b/>
          <w:spacing w:val="9"/>
          <w:sz w:val="24"/>
        </w:rPr>
        <w:t xml:space="preserve"> </w:t>
      </w:r>
      <w:r>
        <w:rPr>
          <w:b/>
          <w:spacing w:val="-2"/>
          <w:sz w:val="24"/>
        </w:rPr>
        <w:t>SCIENCES</w:t>
      </w:r>
    </w:p>
    <w:p w14:paraId="72BF2AF0">
      <w:pPr>
        <w:spacing w:before="72"/>
        <w:ind w:right="435"/>
        <w:jc w:val="center"/>
        <w:rPr>
          <w:b/>
        </w:rPr>
      </w:pPr>
      <w:r>
        <w:rPr>
          <w:b/>
        </w:rPr>
        <w:t>(UGC</w:t>
      </w:r>
      <w:r>
        <w:rPr>
          <w:b/>
          <w:spacing w:val="6"/>
        </w:rPr>
        <w:t xml:space="preserve"> </w:t>
      </w:r>
      <w:r>
        <w:rPr>
          <w:b/>
        </w:rPr>
        <w:t>–</w:t>
      </w:r>
      <w:r>
        <w:rPr>
          <w:b/>
          <w:spacing w:val="10"/>
        </w:rPr>
        <w:t xml:space="preserve"> </w:t>
      </w:r>
      <w:r>
        <w:rPr>
          <w:b/>
          <w:spacing w:val="-2"/>
        </w:rPr>
        <w:t>AUTONOMOUS)</w:t>
      </w:r>
    </w:p>
    <w:p w14:paraId="09E79515">
      <w:pPr>
        <w:spacing w:before="76" w:line="302" w:lineRule="auto"/>
        <w:ind w:left="1121" w:right="1571"/>
        <w:jc w:val="center"/>
        <w:rPr>
          <w:sz w:val="20"/>
        </w:rPr>
      </w:pPr>
      <w:r>
        <w:rPr>
          <w:sz w:val="20"/>
        </w:rPr>
        <w:t>(Approved</w:t>
      </w:r>
      <w:r>
        <w:rPr>
          <w:spacing w:val="-5"/>
          <w:sz w:val="20"/>
        </w:rPr>
        <w:t xml:space="preserve"> </w:t>
      </w:r>
      <w:r>
        <w:rPr>
          <w:sz w:val="20"/>
        </w:rPr>
        <w:t>by</w:t>
      </w:r>
      <w:r>
        <w:rPr>
          <w:spacing w:val="-5"/>
          <w:sz w:val="20"/>
        </w:rPr>
        <w:t xml:space="preserve"> </w:t>
      </w:r>
      <w:r>
        <w:rPr>
          <w:sz w:val="20"/>
        </w:rPr>
        <w:t>AICTE,</w:t>
      </w:r>
      <w:r>
        <w:rPr>
          <w:spacing w:val="-5"/>
          <w:sz w:val="20"/>
        </w:rPr>
        <w:t xml:space="preserve"> </w:t>
      </w:r>
      <w:r>
        <w:rPr>
          <w:sz w:val="20"/>
        </w:rPr>
        <w:t>Affiliated</w:t>
      </w:r>
      <w:r>
        <w:rPr>
          <w:spacing w:val="-5"/>
          <w:sz w:val="20"/>
        </w:rPr>
        <w:t xml:space="preserve"> </w:t>
      </w:r>
      <w:r>
        <w:rPr>
          <w:sz w:val="20"/>
        </w:rPr>
        <w:t>to</w:t>
      </w:r>
      <w:r>
        <w:rPr>
          <w:spacing w:val="-5"/>
          <w:sz w:val="20"/>
        </w:rPr>
        <w:t xml:space="preserve"> </w:t>
      </w:r>
      <w:r>
        <w:rPr>
          <w:sz w:val="20"/>
        </w:rPr>
        <w:t>JNTU</w:t>
      </w:r>
      <w:r>
        <w:rPr>
          <w:spacing w:val="-5"/>
          <w:sz w:val="20"/>
        </w:rPr>
        <w:t xml:space="preserve"> </w:t>
      </w:r>
      <w:r>
        <w:rPr>
          <w:sz w:val="20"/>
        </w:rPr>
        <w:t>Hyderabad,</w:t>
      </w:r>
      <w:r>
        <w:rPr>
          <w:spacing w:val="-5"/>
          <w:sz w:val="20"/>
        </w:rPr>
        <w:t xml:space="preserve"> </w:t>
      </w:r>
      <w:r>
        <w:rPr>
          <w:sz w:val="20"/>
        </w:rPr>
        <w:t>Accredited</w:t>
      </w:r>
      <w:r>
        <w:rPr>
          <w:spacing w:val="-5"/>
          <w:sz w:val="20"/>
        </w:rPr>
        <w:t xml:space="preserve"> </w:t>
      </w:r>
      <w:r>
        <w:rPr>
          <w:sz w:val="20"/>
        </w:rPr>
        <w:t>by</w:t>
      </w:r>
      <w:r>
        <w:rPr>
          <w:spacing w:val="-5"/>
          <w:sz w:val="20"/>
        </w:rPr>
        <w:t xml:space="preserve"> </w:t>
      </w:r>
      <w:r>
        <w:rPr>
          <w:sz w:val="20"/>
        </w:rPr>
        <w:t>NAAC(A+)) Korremula</w:t>
      </w:r>
      <w:r>
        <w:rPr>
          <w:spacing w:val="40"/>
          <w:sz w:val="20"/>
        </w:rPr>
        <w:t xml:space="preserve"> </w:t>
      </w:r>
      <w:r>
        <w:rPr>
          <w:sz w:val="20"/>
        </w:rPr>
        <w:t>Road,</w:t>
      </w:r>
      <w:r>
        <w:rPr>
          <w:spacing w:val="40"/>
          <w:sz w:val="20"/>
        </w:rPr>
        <w:t xml:space="preserve"> </w:t>
      </w:r>
      <w:r>
        <w:rPr>
          <w:sz w:val="20"/>
        </w:rPr>
        <w:t>Narapally(V),</w:t>
      </w:r>
      <w:r>
        <w:rPr>
          <w:spacing w:val="40"/>
          <w:sz w:val="20"/>
        </w:rPr>
        <w:t xml:space="preserve"> </w:t>
      </w:r>
      <w:r>
        <w:rPr>
          <w:sz w:val="20"/>
        </w:rPr>
        <w:t>Ghatkesar</w:t>
      </w:r>
      <w:r>
        <w:rPr>
          <w:spacing w:val="40"/>
          <w:sz w:val="20"/>
        </w:rPr>
        <w:t xml:space="preserve"> </w:t>
      </w:r>
      <w:r>
        <w:rPr>
          <w:sz w:val="20"/>
        </w:rPr>
        <w:t>Mandal,</w:t>
      </w:r>
      <w:r>
        <w:rPr>
          <w:spacing w:val="40"/>
          <w:sz w:val="20"/>
        </w:rPr>
        <w:t xml:space="preserve"> </w:t>
      </w:r>
      <w:r>
        <w:rPr>
          <w:sz w:val="20"/>
        </w:rPr>
        <w:t>Medchal-Dist:-500088</w:t>
      </w:r>
    </w:p>
    <w:p w14:paraId="27CF059C">
      <w:pPr>
        <w:pStyle w:val="12"/>
        <w:rPr>
          <w:sz w:val="20"/>
        </w:rPr>
      </w:pPr>
    </w:p>
    <w:p w14:paraId="6211C124">
      <w:pPr>
        <w:pStyle w:val="12"/>
        <w:spacing w:before="23"/>
        <w:rPr>
          <w:sz w:val="20"/>
        </w:rPr>
      </w:pPr>
    </w:p>
    <w:p w14:paraId="4BA81CB9">
      <w:pPr>
        <w:pStyle w:val="3"/>
        <w:spacing w:before="0"/>
        <w:ind w:left="145" w:right="444"/>
      </w:pPr>
      <w:bookmarkStart w:id="1" w:name="CERTIFICATE"/>
      <w:bookmarkEnd w:id="1"/>
      <w:bookmarkStart w:id="2" w:name="_bookmark0"/>
      <w:bookmarkEnd w:id="2"/>
      <w:r>
        <w:rPr>
          <w:color w:val="FF0000"/>
          <w:spacing w:val="-2"/>
        </w:rPr>
        <w:t>CERTIFICATE</w:t>
      </w:r>
    </w:p>
    <w:p w14:paraId="371C138B">
      <w:pPr>
        <w:pStyle w:val="12"/>
        <w:spacing w:before="274"/>
        <w:ind w:right="222"/>
        <w:jc w:val="center"/>
      </w:pPr>
      <w:r>
        <w:t>This</w:t>
      </w:r>
      <w:r>
        <w:rPr>
          <w:spacing w:val="1"/>
        </w:rPr>
        <w:t xml:space="preserve"> </w:t>
      </w:r>
      <w:r>
        <w:t>is</w:t>
      </w:r>
      <w:r>
        <w:rPr>
          <w:spacing w:val="3"/>
        </w:rPr>
        <w:t xml:space="preserve"> </w:t>
      </w:r>
      <w:r>
        <w:t>to</w:t>
      </w:r>
      <w:r>
        <w:rPr>
          <w:spacing w:val="4"/>
        </w:rPr>
        <w:t xml:space="preserve"> </w:t>
      </w:r>
      <w:r>
        <w:t>certify</w:t>
      </w:r>
      <w:r>
        <w:rPr>
          <w:spacing w:val="5"/>
        </w:rPr>
        <w:t xml:space="preserve"> </w:t>
      </w:r>
      <w:r>
        <w:t>that</w:t>
      </w:r>
      <w:r>
        <w:rPr>
          <w:spacing w:val="1"/>
        </w:rPr>
        <w:t xml:space="preserve"> </w:t>
      </w:r>
      <w:r>
        <w:t>the</w:t>
      </w:r>
      <w:r>
        <w:rPr>
          <w:spacing w:val="6"/>
        </w:rPr>
        <w:t xml:space="preserve"> </w:t>
      </w:r>
      <w:r>
        <w:t>project</w:t>
      </w:r>
      <w:r>
        <w:rPr>
          <w:spacing w:val="8"/>
        </w:rPr>
        <w:t xml:space="preserve"> </w:t>
      </w:r>
      <w:r>
        <w:t>report</w:t>
      </w:r>
      <w:r>
        <w:rPr>
          <w:spacing w:val="-2"/>
        </w:rPr>
        <w:t xml:space="preserve"> entitled</w:t>
      </w:r>
    </w:p>
    <w:p w14:paraId="5E2C5D3F">
      <w:pPr>
        <w:pStyle w:val="12"/>
        <w:spacing w:before="229"/>
        <w:rPr>
          <w:b/>
          <w:sz w:val="24"/>
        </w:rPr>
      </w:pPr>
      <w:r>
        <w:t xml:space="preserve">                                                      </w:t>
      </w:r>
      <w:r>
        <w:rPr>
          <w:b/>
          <w:sz w:val="24"/>
          <w:szCs w:val="24"/>
        </w:rPr>
        <w:t>START UP FUNDING DASHBOARD</w:t>
      </w:r>
    </w:p>
    <w:p w14:paraId="6DA8A7F8">
      <w:pPr>
        <w:pStyle w:val="12"/>
        <w:spacing w:line="237" w:lineRule="auto"/>
        <w:ind w:left="4252" w:right="4290"/>
        <w:jc w:val="center"/>
      </w:pPr>
      <w:r>
        <w:rPr>
          <w:spacing w:val="-2"/>
        </w:rPr>
        <w:t>being</w:t>
      </w:r>
      <w:r>
        <w:rPr>
          <w:spacing w:val="-15"/>
        </w:rPr>
        <w:t xml:space="preserve"> </w:t>
      </w:r>
      <w:r>
        <w:rPr>
          <w:spacing w:val="-2"/>
        </w:rPr>
        <w:t xml:space="preserve">submitted </w:t>
      </w:r>
      <w:r>
        <w:rPr>
          <w:spacing w:val="-6"/>
        </w:rPr>
        <w:t>by</w:t>
      </w:r>
    </w:p>
    <w:p w14:paraId="0584F333">
      <w:pPr>
        <w:pStyle w:val="12"/>
      </w:pPr>
    </w:p>
    <w:p w14:paraId="38B7B8A5">
      <w:pPr>
        <w:pStyle w:val="12"/>
        <w:spacing w:before="76"/>
      </w:pPr>
    </w:p>
    <w:p w14:paraId="37509C66">
      <w:pPr>
        <w:tabs>
          <w:tab w:val="left" w:pos="5687"/>
        </w:tabs>
        <w:spacing w:before="1" w:line="350" w:lineRule="auto"/>
        <w:ind w:left="3107" w:right="3017" w:hanging="1"/>
        <w:jc w:val="center"/>
        <w:rPr>
          <w:b/>
        </w:rPr>
      </w:pPr>
      <w:r>
        <w:rPr>
          <w:b/>
        </w:rPr>
        <w:t>P.SANTHOSH</w:t>
      </w:r>
      <w:r>
        <w:rPr>
          <w:b/>
          <w:spacing w:val="40"/>
        </w:rPr>
        <w:t xml:space="preserve"> </w:t>
      </w:r>
      <w:r>
        <w:rPr>
          <w:b/>
        </w:rPr>
        <w:t xml:space="preserve">SHARMA(23TQ1A6710) </w:t>
      </w:r>
      <w:r>
        <w:rPr>
          <w:b/>
          <w:spacing w:val="-2"/>
        </w:rPr>
        <w:t>CH.RASHMITHA</w:t>
      </w:r>
      <w:r>
        <w:rPr>
          <w:b/>
        </w:rPr>
        <w:tab/>
      </w:r>
      <w:r>
        <w:rPr>
          <w:b/>
          <w:spacing w:val="-4"/>
        </w:rPr>
        <w:t>(23TQ1A6748)</w:t>
      </w:r>
    </w:p>
    <w:p w14:paraId="386EA64F">
      <w:pPr>
        <w:tabs>
          <w:tab w:val="left" w:pos="2568"/>
        </w:tabs>
        <w:spacing w:line="249" w:lineRule="exact"/>
        <w:ind w:left="27"/>
        <w:jc w:val="center"/>
        <w:rPr>
          <w:b/>
        </w:rPr>
      </w:pPr>
      <w:r>
        <w:rPr>
          <w:b/>
        </w:rPr>
        <w:t>SHAIK</w:t>
      </w:r>
      <w:r>
        <w:rPr>
          <w:b/>
          <w:spacing w:val="13"/>
        </w:rPr>
        <w:t xml:space="preserve"> </w:t>
      </w:r>
      <w:r>
        <w:rPr>
          <w:b/>
          <w:spacing w:val="-2"/>
        </w:rPr>
        <w:t>SAMEER</w:t>
      </w:r>
      <w:r>
        <w:rPr>
          <w:b/>
        </w:rPr>
        <w:tab/>
      </w:r>
      <w:r>
        <w:rPr>
          <w:b/>
          <w:spacing w:val="-2"/>
        </w:rPr>
        <w:t>(23TQ1A6723)</w:t>
      </w:r>
    </w:p>
    <w:p w14:paraId="79FB7ABF">
      <w:pPr>
        <w:pStyle w:val="12"/>
        <w:spacing w:before="134"/>
        <w:rPr>
          <w:b/>
        </w:rPr>
      </w:pPr>
    </w:p>
    <w:p w14:paraId="4EC64A95">
      <w:pPr>
        <w:pStyle w:val="12"/>
        <w:spacing w:line="369" w:lineRule="auto"/>
        <w:ind w:left="430" w:right="870"/>
        <w:jc w:val="both"/>
      </w:pPr>
      <w:r>
        <w:t>In partial fulfilment for the award of the degree of Bachelor of Technology in Computer Science and Engineering (Data Science), Jawaharlal Nehru Technological University Hyderabad, is a</w:t>
      </w:r>
      <w:r>
        <w:rPr>
          <w:spacing w:val="40"/>
        </w:rPr>
        <w:t xml:space="preserve"> </w:t>
      </w:r>
      <w:r>
        <w:t>record of bonafide work carried out under my guidance and supervision. The results embodied in this</w:t>
      </w:r>
      <w:r>
        <w:rPr>
          <w:spacing w:val="40"/>
        </w:rPr>
        <w:t xml:space="preserve"> </w:t>
      </w:r>
      <w:r>
        <w:t>Mini</w:t>
      </w:r>
      <w:r>
        <w:rPr>
          <w:spacing w:val="40"/>
        </w:rPr>
        <w:t xml:space="preserve"> </w:t>
      </w:r>
      <w:r>
        <w:t>Project</w:t>
      </w:r>
      <w:r>
        <w:rPr>
          <w:spacing w:val="40"/>
        </w:rPr>
        <w:t xml:space="preserve"> </w:t>
      </w:r>
      <w:r>
        <w:t>report</w:t>
      </w:r>
      <w:r>
        <w:rPr>
          <w:spacing w:val="40"/>
        </w:rPr>
        <w:t xml:space="preserve"> </w:t>
      </w:r>
      <w:r>
        <w:t>have</w:t>
      </w:r>
      <w:r>
        <w:rPr>
          <w:spacing w:val="40"/>
        </w:rPr>
        <w:t xml:space="preserve"> </w:t>
      </w:r>
      <w:r>
        <w:t>not</w:t>
      </w:r>
      <w:r>
        <w:rPr>
          <w:spacing w:val="40"/>
        </w:rPr>
        <w:t xml:space="preserve"> </w:t>
      </w:r>
      <w:r>
        <w:t>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w:t>
      </w:r>
      <w:r>
        <w:rPr>
          <w:spacing w:val="40"/>
        </w:rPr>
        <w:t xml:space="preserve"> </w:t>
      </w:r>
      <w:r>
        <w:t>University</w:t>
      </w:r>
      <w:r>
        <w:rPr>
          <w:spacing w:val="40"/>
        </w:rPr>
        <w:t xml:space="preserve"> </w:t>
      </w:r>
      <w:r>
        <w:t>or</w:t>
      </w:r>
      <w:r>
        <w:rPr>
          <w:spacing w:val="40"/>
        </w:rPr>
        <w:t xml:space="preserve"> </w:t>
      </w:r>
      <w:r>
        <w:t>Institute</w:t>
      </w:r>
      <w:r>
        <w:rPr>
          <w:spacing w:val="40"/>
        </w:rPr>
        <w:t xml:space="preserve"> </w:t>
      </w:r>
      <w:r>
        <w:t>for</w:t>
      </w:r>
      <w:r>
        <w:rPr>
          <w:spacing w:val="40"/>
        </w:rPr>
        <w:t xml:space="preserve"> </w:t>
      </w:r>
      <w:r>
        <w:t>the award of any Degree or Diploma.</w:t>
      </w:r>
    </w:p>
    <w:p w14:paraId="552F3C80">
      <w:pPr>
        <w:pStyle w:val="12"/>
        <w:rPr>
          <w:sz w:val="20"/>
        </w:rPr>
      </w:pPr>
    </w:p>
    <w:p w14:paraId="3260E2E1">
      <w:pPr>
        <w:pStyle w:val="12"/>
        <w:spacing w:before="28"/>
        <w:rPr>
          <w:sz w:val="20"/>
        </w:rPr>
      </w:pPr>
    </w:p>
    <w:tbl>
      <w:tblPr>
        <w:tblStyle w:val="10"/>
        <w:tblW w:w="0" w:type="auto"/>
        <w:tblInd w:w="4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26"/>
        <w:gridCol w:w="2831"/>
        <w:gridCol w:w="2832"/>
      </w:tblGrid>
      <w:tr w14:paraId="0FF22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5" w:hRule="atLeast"/>
        </w:trPr>
        <w:tc>
          <w:tcPr>
            <w:tcW w:w="2826" w:type="dxa"/>
          </w:tcPr>
          <w:p w14:paraId="0142FF88">
            <w:pPr>
              <w:pStyle w:val="18"/>
              <w:ind w:left="29"/>
              <w:jc w:val="center"/>
              <w:rPr>
                <w:sz w:val="20"/>
              </w:rPr>
            </w:pPr>
            <w:r>
              <w:rPr>
                <w:spacing w:val="-2"/>
                <w:sz w:val="20"/>
              </w:rPr>
              <w:t>Guide</w:t>
            </w:r>
          </w:p>
          <w:p w14:paraId="757BFB70">
            <w:pPr>
              <w:pStyle w:val="18"/>
              <w:spacing w:before="120"/>
              <w:ind w:left="0"/>
              <w:rPr>
                <w:sz w:val="20"/>
              </w:rPr>
            </w:pPr>
          </w:p>
          <w:p w14:paraId="48C65411">
            <w:pPr>
              <w:pStyle w:val="18"/>
              <w:spacing w:before="1"/>
              <w:ind w:left="29" w:right="7"/>
              <w:jc w:val="center"/>
              <w:rPr>
                <w:b/>
                <w:sz w:val="20"/>
              </w:rPr>
            </w:pPr>
            <w:r>
              <w:rPr>
                <w:b/>
                <w:spacing w:val="-2"/>
                <w:sz w:val="20"/>
              </w:rPr>
              <w:t>Mr.K.VIJAY</w:t>
            </w:r>
          </w:p>
          <w:p w14:paraId="0E688042">
            <w:pPr>
              <w:pStyle w:val="18"/>
              <w:spacing w:before="0"/>
              <w:ind w:left="29" w:right="4"/>
              <w:jc w:val="center"/>
              <w:rPr>
                <w:sz w:val="20"/>
              </w:rPr>
            </w:pPr>
            <w:r>
              <w:rPr>
                <w:sz w:val="20"/>
              </w:rPr>
              <w:t>Dept.</w:t>
            </w:r>
            <w:r>
              <w:rPr>
                <w:spacing w:val="5"/>
                <w:sz w:val="20"/>
              </w:rPr>
              <w:t xml:space="preserve"> </w:t>
            </w:r>
            <w:r>
              <w:rPr>
                <w:sz w:val="20"/>
              </w:rPr>
              <w:t>of</w:t>
            </w:r>
            <w:r>
              <w:rPr>
                <w:spacing w:val="3"/>
                <w:sz w:val="20"/>
              </w:rPr>
              <w:t xml:space="preserve"> </w:t>
            </w:r>
            <w:r>
              <w:rPr>
                <w:spacing w:val="-2"/>
                <w:sz w:val="20"/>
              </w:rPr>
              <w:t>CSE(DS)</w:t>
            </w:r>
          </w:p>
        </w:tc>
        <w:tc>
          <w:tcPr>
            <w:tcW w:w="2831" w:type="dxa"/>
          </w:tcPr>
          <w:p w14:paraId="3CC4544E">
            <w:pPr>
              <w:pStyle w:val="18"/>
              <w:ind w:left="31"/>
              <w:jc w:val="center"/>
              <w:rPr>
                <w:sz w:val="20"/>
              </w:rPr>
            </w:pPr>
            <w:r>
              <w:rPr>
                <w:spacing w:val="-2"/>
                <w:sz w:val="20"/>
              </w:rPr>
              <w:t>Co-Ordinator</w:t>
            </w:r>
          </w:p>
          <w:p w14:paraId="6DF60B74">
            <w:pPr>
              <w:pStyle w:val="18"/>
              <w:spacing w:before="120"/>
              <w:ind w:left="0"/>
              <w:rPr>
                <w:sz w:val="20"/>
              </w:rPr>
            </w:pPr>
          </w:p>
          <w:p w14:paraId="51AB145E">
            <w:pPr>
              <w:pStyle w:val="18"/>
              <w:spacing w:before="1"/>
              <w:ind w:left="31" w:right="13"/>
              <w:jc w:val="center"/>
              <w:rPr>
                <w:b/>
                <w:sz w:val="20"/>
              </w:rPr>
            </w:pPr>
            <w:r>
              <w:rPr>
                <w:b/>
                <w:sz w:val="20"/>
              </w:rPr>
              <w:t>Mrs.</w:t>
            </w:r>
            <w:r>
              <w:rPr>
                <w:b/>
                <w:spacing w:val="7"/>
                <w:sz w:val="20"/>
              </w:rPr>
              <w:t xml:space="preserve"> </w:t>
            </w:r>
            <w:r>
              <w:rPr>
                <w:b/>
                <w:sz w:val="20"/>
              </w:rPr>
              <w:t>R.</w:t>
            </w:r>
            <w:r>
              <w:rPr>
                <w:b/>
                <w:spacing w:val="1"/>
                <w:sz w:val="20"/>
              </w:rPr>
              <w:t xml:space="preserve"> </w:t>
            </w:r>
            <w:r>
              <w:rPr>
                <w:b/>
                <w:spacing w:val="-2"/>
                <w:sz w:val="20"/>
              </w:rPr>
              <w:t>SHIRISHA</w:t>
            </w:r>
          </w:p>
          <w:p w14:paraId="35B7F016">
            <w:pPr>
              <w:pStyle w:val="18"/>
              <w:spacing w:before="0"/>
              <w:ind w:left="31" w:right="5"/>
              <w:jc w:val="center"/>
              <w:rPr>
                <w:sz w:val="20"/>
              </w:rPr>
            </w:pPr>
            <w:r>
              <w:rPr>
                <w:sz w:val="20"/>
              </w:rPr>
              <w:t>(Assistant</w:t>
            </w:r>
            <w:r>
              <w:rPr>
                <w:spacing w:val="11"/>
                <w:sz w:val="20"/>
              </w:rPr>
              <w:t xml:space="preserve"> </w:t>
            </w:r>
            <w:r>
              <w:rPr>
                <w:spacing w:val="-2"/>
                <w:sz w:val="20"/>
              </w:rPr>
              <w:t>Professor)</w:t>
            </w:r>
          </w:p>
        </w:tc>
        <w:tc>
          <w:tcPr>
            <w:tcW w:w="2832" w:type="dxa"/>
          </w:tcPr>
          <w:p w14:paraId="041E7AA0">
            <w:pPr>
              <w:pStyle w:val="18"/>
              <w:ind w:left="30" w:right="11"/>
              <w:jc w:val="center"/>
              <w:rPr>
                <w:sz w:val="20"/>
              </w:rPr>
            </w:pPr>
            <w:r>
              <w:rPr>
                <w:sz w:val="20"/>
              </w:rPr>
              <w:t>Head</w:t>
            </w:r>
            <w:r>
              <w:rPr>
                <w:spacing w:val="5"/>
                <w:sz w:val="20"/>
              </w:rPr>
              <w:t xml:space="preserve"> </w:t>
            </w:r>
            <w:r>
              <w:rPr>
                <w:sz w:val="20"/>
              </w:rPr>
              <w:t>of</w:t>
            </w:r>
            <w:r>
              <w:rPr>
                <w:spacing w:val="10"/>
                <w:sz w:val="20"/>
              </w:rPr>
              <w:t xml:space="preserve"> </w:t>
            </w:r>
            <w:r>
              <w:rPr>
                <w:spacing w:val="-2"/>
                <w:sz w:val="20"/>
              </w:rPr>
              <w:t>Department</w:t>
            </w:r>
          </w:p>
          <w:p w14:paraId="55B503DC">
            <w:pPr>
              <w:pStyle w:val="18"/>
              <w:spacing w:before="120"/>
              <w:ind w:left="0"/>
              <w:rPr>
                <w:sz w:val="20"/>
              </w:rPr>
            </w:pPr>
          </w:p>
          <w:p w14:paraId="0C0EBAF1">
            <w:pPr>
              <w:pStyle w:val="18"/>
              <w:spacing w:before="1"/>
              <w:ind w:left="30" w:right="12"/>
              <w:jc w:val="center"/>
              <w:rPr>
                <w:b/>
                <w:sz w:val="20"/>
              </w:rPr>
            </w:pPr>
            <w:r>
              <w:rPr>
                <w:b/>
                <w:sz w:val="20"/>
              </w:rPr>
              <w:t>Mr.</w:t>
            </w:r>
            <w:r>
              <w:rPr>
                <w:b/>
                <w:spacing w:val="3"/>
                <w:sz w:val="20"/>
              </w:rPr>
              <w:t xml:space="preserve"> </w:t>
            </w:r>
            <w:r>
              <w:rPr>
                <w:b/>
                <w:sz w:val="20"/>
              </w:rPr>
              <w:t>K.</w:t>
            </w:r>
            <w:r>
              <w:rPr>
                <w:b/>
                <w:spacing w:val="6"/>
                <w:sz w:val="20"/>
              </w:rPr>
              <w:t xml:space="preserve"> </w:t>
            </w:r>
            <w:r>
              <w:rPr>
                <w:b/>
                <w:spacing w:val="-2"/>
                <w:sz w:val="20"/>
              </w:rPr>
              <w:t>VIJAY</w:t>
            </w:r>
          </w:p>
          <w:p w14:paraId="73524D61">
            <w:pPr>
              <w:pStyle w:val="18"/>
              <w:spacing w:before="0"/>
              <w:ind w:left="30"/>
              <w:jc w:val="center"/>
              <w:rPr>
                <w:sz w:val="20"/>
              </w:rPr>
            </w:pPr>
            <w:r>
              <w:rPr>
                <w:sz w:val="20"/>
              </w:rPr>
              <w:t>Dept.</w:t>
            </w:r>
            <w:r>
              <w:rPr>
                <w:spacing w:val="5"/>
                <w:sz w:val="20"/>
              </w:rPr>
              <w:t xml:space="preserve"> </w:t>
            </w:r>
            <w:r>
              <w:rPr>
                <w:sz w:val="20"/>
              </w:rPr>
              <w:t>of</w:t>
            </w:r>
            <w:r>
              <w:rPr>
                <w:spacing w:val="3"/>
                <w:sz w:val="20"/>
              </w:rPr>
              <w:t xml:space="preserve"> </w:t>
            </w:r>
            <w:r>
              <w:rPr>
                <w:spacing w:val="-2"/>
                <w:sz w:val="20"/>
              </w:rPr>
              <w:t>CSE(DS)</w:t>
            </w:r>
          </w:p>
        </w:tc>
      </w:tr>
    </w:tbl>
    <w:p w14:paraId="1D633F20">
      <w:pPr>
        <w:pStyle w:val="12"/>
      </w:pPr>
    </w:p>
    <w:p w14:paraId="48BBC914">
      <w:pPr>
        <w:pStyle w:val="12"/>
        <w:spacing w:before="9"/>
      </w:pPr>
    </w:p>
    <w:p w14:paraId="6DB16A41">
      <w:pPr>
        <w:pStyle w:val="12"/>
        <w:tabs>
          <w:tab w:val="left" w:pos="4997"/>
        </w:tabs>
        <w:ind w:left="430"/>
      </w:pPr>
      <w:r>
        <w:t>Internal</w:t>
      </w:r>
      <w:r>
        <w:rPr>
          <w:spacing w:val="13"/>
        </w:rPr>
        <w:t xml:space="preserve"> </w:t>
      </w:r>
      <w:r>
        <w:rPr>
          <w:spacing w:val="-2"/>
        </w:rPr>
        <w:t>Examiner</w:t>
      </w:r>
      <w:r>
        <w:tab/>
      </w:r>
      <w:r>
        <w:t>External</w:t>
      </w:r>
      <w:r>
        <w:rPr>
          <w:spacing w:val="16"/>
        </w:rPr>
        <w:t xml:space="preserve"> </w:t>
      </w:r>
      <w:r>
        <w:rPr>
          <w:spacing w:val="-2"/>
        </w:rPr>
        <w:t>Examiner</w:t>
      </w:r>
    </w:p>
    <w:p w14:paraId="01AB8BF2">
      <w:pPr>
        <w:pStyle w:val="12"/>
        <w:sectPr>
          <w:pgSz w:w="12240" w:h="15840"/>
          <w:pgMar w:top="172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cols w:space="720" w:num="1"/>
        </w:sectPr>
      </w:pPr>
    </w:p>
    <w:p w14:paraId="0C34682B">
      <w:pPr>
        <w:pStyle w:val="3"/>
        <w:spacing w:before="75"/>
      </w:pPr>
      <w:bookmarkStart w:id="3" w:name="DECLARATION"/>
      <w:bookmarkEnd w:id="3"/>
      <w:bookmarkStart w:id="4" w:name="_bookmark1"/>
      <w:bookmarkEnd w:id="4"/>
      <w:r>
        <w:rPr>
          <w:spacing w:val="-2"/>
          <w:u w:val="single"/>
        </w:rPr>
        <w:t>DECLARATION</w:t>
      </w:r>
    </w:p>
    <w:p w14:paraId="684520E1">
      <w:pPr>
        <w:pStyle w:val="12"/>
        <w:rPr>
          <w:b/>
          <w:sz w:val="24"/>
        </w:rPr>
      </w:pPr>
    </w:p>
    <w:p w14:paraId="7CA470C0">
      <w:pPr>
        <w:pStyle w:val="12"/>
        <w:spacing w:before="20"/>
        <w:rPr>
          <w:b/>
          <w:sz w:val="24"/>
        </w:rPr>
      </w:pPr>
    </w:p>
    <w:p w14:paraId="18ADE2E6">
      <w:pPr>
        <w:ind w:left="430"/>
        <w:jc w:val="both"/>
        <w:rPr>
          <w:b/>
          <w:sz w:val="24"/>
        </w:rPr>
      </w:pPr>
      <w:r>
        <w:t>We</w:t>
      </w:r>
      <w:r>
        <w:rPr>
          <w:spacing w:val="4"/>
        </w:rPr>
        <w:t xml:space="preserve"> </w:t>
      </w:r>
      <w:r>
        <w:t>declare</w:t>
      </w:r>
      <w:r>
        <w:rPr>
          <w:spacing w:val="4"/>
        </w:rPr>
        <w:t xml:space="preserve"> </w:t>
      </w:r>
      <w:r>
        <w:t>that</w:t>
      </w:r>
      <w:r>
        <w:rPr>
          <w:spacing w:val="7"/>
        </w:rPr>
        <w:t xml:space="preserve"> </w:t>
      </w:r>
      <w:r>
        <w:t>this</w:t>
      </w:r>
      <w:r>
        <w:rPr>
          <w:spacing w:val="1"/>
        </w:rPr>
        <w:t xml:space="preserve"> </w:t>
      </w:r>
      <w:r>
        <w:t>project</w:t>
      </w:r>
      <w:r>
        <w:rPr>
          <w:spacing w:val="2"/>
        </w:rPr>
        <w:t xml:space="preserve"> </w:t>
      </w:r>
      <w:r>
        <w:t>report</w:t>
      </w:r>
      <w:r>
        <w:rPr>
          <w:spacing w:val="2"/>
        </w:rPr>
        <w:t xml:space="preserve"> </w:t>
      </w:r>
      <w:r>
        <w:t>titled</w:t>
      </w:r>
      <w:r>
        <w:rPr>
          <w:spacing w:val="40"/>
        </w:rPr>
        <w:t xml:space="preserve"> </w:t>
      </w:r>
      <w:r>
        <w:rPr>
          <w:b/>
          <w:sz w:val="24"/>
          <w:szCs w:val="24"/>
        </w:rPr>
        <w:t>START UP FUNDING DASHBOARD</w:t>
      </w:r>
    </w:p>
    <w:p w14:paraId="4E0E5F52">
      <w:pPr>
        <w:pStyle w:val="12"/>
        <w:spacing w:before="67" w:line="369" w:lineRule="auto"/>
        <w:ind w:left="430" w:right="875"/>
        <w:jc w:val="both"/>
      </w:pPr>
      <w:r>
        <w:t>submitted in partial fulfilment of the degree of B.Tech in CSE (DATA SCIENCE) is a record of original work carried out by us under the supervision of Mr. P. SRINU and has not formed the</w:t>
      </w:r>
      <w:r>
        <w:rPr>
          <w:spacing w:val="40"/>
        </w:rPr>
        <w:t xml:space="preserve"> </w:t>
      </w:r>
      <w:r>
        <w:t>basis for the award of any other degree or diploma, in this or any other Institute or University. In keeping with the ethical practice in reporting scientific information, due acknowledgments have been made wherever the findings of others have been cited.</w:t>
      </w:r>
    </w:p>
    <w:p w14:paraId="2A3A9EFD">
      <w:pPr>
        <w:pStyle w:val="12"/>
        <w:spacing w:before="20"/>
      </w:pPr>
    </w:p>
    <w:p w14:paraId="17783D62">
      <w:pPr>
        <w:ind w:left="1567" w:right="1450"/>
        <w:jc w:val="center"/>
        <w:rPr>
          <w:b/>
        </w:rPr>
      </w:pPr>
      <w:r>
        <w:rPr>
          <w:b/>
          <w:spacing w:val="-5"/>
        </w:rPr>
        <w:t>BY</w:t>
      </w:r>
    </w:p>
    <w:p w14:paraId="1163FED7">
      <w:pPr>
        <w:tabs>
          <w:tab w:val="left" w:pos="5692"/>
        </w:tabs>
        <w:spacing w:before="123" w:line="350" w:lineRule="auto"/>
        <w:ind w:left="3112" w:right="3012" w:hanging="11"/>
        <w:jc w:val="center"/>
        <w:rPr>
          <w:b/>
        </w:rPr>
      </w:pPr>
      <w:r>
        <w:rPr>
          <w:b/>
        </w:rPr>
        <w:t>P.SANTHOSH</w:t>
      </w:r>
      <w:r>
        <w:rPr>
          <w:b/>
          <w:spacing w:val="40"/>
        </w:rPr>
        <w:t xml:space="preserve"> </w:t>
      </w:r>
      <w:r>
        <w:rPr>
          <w:b/>
        </w:rPr>
        <w:t xml:space="preserve">SHARMA(23TQ1A6710) </w:t>
      </w:r>
      <w:r>
        <w:rPr>
          <w:b/>
          <w:spacing w:val="-2"/>
        </w:rPr>
        <w:t>CH.RASHMITHA</w:t>
      </w:r>
      <w:r>
        <w:rPr>
          <w:b/>
        </w:rPr>
        <w:tab/>
      </w:r>
      <w:r>
        <w:rPr>
          <w:b/>
          <w:spacing w:val="-4"/>
        </w:rPr>
        <w:t>(23TQ1A6748)</w:t>
      </w:r>
    </w:p>
    <w:p w14:paraId="4471ACC0">
      <w:pPr>
        <w:tabs>
          <w:tab w:val="left" w:pos="2678"/>
        </w:tabs>
        <w:spacing w:line="249" w:lineRule="exact"/>
        <w:ind w:left="87"/>
        <w:jc w:val="center"/>
        <w:rPr>
          <w:b/>
        </w:rPr>
      </w:pPr>
      <w:r>
        <w:rPr>
          <w:b/>
        </w:rPr>
        <w:t>SHAIK</w:t>
      </w:r>
      <w:r>
        <w:rPr>
          <w:b/>
          <w:spacing w:val="13"/>
        </w:rPr>
        <w:t xml:space="preserve"> </w:t>
      </w:r>
      <w:r>
        <w:rPr>
          <w:b/>
          <w:spacing w:val="-2"/>
        </w:rPr>
        <w:t>SAMEER</w:t>
      </w:r>
      <w:r>
        <w:rPr>
          <w:b/>
        </w:rPr>
        <w:tab/>
      </w:r>
      <w:r>
        <w:rPr>
          <w:b/>
          <w:spacing w:val="-2"/>
        </w:rPr>
        <w:t>(23TQ1A6723)</w:t>
      </w:r>
    </w:p>
    <w:p w14:paraId="60976B43">
      <w:pPr>
        <w:spacing w:line="249" w:lineRule="exact"/>
        <w:jc w:val="center"/>
        <w:rPr>
          <w:b/>
        </w:rPr>
        <w:sectPr>
          <w:pgSz w:w="12240" w:h="15840"/>
          <w:pgMar w:top="180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cols w:space="720" w:num="1"/>
        </w:sectPr>
      </w:pPr>
    </w:p>
    <w:p w14:paraId="21EFF16E">
      <w:pPr>
        <w:pStyle w:val="3"/>
        <w:spacing w:before="75"/>
        <w:ind w:right="445"/>
      </w:pPr>
      <w:bookmarkStart w:id="5" w:name="_bookmark2"/>
      <w:bookmarkEnd w:id="5"/>
      <w:bookmarkStart w:id="6" w:name="ACKNOWLEDGEMENT"/>
      <w:bookmarkEnd w:id="6"/>
      <w:r>
        <w:rPr>
          <w:spacing w:val="-2"/>
          <w:u w:val="single"/>
        </w:rPr>
        <w:t>ACKNOWLEDGEMENT</w:t>
      </w:r>
    </w:p>
    <w:p w14:paraId="68B5E99A">
      <w:pPr>
        <w:spacing w:before="187" w:line="357" w:lineRule="auto"/>
        <w:ind w:left="565" w:right="726"/>
        <w:jc w:val="both"/>
        <w:rPr>
          <w:sz w:val="24"/>
        </w:rPr>
      </w:pPr>
      <w:r>
        <w:rPr>
          <w:sz w:val="24"/>
        </w:rPr>
        <w:t>Any endeavor in the field of development is a person’s intensive activity. A successful project is a fruitful culmination of efforts by many people, some directly involved and some others who have quietly encouraged and supported.</w:t>
      </w:r>
    </w:p>
    <w:p w14:paraId="5B2D93B8">
      <w:pPr>
        <w:spacing w:before="192" w:line="360" w:lineRule="auto"/>
        <w:ind w:left="565" w:right="713"/>
        <w:jc w:val="both"/>
        <w:rPr>
          <w:sz w:val="24"/>
        </w:rPr>
      </w:pPr>
      <w:r>
        <w:rPr>
          <w:sz w:val="24"/>
        </w:rPr>
        <w:t>Salutation to our beloved and highly esteemed institute SIDDHARTHA INSTITUTE OF TECHNOLOGY AND SCIENCES for grooming us into Computer Science and Engineering (Data Science) graduates. We wish to thank PRINCIPAL Dr. M. JANARDHAN VICE PRINCIPAL DR.G.PRAVEEN KUMAR for providing a great learning environment.</w:t>
      </w:r>
    </w:p>
    <w:p w14:paraId="7E197B9D">
      <w:pPr>
        <w:spacing w:before="190" w:line="360" w:lineRule="auto"/>
        <w:ind w:left="565" w:right="721"/>
        <w:jc w:val="both"/>
        <w:rPr>
          <w:sz w:val="24"/>
        </w:rPr>
      </w:pPr>
      <w:r>
        <w:rPr>
          <w:sz w:val="24"/>
        </w:rPr>
        <w:t>We wish to express profound gratitude to Mr. K. VIJAY, Assistant Professor and HEAD OF DEPARTMENT, CSE (DATA SCIENCE), for his continuous encouragement to</w:t>
      </w:r>
      <w:r>
        <w:rPr>
          <w:spacing w:val="40"/>
          <w:sz w:val="24"/>
        </w:rPr>
        <w:t xml:space="preserve"> </w:t>
      </w:r>
      <w:r>
        <w:rPr>
          <w:sz w:val="24"/>
        </w:rPr>
        <w:t>ensure successful results in all our endeavors.</w:t>
      </w:r>
    </w:p>
    <w:p w14:paraId="38EA13AC">
      <w:pPr>
        <w:spacing w:before="184" w:line="360" w:lineRule="auto"/>
        <w:ind w:left="565" w:right="720"/>
        <w:jc w:val="both"/>
        <w:rPr>
          <w:sz w:val="24"/>
        </w:rPr>
      </w:pPr>
      <w:r>
        <w:rPr>
          <w:sz w:val="24"/>
        </w:rPr>
        <w:t>We would like to thank Mr. K. VIJAY Department of CSE (DATA SCIENCE), who patiently guided and helped us throughout our project.</w:t>
      </w:r>
    </w:p>
    <w:p w14:paraId="7C7329BA">
      <w:pPr>
        <w:spacing w:before="192" w:line="357" w:lineRule="auto"/>
        <w:ind w:left="565" w:right="715"/>
        <w:jc w:val="both"/>
        <w:rPr>
          <w:sz w:val="24"/>
        </w:rPr>
      </w:pPr>
      <w:r>
        <w:rPr>
          <w:sz w:val="24"/>
        </w:rPr>
        <w:t xml:space="preserve">We take this opportunity to thank the department’s Project Review Co-Ordinator Mrs. R. SHIRISHA for all the review meetings, suggestions, and support throughout the project </w:t>
      </w:r>
      <w:r>
        <w:rPr>
          <w:spacing w:val="-2"/>
          <w:sz w:val="24"/>
        </w:rPr>
        <w:t>development.</w:t>
      </w:r>
    </w:p>
    <w:p w14:paraId="07FBF33F">
      <w:pPr>
        <w:pStyle w:val="12"/>
        <w:spacing w:before="185"/>
        <w:ind w:right="150"/>
        <w:jc w:val="center"/>
      </w:pPr>
      <w:r>
        <w:rPr>
          <w:spacing w:val="-5"/>
        </w:rPr>
        <w:t>BY</w:t>
      </w:r>
    </w:p>
    <w:p w14:paraId="745D3C98">
      <w:pPr>
        <w:tabs>
          <w:tab w:val="left" w:pos="5687"/>
        </w:tabs>
        <w:spacing w:before="138" w:line="350" w:lineRule="auto"/>
        <w:ind w:left="3107" w:right="3017" w:hanging="1"/>
        <w:jc w:val="center"/>
        <w:rPr>
          <w:b/>
        </w:rPr>
      </w:pPr>
      <w:r>
        <w:rPr>
          <w:b/>
        </w:rPr>
        <w:t>P.SANTHOSH</w:t>
      </w:r>
      <w:r>
        <w:rPr>
          <w:b/>
          <w:spacing w:val="40"/>
        </w:rPr>
        <w:t xml:space="preserve"> </w:t>
      </w:r>
      <w:r>
        <w:rPr>
          <w:b/>
        </w:rPr>
        <w:t xml:space="preserve">SHARMA(23TQ1A6710) </w:t>
      </w:r>
      <w:r>
        <w:rPr>
          <w:b/>
          <w:spacing w:val="-2"/>
        </w:rPr>
        <w:t>CH.RASHMITHA</w:t>
      </w:r>
      <w:r>
        <w:rPr>
          <w:b/>
        </w:rPr>
        <w:tab/>
      </w:r>
      <w:r>
        <w:rPr>
          <w:b/>
          <w:spacing w:val="-4"/>
        </w:rPr>
        <w:t>(23TQ1A6748)</w:t>
      </w:r>
    </w:p>
    <w:p w14:paraId="4B84B6E0">
      <w:pPr>
        <w:tabs>
          <w:tab w:val="left" w:pos="2678"/>
        </w:tabs>
        <w:spacing w:line="249" w:lineRule="exact"/>
        <w:ind w:left="87"/>
        <w:jc w:val="center"/>
        <w:rPr>
          <w:b/>
        </w:rPr>
      </w:pPr>
      <w:r>
        <w:rPr>
          <w:b/>
        </w:rPr>
        <w:t>SHAIK</w:t>
      </w:r>
      <w:r>
        <w:rPr>
          <w:b/>
          <w:spacing w:val="13"/>
        </w:rPr>
        <w:t xml:space="preserve"> </w:t>
      </w:r>
      <w:r>
        <w:rPr>
          <w:b/>
          <w:spacing w:val="-2"/>
        </w:rPr>
        <w:t>SAMEER</w:t>
      </w:r>
      <w:r>
        <w:rPr>
          <w:b/>
        </w:rPr>
        <w:tab/>
      </w:r>
      <w:r>
        <w:rPr>
          <w:b/>
          <w:spacing w:val="-2"/>
        </w:rPr>
        <w:t>(23TQ1A6723)</w:t>
      </w:r>
    </w:p>
    <w:p w14:paraId="34626BB2">
      <w:pPr>
        <w:spacing w:line="249" w:lineRule="exact"/>
        <w:jc w:val="center"/>
        <w:rPr>
          <w:b/>
        </w:rPr>
        <w:sectPr>
          <w:pgSz w:w="12240" w:h="15840"/>
          <w:pgMar w:top="180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cols w:space="720" w:num="1"/>
        </w:sectPr>
      </w:pPr>
    </w:p>
    <w:p w14:paraId="37EA8405">
      <w:pPr>
        <w:pStyle w:val="3"/>
      </w:pPr>
      <w:bookmarkStart w:id="7" w:name="ABSTRACT"/>
      <w:bookmarkEnd w:id="7"/>
      <w:bookmarkStart w:id="8" w:name="_bookmark3"/>
      <w:bookmarkEnd w:id="8"/>
      <w:r>
        <w:rPr>
          <w:spacing w:val="-2"/>
        </w:rPr>
        <w:t>ABSTRACT</w:t>
      </w:r>
    </w:p>
    <w:p w14:paraId="637D08BE">
      <w:pPr>
        <w:pStyle w:val="12"/>
        <w:rPr>
          <w:b/>
          <w:sz w:val="30"/>
        </w:rPr>
      </w:pPr>
    </w:p>
    <w:p w14:paraId="15C76DC7">
      <w:pPr>
        <w:pStyle w:val="12"/>
        <w:spacing w:before="165"/>
        <w:rPr>
          <w:b/>
          <w:sz w:val="24"/>
          <w:szCs w:val="24"/>
        </w:rPr>
      </w:pPr>
    </w:p>
    <w:p w14:paraId="6667AEA9">
      <w:pPr>
        <w:pStyle w:val="20"/>
        <w:spacing w:line="360" w:lineRule="auto"/>
        <w:jc w:val="both"/>
      </w:pPr>
      <w:r>
        <w:t xml:space="preserve">Startup funding plays an important role in the growth and development of new businesses. Startups require financial support at different stages, such as launching a product, expanding operations, hiring employees, developing technology, and entering new markets. However, startup funding data is usually available in large and unorganized datasets, making it difficult to understand funding patterns, investment trends, investor preferences, and the performance of different startups. The </w:t>
      </w:r>
      <w:r>
        <w:rPr>
          <w:rStyle w:val="14"/>
        </w:rPr>
        <w:t>Startup Funding Dashboard</w:t>
      </w:r>
      <w:r>
        <w:t xml:space="preserve"> is developed to provide an interactive and easy-to-understand platform for analyzing startup funding data.</w:t>
      </w:r>
    </w:p>
    <w:p w14:paraId="3B024251">
      <w:pPr>
        <w:pStyle w:val="13"/>
        <w:spacing w:line="360" w:lineRule="auto"/>
        <w:jc w:val="both"/>
      </w:pPr>
      <w:r>
        <w:t>The dashboard collects and analyzes important information such as startup names, industries, funding amounts, funding stages, locations, investors, and funding dates. The collected data is processed and presented through different charts, graphs, tables, and interactive visualizations. Users can analyze the total funding received by startups, identify industries that attract higher investments, compare funding across different years and locations, and understand the participation of various investors. The dashboard also helps in identifying trends in startup funding and provides a clear overview of how investments are distributed across different sectors.</w:t>
      </w:r>
    </w:p>
    <w:p w14:paraId="380C1DD7">
      <w:pPr>
        <w:pStyle w:val="20"/>
        <w:spacing w:line="360" w:lineRule="auto"/>
        <w:jc w:val="both"/>
      </w:pPr>
      <w:r>
        <w:t>The main purpose of this project is to transform raw startup funding data into meaningful and useful information. Instead of manually analyzing large datasets, users can use the dashboard to quickly filter, compare, and explore the required information. The interactive nature of the dashboard makes it useful for students, researchers, entrepreneurs, investors, and business analysts who want to understand the startup funding ecosystem.</w:t>
      </w:r>
    </w:p>
    <w:p w14:paraId="43E59B75">
      <w:pPr>
        <w:pStyle w:val="13"/>
        <w:spacing w:line="360" w:lineRule="auto"/>
        <w:jc w:val="both"/>
      </w:pPr>
      <w:r>
        <w:t xml:space="preserve">The </w:t>
      </w:r>
      <w:r>
        <w:rPr>
          <w:rStyle w:val="14"/>
        </w:rPr>
        <w:t>Startup Funding Dashboard</w:t>
      </w:r>
      <w:r>
        <w:t xml:space="preserve"> uses data analytics and visualization techniques to support better decision-making. By presenting complex funding information in a simple visual format, the system helps users identify important patterns and trends. Overall, the project provides an efficient and user-friendly solution for exploring startup funding data and understanding the factors and trends associated with startup investments.</w:t>
      </w:r>
    </w:p>
    <w:p w14:paraId="44BC8B4B">
      <w:pPr>
        <w:pStyle w:val="12"/>
        <w:spacing w:line="369" w:lineRule="auto"/>
        <w:jc w:val="both"/>
        <w:rPr>
          <w:sz w:val="24"/>
          <w:szCs w:val="24"/>
        </w:rPr>
        <w:sectPr>
          <w:pgSz w:w="12240" w:h="15840"/>
          <w:pgMar w:top="128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cols w:space="720" w:num="1"/>
        </w:sectPr>
      </w:pPr>
    </w:p>
    <w:p w14:paraId="1AF044BA">
      <w:pPr>
        <w:pStyle w:val="3"/>
        <w:spacing w:before="75"/>
        <w:ind w:right="432"/>
      </w:pPr>
      <w:bookmarkStart w:id="9" w:name="_bookmark4"/>
      <w:bookmarkEnd w:id="9"/>
      <w:bookmarkStart w:id="10" w:name="TABLE_OF_CONTENTS"/>
      <w:bookmarkEnd w:id="10"/>
      <w:r>
        <w:rPr>
          <w:u w:val="single"/>
        </w:rPr>
        <w:t>TABLE</w:t>
      </w:r>
      <w:r>
        <w:rPr>
          <w:spacing w:val="-11"/>
          <w:u w:val="single"/>
        </w:rPr>
        <w:t xml:space="preserve"> </w:t>
      </w:r>
      <w:r>
        <w:rPr>
          <w:u w:val="single"/>
        </w:rPr>
        <w:t>OF</w:t>
      </w:r>
      <w:r>
        <w:rPr>
          <w:spacing w:val="-10"/>
          <w:u w:val="single"/>
        </w:rPr>
        <w:t xml:space="preserve"> </w:t>
      </w:r>
      <w:r>
        <w:rPr>
          <w:spacing w:val="-2"/>
          <w:u w:val="single"/>
        </w:rPr>
        <w:t>CONTENTS</w:t>
      </w:r>
    </w:p>
    <w:p w14:paraId="33571338">
      <w:pPr>
        <w:tabs>
          <w:tab w:val="left" w:pos="7478"/>
        </w:tabs>
        <w:spacing w:before="225"/>
        <w:ind w:left="430"/>
        <w:rPr>
          <w:b/>
        </w:rPr>
      </w:pPr>
      <w:r>
        <w:rPr>
          <w:b/>
          <w:spacing w:val="-2"/>
        </w:rPr>
        <w:t>SECTION</w:t>
      </w:r>
      <w:r>
        <w:rPr>
          <w:b/>
        </w:rPr>
        <w:tab/>
      </w:r>
      <w:r>
        <w:rPr>
          <w:b/>
        </w:rPr>
        <w:t>PAGE</w:t>
      </w:r>
      <w:r>
        <w:rPr>
          <w:b/>
          <w:spacing w:val="5"/>
        </w:rPr>
        <w:t xml:space="preserve"> </w:t>
      </w:r>
      <w:r>
        <w:rPr>
          <w:b/>
          <w:spacing w:val="-5"/>
        </w:rPr>
        <w:t>NO.</w:t>
      </w:r>
    </w:p>
    <w:sdt>
      <w:sdtPr>
        <w:id w:val="1451829414"/>
        <w:docPartObj>
          <w:docPartGallery w:val="Table of Contents"/>
          <w:docPartUnique/>
        </w:docPartObj>
      </w:sdtPr>
      <w:sdtContent>
        <w:p w14:paraId="635F9DEB">
          <w:pPr>
            <w:pStyle w:val="15"/>
            <w:tabs>
              <w:tab w:val="right" w:leader="dot" w:pos="8553"/>
            </w:tabs>
            <w:spacing w:before="642"/>
          </w:pPr>
          <w:r>
            <mc:AlternateContent>
              <mc:Choice Requires="wps">
                <w:drawing>
                  <wp:anchor distT="0" distB="0" distL="0" distR="0" simplePos="0" relativeHeight="251659264" behindDoc="0" locked="0" layoutInCell="1" allowOverlap="1">
                    <wp:simplePos x="0" y="0"/>
                    <wp:positionH relativeFrom="page">
                      <wp:posOffset>1171575</wp:posOffset>
                    </wp:positionH>
                    <wp:positionV relativeFrom="paragraph">
                      <wp:posOffset>336550</wp:posOffset>
                    </wp:positionV>
                    <wp:extent cx="5603875" cy="9525"/>
                    <wp:effectExtent l="0" t="0" r="0" b="0"/>
                    <wp:wrapNone/>
                    <wp:docPr id="5" name="Graphic 5"/>
                    <wp:cNvGraphicFramePr/>
                    <a:graphic xmlns:a="http://schemas.openxmlformats.org/drawingml/2006/main">
                      <a:graphicData uri="http://schemas.microsoft.com/office/word/2010/wordprocessingShape">
                        <wps:wsp>
                          <wps:cNvSpPr/>
                          <wps:spPr>
                            <a:xfrm>
                              <a:off x="0" y="0"/>
                              <a:ext cx="5603875" cy="9525"/>
                            </a:xfrm>
                            <a:custGeom>
                              <a:avLst/>
                              <a:gdLst/>
                              <a:ahLst/>
                              <a:cxnLst/>
                              <a:rect l="l" t="t" r="r" b="b"/>
                              <a:pathLst>
                                <a:path w="5603875" h="9525">
                                  <a:moveTo>
                                    <a:pt x="5603748" y="0"/>
                                  </a:moveTo>
                                  <a:lnTo>
                                    <a:pt x="0" y="0"/>
                                  </a:lnTo>
                                  <a:lnTo>
                                    <a:pt x="0" y="9144"/>
                                  </a:lnTo>
                                  <a:lnTo>
                                    <a:pt x="5603748" y="9144"/>
                                  </a:lnTo>
                                  <a:lnTo>
                                    <a:pt x="5603748"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92.25pt;margin-top:26.5pt;height:0.75pt;width:441.25pt;mso-position-horizontal-relative:page;z-index:251659264;mso-width-relative:page;mso-height-relative:page;" fillcolor="#000000" filled="t" stroked="f" coordsize="5603875,9525" o:gfxdata="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CKZDc1QAA&#10;AAoBAAAPAAAAAAAAAAEAIAAAACIAAABkcnMvZG93bnJldi54bWxQSwECFAAUAAAACACHTuJAixAz&#10;GCECAADcBAAADgAAAAAAAAABACAAAAAkAQAAZHJzL2Uyb0RvYy54bWxQSwUGAAAAAAYABgBZAQAA&#10;twUAAAAA&#10;" path="m5603748,0l0,0,0,9144,5603748,9144,5603748,0xe">
                    <v:fill on="t" focussize="0,0"/>
                    <v:stroke on="f"/>
                    <v:imagedata o:title=""/>
                    <o:lock v:ext="edit" aspectratio="f"/>
                    <v:textbox inset="0mm,0mm,0mm,0mm"/>
                  </v:shape>
                </w:pict>
              </mc:Fallback>
            </mc:AlternateContent>
          </w:r>
          <w:r>
            <w:fldChar w:fldCharType="begin"/>
          </w:r>
          <w:r>
            <w:instrText xml:space="preserve"> HYPERLINK \l "_bookmark0" </w:instrText>
          </w:r>
          <w:r>
            <w:fldChar w:fldCharType="separate"/>
          </w:r>
          <w:r>
            <w:rPr>
              <w:spacing w:val="-2"/>
            </w:rPr>
            <w:t>Certificate</w:t>
          </w:r>
          <w:r>
            <w:tab/>
          </w:r>
          <w:r>
            <w:rPr>
              <w:spacing w:val="-5"/>
            </w:rPr>
            <w:t>II</w:t>
          </w:r>
          <w:r>
            <w:rPr>
              <w:spacing w:val="-5"/>
            </w:rPr>
            <w:fldChar w:fldCharType="end"/>
          </w:r>
        </w:p>
        <w:p w14:paraId="5A6D31D8">
          <w:pPr>
            <w:pStyle w:val="15"/>
            <w:tabs>
              <w:tab w:val="right" w:leader="dot" w:pos="8562"/>
            </w:tabs>
            <w:spacing w:before="198"/>
          </w:pPr>
          <w:r>
            <w:fldChar w:fldCharType="begin"/>
          </w:r>
          <w:r>
            <w:instrText xml:space="preserve"> HYPERLINK \l "_bookmark1" </w:instrText>
          </w:r>
          <w:r>
            <w:fldChar w:fldCharType="separate"/>
          </w:r>
          <w:r>
            <w:rPr>
              <w:spacing w:val="-2"/>
            </w:rPr>
            <w:t>Declaration</w:t>
          </w:r>
          <w:r>
            <w:tab/>
          </w:r>
          <w:r>
            <w:rPr>
              <w:spacing w:val="-5"/>
            </w:rPr>
            <w:t>III</w:t>
          </w:r>
          <w:r>
            <w:rPr>
              <w:spacing w:val="-5"/>
            </w:rPr>
            <w:fldChar w:fldCharType="end"/>
          </w:r>
        </w:p>
        <w:p w14:paraId="65B46B49">
          <w:pPr>
            <w:pStyle w:val="15"/>
            <w:tabs>
              <w:tab w:val="right" w:leader="dot" w:pos="8549"/>
            </w:tabs>
          </w:pPr>
          <w:r>
            <w:fldChar w:fldCharType="begin"/>
          </w:r>
          <w:r>
            <w:instrText xml:space="preserve"> HYPERLINK \l "_bookmark2" </w:instrText>
          </w:r>
          <w:r>
            <w:fldChar w:fldCharType="separate"/>
          </w:r>
          <w:r>
            <w:rPr>
              <w:spacing w:val="-2"/>
            </w:rPr>
            <w:t>Acknowledgement</w:t>
          </w:r>
          <w:r>
            <w:tab/>
          </w:r>
          <w:r>
            <w:rPr>
              <w:spacing w:val="-5"/>
            </w:rPr>
            <w:t>IV</w:t>
          </w:r>
          <w:r>
            <w:rPr>
              <w:spacing w:val="-5"/>
            </w:rPr>
            <w:fldChar w:fldCharType="end"/>
          </w:r>
        </w:p>
        <w:p w14:paraId="712DBF4A">
          <w:pPr>
            <w:pStyle w:val="15"/>
            <w:tabs>
              <w:tab w:val="right" w:leader="dot" w:pos="8572"/>
            </w:tabs>
          </w:pPr>
          <w:r>
            <w:fldChar w:fldCharType="begin"/>
          </w:r>
          <w:r>
            <w:instrText xml:space="preserve"> HYPERLINK \l "_bookmark3" </w:instrText>
          </w:r>
          <w:r>
            <w:fldChar w:fldCharType="separate"/>
          </w:r>
          <w:r>
            <w:rPr>
              <w:spacing w:val="-2"/>
            </w:rPr>
            <w:t>Abstract</w:t>
          </w:r>
          <w:r>
            <w:tab/>
          </w:r>
          <w:r>
            <w:rPr>
              <w:spacing w:val="-10"/>
            </w:rPr>
            <w:t>V</w:t>
          </w:r>
          <w:r>
            <w:rPr>
              <w:spacing w:val="-10"/>
            </w:rPr>
            <w:fldChar w:fldCharType="end"/>
          </w:r>
        </w:p>
        <w:p w14:paraId="45F5FA3F">
          <w:pPr>
            <w:pStyle w:val="15"/>
            <w:tabs>
              <w:tab w:val="right" w:leader="dot" w:pos="8563"/>
            </w:tabs>
          </w:pPr>
          <w:r>
            <w:fldChar w:fldCharType="begin"/>
          </w:r>
          <w:r>
            <w:instrText xml:space="preserve"> HYPERLINK \l "_bookmark4" </w:instrText>
          </w:r>
          <w:r>
            <w:fldChar w:fldCharType="separate"/>
          </w:r>
          <w:r>
            <w:t>Table</w:t>
          </w:r>
          <w:r>
            <w:rPr>
              <w:spacing w:val="7"/>
            </w:rPr>
            <w:t xml:space="preserve"> </w:t>
          </w:r>
          <w:r>
            <w:t>of</w:t>
          </w:r>
          <w:r>
            <w:rPr>
              <w:spacing w:val="6"/>
            </w:rPr>
            <w:t xml:space="preserve"> </w:t>
          </w:r>
          <w:r>
            <w:rPr>
              <w:spacing w:val="-2"/>
            </w:rPr>
            <w:t>Contents</w:t>
          </w:r>
          <w:r>
            <w:tab/>
          </w:r>
          <w:r>
            <w:rPr>
              <w:spacing w:val="-5"/>
            </w:rPr>
            <w:t>VI</w:t>
          </w:r>
          <w:r>
            <w:rPr>
              <w:spacing w:val="-5"/>
            </w:rPr>
            <w:fldChar w:fldCharType="end"/>
          </w:r>
        </w:p>
        <w:p w14:paraId="0C1DB171">
          <w:pPr>
            <w:pStyle w:val="15"/>
            <w:tabs>
              <w:tab w:val="right" w:leader="dot" w:pos="8568"/>
            </w:tabs>
          </w:pPr>
          <w:r>
            <w:t>Chapter</w:t>
          </w:r>
          <w:r>
            <w:rPr>
              <w:spacing w:val="11"/>
            </w:rPr>
            <w:t xml:space="preserve"> </w:t>
          </w:r>
          <w:r>
            <w:t>1:</w:t>
          </w:r>
          <w:r>
            <w:rPr>
              <w:spacing w:val="8"/>
            </w:rPr>
            <w:t xml:space="preserve"> </w:t>
          </w:r>
          <w:r>
            <w:rPr>
              <w:spacing w:val="-2"/>
            </w:rPr>
            <w:t>Introduction</w:t>
          </w:r>
          <w:r>
            <w:tab/>
          </w:r>
          <w:r>
            <w:rPr>
              <w:spacing w:val="-10"/>
            </w:rPr>
            <w:t>7</w:t>
          </w:r>
        </w:p>
        <w:p w14:paraId="2EE02042">
          <w:pPr>
            <w:pStyle w:val="16"/>
            <w:numPr>
              <w:ilvl w:val="1"/>
              <w:numId w:val="1"/>
            </w:numPr>
            <w:tabs>
              <w:tab w:val="left" w:pos="880"/>
              <w:tab w:val="right" w:leader="dot" w:pos="8568"/>
            </w:tabs>
            <w:ind w:left="880"/>
          </w:pPr>
          <w:r>
            <w:t>Problem</w:t>
          </w:r>
          <w:r>
            <w:rPr>
              <w:spacing w:val="7"/>
            </w:rPr>
            <w:t xml:space="preserve"> </w:t>
          </w:r>
          <w:r>
            <w:rPr>
              <w:spacing w:val="-2"/>
            </w:rPr>
            <w:t>Statement</w:t>
          </w:r>
          <w:r>
            <w:tab/>
          </w:r>
          <w:r>
            <w:rPr>
              <w:spacing w:val="-10"/>
            </w:rPr>
            <w:t>8</w:t>
          </w:r>
        </w:p>
        <w:p w14:paraId="4C014D35">
          <w:pPr>
            <w:pStyle w:val="16"/>
            <w:numPr>
              <w:ilvl w:val="1"/>
              <w:numId w:val="1"/>
            </w:numPr>
            <w:tabs>
              <w:tab w:val="left" w:pos="880"/>
              <w:tab w:val="right" w:leader="dot" w:pos="8573"/>
            </w:tabs>
            <w:spacing w:before="188"/>
            <w:ind w:left="880"/>
          </w:pPr>
          <w:r>
            <w:t>Objectives</w:t>
          </w:r>
          <w:r>
            <w:rPr>
              <w:spacing w:val="4"/>
            </w:rPr>
            <w:t xml:space="preserve"> </w:t>
          </w:r>
          <w:r>
            <w:t>of</w:t>
          </w:r>
          <w:r>
            <w:rPr>
              <w:spacing w:val="5"/>
            </w:rPr>
            <w:t xml:space="preserve"> </w:t>
          </w:r>
          <w:r>
            <w:t>the</w:t>
          </w:r>
          <w:r>
            <w:rPr>
              <w:spacing w:val="7"/>
            </w:rPr>
            <w:t xml:space="preserve"> </w:t>
          </w:r>
          <w:r>
            <w:rPr>
              <w:spacing w:val="-2"/>
            </w:rPr>
            <w:t>Project</w:t>
          </w:r>
          <w:r>
            <w:tab/>
          </w:r>
          <w:r>
            <w:rPr>
              <w:spacing w:val="-10"/>
            </w:rPr>
            <w:t>9</w:t>
          </w:r>
        </w:p>
        <w:p w14:paraId="6726DFD1">
          <w:pPr>
            <w:pStyle w:val="16"/>
            <w:numPr>
              <w:ilvl w:val="1"/>
              <w:numId w:val="1"/>
            </w:numPr>
            <w:tabs>
              <w:tab w:val="left" w:pos="880"/>
              <w:tab w:val="right" w:leader="dot" w:pos="8563"/>
            </w:tabs>
            <w:ind w:left="880"/>
          </w:pPr>
          <w:r>
            <w:t>Scope</w:t>
          </w:r>
          <w:r>
            <w:rPr>
              <w:spacing w:val="6"/>
            </w:rPr>
            <w:t xml:space="preserve"> </w:t>
          </w:r>
          <w:r>
            <w:t>of</w:t>
          </w:r>
          <w:r>
            <w:rPr>
              <w:spacing w:val="6"/>
            </w:rPr>
            <w:t xml:space="preserve"> </w:t>
          </w:r>
          <w:r>
            <w:t>the</w:t>
          </w:r>
          <w:r>
            <w:rPr>
              <w:spacing w:val="6"/>
            </w:rPr>
            <w:t xml:space="preserve"> </w:t>
          </w:r>
          <w:r>
            <w:rPr>
              <w:spacing w:val="-2"/>
            </w:rPr>
            <w:t>Project</w:t>
          </w:r>
          <w:r>
            <w:tab/>
          </w:r>
          <w:r>
            <w:rPr>
              <w:spacing w:val="-5"/>
            </w:rPr>
            <w:t>10</w:t>
          </w:r>
        </w:p>
        <w:p w14:paraId="63ADEFCD">
          <w:pPr>
            <w:pStyle w:val="15"/>
            <w:tabs>
              <w:tab w:val="right" w:leader="dot" w:pos="8563"/>
            </w:tabs>
            <w:spacing w:before="187"/>
          </w:pPr>
          <w:r>
            <w:t>Chapter</w:t>
          </w:r>
          <w:r>
            <w:rPr>
              <w:spacing w:val="9"/>
            </w:rPr>
            <w:t xml:space="preserve"> </w:t>
          </w:r>
          <w:r>
            <w:t>2:</w:t>
          </w:r>
          <w:r>
            <w:rPr>
              <w:spacing w:val="3"/>
            </w:rPr>
            <w:t xml:space="preserve"> </w:t>
          </w:r>
          <w:r>
            <w:t>Literature</w:t>
          </w:r>
          <w:r>
            <w:rPr>
              <w:spacing w:val="12"/>
            </w:rPr>
            <w:t xml:space="preserve"> </w:t>
          </w:r>
          <w:r>
            <w:rPr>
              <w:spacing w:val="-2"/>
            </w:rPr>
            <w:t>Survey</w:t>
          </w:r>
          <w:r>
            <w:tab/>
          </w:r>
          <w:r>
            <w:rPr>
              <w:spacing w:val="-5"/>
            </w:rPr>
            <w:t>11</w:t>
          </w:r>
        </w:p>
        <w:p w14:paraId="2AE9322B">
          <w:pPr>
            <w:pStyle w:val="15"/>
            <w:tabs>
              <w:tab w:val="right" w:leader="dot" w:pos="8563"/>
            </w:tabs>
            <w:spacing w:before="197"/>
          </w:pPr>
          <w:r>
            <w:t>Chapter</w:t>
          </w:r>
          <w:r>
            <w:rPr>
              <w:spacing w:val="11"/>
            </w:rPr>
            <w:t xml:space="preserve"> </w:t>
          </w:r>
          <w:r>
            <w:t>3:</w:t>
          </w:r>
          <w:r>
            <w:rPr>
              <w:spacing w:val="4"/>
            </w:rPr>
            <w:t xml:space="preserve"> </w:t>
          </w:r>
          <w:r>
            <w:t>System</w:t>
          </w:r>
          <w:r>
            <w:rPr>
              <w:spacing w:val="5"/>
            </w:rPr>
            <w:t xml:space="preserve"> </w:t>
          </w:r>
          <w:r>
            <w:rPr>
              <w:spacing w:val="-2"/>
            </w:rPr>
            <w:t>Architecture</w:t>
          </w:r>
          <w:r>
            <w:tab/>
          </w:r>
          <w:r>
            <w:rPr>
              <w:spacing w:val="-5"/>
            </w:rPr>
            <w:t>12</w:t>
          </w:r>
        </w:p>
        <w:p w14:paraId="0122115A">
          <w:pPr>
            <w:pStyle w:val="15"/>
            <w:tabs>
              <w:tab w:val="right" w:leader="dot" w:pos="8558"/>
            </w:tabs>
          </w:pPr>
          <w:r>
            <w:t>Chapter</w:t>
          </w:r>
          <w:r>
            <w:rPr>
              <w:spacing w:val="11"/>
            </w:rPr>
            <w:t xml:space="preserve"> </w:t>
          </w:r>
          <w:r>
            <w:t>4:</w:t>
          </w:r>
          <w:r>
            <w:rPr>
              <w:spacing w:val="3"/>
            </w:rPr>
            <w:t xml:space="preserve"> </w:t>
          </w:r>
          <w:r>
            <w:rPr>
              <w:spacing w:val="-2"/>
            </w:rPr>
            <w:t>Methodology</w:t>
          </w:r>
          <w:r>
            <w:tab/>
          </w:r>
          <w:r>
            <w:rPr>
              <w:spacing w:val="-5"/>
            </w:rPr>
            <w:t>14</w:t>
          </w:r>
        </w:p>
        <w:p w14:paraId="115187E6">
          <w:pPr>
            <w:pStyle w:val="15"/>
            <w:tabs>
              <w:tab w:val="right" w:leader="dot" w:pos="8558"/>
            </w:tabs>
            <w:spacing w:before="198"/>
          </w:pPr>
          <w:r>
            <w:t>Chapter</w:t>
          </w:r>
          <w:r>
            <w:rPr>
              <w:spacing w:val="8"/>
            </w:rPr>
            <w:t xml:space="preserve"> </w:t>
          </w:r>
          <w:r>
            <w:t>5:</w:t>
          </w:r>
          <w:r>
            <w:rPr>
              <w:spacing w:val="6"/>
            </w:rPr>
            <w:t xml:space="preserve"> </w:t>
          </w:r>
          <w:r>
            <w:t>System</w:t>
          </w:r>
          <w:r>
            <w:rPr>
              <w:spacing w:val="7"/>
            </w:rPr>
            <w:t xml:space="preserve"> </w:t>
          </w:r>
          <w:r>
            <w:t>Requirements</w:t>
          </w:r>
          <w:r>
            <w:rPr>
              <w:spacing w:val="13"/>
            </w:rPr>
            <w:t xml:space="preserve"> </w:t>
          </w:r>
          <w:r>
            <w:t>(Hardware</w:t>
          </w:r>
          <w:r>
            <w:rPr>
              <w:spacing w:val="12"/>
            </w:rPr>
            <w:t xml:space="preserve"> </w:t>
          </w:r>
          <w:r>
            <w:t>&amp;</w:t>
          </w:r>
          <w:r>
            <w:rPr>
              <w:spacing w:val="6"/>
            </w:rPr>
            <w:t xml:space="preserve"> </w:t>
          </w:r>
          <w:r>
            <w:rPr>
              <w:spacing w:val="-2"/>
            </w:rPr>
            <w:t>Software)</w:t>
          </w:r>
          <w:r>
            <w:tab/>
          </w:r>
          <w:r>
            <w:rPr>
              <w:spacing w:val="-5"/>
            </w:rPr>
            <w:t>16</w:t>
          </w:r>
        </w:p>
        <w:p w14:paraId="19ACF949">
          <w:pPr>
            <w:pStyle w:val="15"/>
            <w:tabs>
              <w:tab w:val="right" w:leader="dot" w:pos="8558"/>
            </w:tabs>
            <w:spacing w:before="187"/>
          </w:pPr>
          <w:r>
            <w:t>Chapter</w:t>
          </w:r>
          <w:r>
            <w:rPr>
              <w:spacing w:val="11"/>
            </w:rPr>
            <w:t xml:space="preserve"> </w:t>
          </w:r>
          <w:r>
            <w:t>6:</w:t>
          </w:r>
          <w:r>
            <w:rPr>
              <w:spacing w:val="3"/>
            </w:rPr>
            <w:t xml:space="preserve"> </w:t>
          </w:r>
          <w:r>
            <w:t>Tools</w:t>
          </w:r>
          <w:r>
            <w:rPr>
              <w:spacing w:val="9"/>
            </w:rPr>
            <w:t xml:space="preserve"> </w:t>
          </w:r>
          <w:r>
            <w:t>and</w:t>
          </w:r>
          <w:r>
            <w:rPr>
              <w:spacing w:val="5"/>
            </w:rPr>
            <w:t xml:space="preserve"> </w:t>
          </w:r>
          <w:r>
            <w:t>Technologies</w:t>
          </w:r>
          <w:r>
            <w:rPr>
              <w:spacing w:val="14"/>
            </w:rPr>
            <w:t xml:space="preserve"> </w:t>
          </w:r>
          <w:r>
            <w:rPr>
              <w:spacing w:val="-4"/>
            </w:rPr>
            <w:t>Used</w:t>
          </w:r>
          <w:r>
            <w:tab/>
          </w:r>
          <w:r>
            <w:rPr>
              <w:spacing w:val="-5"/>
            </w:rPr>
            <w:t>17</w:t>
          </w:r>
        </w:p>
        <w:p w14:paraId="3FF41BDD">
          <w:pPr>
            <w:pStyle w:val="15"/>
            <w:tabs>
              <w:tab w:val="right" w:leader="dot" w:pos="8558"/>
            </w:tabs>
            <w:spacing w:before="197"/>
          </w:pPr>
          <w:r>
            <w:t>Chapter</w:t>
          </w:r>
          <w:r>
            <w:rPr>
              <w:spacing w:val="11"/>
            </w:rPr>
            <w:t xml:space="preserve"> </w:t>
          </w:r>
          <w:r>
            <w:t>7:</w:t>
          </w:r>
          <w:r>
            <w:rPr>
              <w:spacing w:val="4"/>
            </w:rPr>
            <w:t xml:space="preserve"> </w:t>
          </w:r>
          <w:r>
            <w:t>System</w:t>
          </w:r>
          <w:r>
            <w:rPr>
              <w:spacing w:val="5"/>
            </w:rPr>
            <w:t xml:space="preserve"> </w:t>
          </w:r>
          <w:r>
            <w:rPr>
              <w:spacing w:val="-2"/>
            </w:rPr>
            <w:t>Design</w:t>
          </w:r>
          <w:r>
            <w:tab/>
          </w:r>
          <w:r>
            <w:rPr>
              <w:spacing w:val="-5"/>
            </w:rPr>
            <w:t>19</w:t>
          </w:r>
        </w:p>
        <w:p w14:paraId="4D7ED3FD">
          <w:pPr>
            <w:pStyle w:val="15"/>
            <w:tabs>
              <w:tab w:val="right" w:leader="dot" w:pos="8558"/>
            </w:tabs>
          </w:pPr>
          <w:r>
            <w:t>Chapter</w:t>
          </w:r>
          <w:r>
            <w:rPr>
              <w:spacing w:val="-6"/>
            </w:rPr>
            <w:t xml:space="preserve"> </w:t>
          </w:r>
          <w:r>
            <w:t>8:</w:t>
          </w:r>
          <w:r>
            <w:rPr>
              <w:spacing w:val="-17"/>
            </w:rPr>
            <w:t xml:space="preserve"> </w:t>
          </w:r>
          <w:r>
            <w:t>Uml</w:t>
          </w:r>
          <w:r>
            <w:rPr>
              <w:spacing w:val="-16"/>
            </w:rPr>
            <w:t xml:space="preserve"> </w:t>
          </w:r>
          <w:r>
            <w:rPr>
              <w:spacing w:val="-2"/>
            </w:rPr>
            <w:t>Diagrams</w:t>
          </w:r>
          <w:r>
            <w:tab/>
          </w:r>
          <w:r>
            <w:rPr>
              <w:spacing w:val="-5"/>
            </w:rPr>
            <w:t>21</w:t>
          </w:r>
        </w:p>
        <w:p w14:paraId="7E39A1AE">
          <w:pPr>
            <w:pStyle w:val="15"/>
            <w:tabs>
              <w:tab w:val="right" w:leader="dot" w:pos="8558"/>
            </w:tabs>
          </w:pPr>
          <w:r>
            <w:rPr>
              <w:spacing w:val="-2"/>
            </w:rPr>
            <w:t>Chapter</w:t>
          </w:r>
          <w:r>
            <w:rPr>
              <w:spacing w:val="-5"/>
            </w:rPr>
            <w:t xml:space="preserve"> </w:t>
          </w:r>
          <w:r>
            <w:rPr>
              <w:spacing w:val="-2"/>
            </w:rPr>
            <w:t>9:</w:t>
          </w:r>
          <w:r>
            <w:rPr>
              <w:spacing w:val="-17"/>
            </w:rPr>
            <w:t xml:space="preserve"> </w:t>
          </w:r>
          <w:r>
            <w:rPr>
              <w:spacing w:val="-2"/>
            </w:rPr>
            <w:t>Source</w:t>
          </w:r>
          <w:r>
            <w:rPr>
              <w:spacing w:val="-12"/>
            </w:rPr>
            <w:t xml:space="preserve"> </w:t>
          </w:r>
          <w:r>
            <w:rPr>
              <w:spacing w:val="-4"/>
            </w:rPr>
            <w:t>Code</w:t>
          </w:r>
          <w:r>
            <w:tab/>
          </w:r>
          <w:r>
            <w:rPr>
              <w:spacing w:val="-5"/>
            </w:rPr>
            <w:t>24</w:t>
          </w:r>
        </w:p>
        <w:p w14:paraId="478709FC">
          <w:pPr>
            <w:pStyle w:val="15"/>
            <w:tabs>
              <w:tab w:val="right" w:leader="dot" w:pos="8558"/>
            </w:tabs>
          </w:pPr>
          <w:r>
            <w:t>Chapter</w:t>
          </w:r>
          <w:r>
            <w:rPr>
              <w:spacing w:val="5"/>
            </w:rPr>
            <w:t xml:space="preserve"> </w:t>
          </w:r>
          <w:r>
            <w:t>10:</w:t>
          </w:r>
          <w:r>
            <w:rPr>
              <w:spacing w:val="3"/>
            </w:rPr>
            <w:t xml:space="preserve"> </w:t>
          </w:r>
          <w:r>
            <w:t>Results</w:t>
          </w:r>
          <w:r>
            <w:rPr>
              <w:spacing w:val="3"/>
            </w:rPr>
            <w:t xml:space="preserve"> </w:t>
          </w:r>
          <w:r>
            <w:t>/</w:t>
          </w:r>
          <w:r>
            <w:rPr>
              <w:spacing w:val="2"/>
            </w:rPr>
            <w:t xml:space="preserve"> </w:t>
          </w:r>
          <w:r>
            <w:t>Output</w:t>
          </w:r>
          <w:r>
            <w:rPr>
              <w:spacing w:val="8"/>
            </w:rPr>
            <w:t xml:space="preserve"> </w:t>
          </w:r>
          <w:r>
            <w:t>/</w:t>
          </w:r>
          <w:r>
            <w:rPr>
              <w:spacing w:val="7"/>
            </w:rPr>
            <w:t xml:space="preserve"> </w:t>
          </w:r>
          <w:r>
            <w:rPr>
              <w:spacing w:val="-2"/>
            </w:rPr>
            <w:t>Screenshots</w:t>
          </w:r>
          <w:r>
            <w:tab/>
          </w:r>
          <w:r>
            <w:rPr>
              <w:spacing w:val="-5"/>
            </w:rPr>
            <w:t>27</w:t>
          </w:r>
        </w:p>
        <w:p w14:paraId="2597C28D">
          <w:pPr>
            <w:pStyle w:val="15"/>
            <w:tabs>
              <w:tab w:val="right" w:leader="dot" w:pos="8558"/>
            </w:tabs>
          </w:pPr>
          <w:r>
            <w:t>Chapter</w:t>
          </w:r>
          <w:r>
            <w:rPr>
              <w:spacing w:val="11"/>
            </w:rPr>
            <w:t xml:space="preserve"> </w:t>
          </w:r>
          <w:r>
            <w:t>11:</w:t>
          </w:r>
          <w:r>
            <w:rPr>
              <w:spacing w:val="4"/>
            </w:rPr>
            <w:t xml:space="preserve"> </w:t>
          </w:r>
          <w:r>
            <w:t>Testing</w:t>
          </w:r>
          <w:r>
            <w:rPr>
              <w:spacing w:val="10"/>
            </w:rPr>
            <w:t xml:space="preserve"> </w:t>
          </w:r>
          <w:r>
            <w:t>and</w:t>
          </w:r>
          <w:r>
            <w:rPr>
              <w:spacing w:val="5"/>
            </w:rPr>
            <w:t xml:space="preserve"> </w:t>
          </w:r>
          <w:r>
            <w:rPr>
              <w:spacing w:val="-2"/>
            </w:rPr>
            <w:t>Validation</w:t>
          </w:r>
          <w:r>
            <w:tab/>
          </w:r>
          <w:r>
            <w:rPr>
              <w:spacing w:val="-5"/>
            </w:rPr>
            <w:t>29</w:t>
          </w:r>
        </w:p>
        <w:p w14:paraId="1BB2473F">
          <w:pPr>
            <w:pStyle w:val="15"/>
            <w:tabs>
              <w:tab w:val="right" w:leader="dot" w:pos="8558"/>
            </w:tabs>
            <w:spacing w:before="193"/>
          </w:pPr>
          <w:r>
            <w:t>Chapter</w:t>
          </w:r>
          <w:r>
            <w:rPr>
              <w:spacing w:val="11"/>
            </w:rPr>
            <w:t xml:space="preserve"> </w:t>
          </w:r>
          <w:r>
            <w:t>12:</w:t>
          </w:r>
          <w:r>
            <w:rPr>
              <w:spacing w:val="4"/>
            </w:rPr>
            <w:t xml:space="preserve"> </w:t>
          </w:r>
          <w:r>
            <w:rPr>
              <w:spacing w:val="-2"/>
            </w:rPr>
            <w:t>Advantages</w:t>
          </w:r>
          <w:r>
            <w:tab/>
          </w:r>
          <w:r>
            <w:rPr>
              <w:spacing w:val="-5"/>
            </w:rPr>
            <w:t>31</w:t>
          </w:r>
        </w:p>
        <w:p w14:paraId="34CF42BF">
          <w:pPr>
            <w:pStyle w:val="15"/>
            <w:tabs>
              <w:tab w:val="right" w:leader="dot" w:pos="8558"/>
            </w:tabs>
          </w:pPr>
          <w:r>
            <w:t>Chapter</w:t>
          </w:r>
          <w:r>
            <w:rPr>
              <w:spacing w:val="11"/>
            </w:rPr>
            <w:t xml:space="preserve"> </w:t>
          </w:r>
          <w:r>
            <w:t>13:</w:t>
          </w:r>
          <w:r>
            <w:rPr>
              <w:spacing w:val="4"/>
            </w:rPr>
            <w:t xml:space="preserve"> </w:t>
          </w:r>
          <w:r>
            <w:rPr>
              <w:spacing w:val="-2"/>
            </w:rPr>
            <w:t>Applications</w:t>
          </w:r>
          <w:r>
            <w:tab/>
          </w:r>
          <w:r>
            <w:rPr>
              <w:spacing w:val="-5"/>
            </w:rPr>
            <w:t>33</w:t>
          </w:r>
        </w:p>
        <w:p w14:paraId="0D2E31BE">
          <w:pPr>
            <w:pStyle w:val="15"/>
            <w:tabs>
              <w:tab w:val="right" w:leader="dot" w:pos="8558"/>
            </w:tabs>
            <w:spacing w:before="197"/>
          </w:pPr>
          <w:r>
            <w:t>Chapter</w:t>
          </w:r>
          <w:r>
            <w:rPr>
              <w:spacing w:val="4"/>
            </w:rPr>
            <w:t xml:space="preserve"> </w:t>
          </w:r>
          <w:r>
            <w:t>14:</w:t>
          </w:r>
          <w:r>
            <w:rPr>
              <w:spacing w:val="3"/>
            </w:rPr>
            <w:t xml:space="preserve"> </w:t>
          </w:r>
          <w:r>
            <w:t>Future</w:t>
          </w:r>
          <w:r>
            <w:rPr>
              <w:spacing w:val="11"/>
            </w:rPr>
            <w:t xml:space="preserve"> </w:t>
          </w:r>
          <w:r>
            <w:rPr>
              <w:spacing w:val="-2"/>
            </w:rPr>
            <w:t>Scope</w:t>
          </w:r>
          <w:r>
            <w:tab/>
          </w:r>
          <w:r>
            <w:rPr>
              <w:spacing w:val="-5"/>
            </w:rPr>
            <w:t>34</w:t>
          </w:r>
        </w:p>
        <w:p w14:paraId="69EF2C6E">
          <w:pPr>
            <w:pStyle w:val="15"/>
            <w:tabs>
              <w:tab w:val="right" w:leader="dot" w:pos="8558"/>
            </w:tabs>
            <w:spacing w:before="187"/>
          </w:pPr>
          <w:r>
            <w:t>Chapter</w:t>
          </w:r>
          <w:r>
            <w:rPr>
              <w:spacing w:val="11"/>
            </w:rPr>
            <w:t xml:space="preserve"> </w:t>
          </w:r>
          <w:r>
            <w:t>15:</w:t>
          </w:r>
          <w:r>
            <w:rPr>
              <w:spacing w:val="9"/>
            </w:rPr>
            <w:t xml:space="preserve"> </w:t>
          </w:r>
          <w:r>
            <w:rPr>
              <w:spacing w:val="-2"/>
            </w:rPr>
            <w:t>Conclusion</w:t>
          </w:r>
          <w:r>
            <w:tab/>
          </w:r>
          <w:r>
            <w:rPr>
              <w:spacing w:val="-5"/>
            </w:rPr>
            <w:t>36</w:t>
          </w:r>
        </w:p>
        <w:p w14:paraId="5825F6EB">
          <w:pPr>
            <w:pStyle w:val="15"/>
            <w:tabs>
              <w:tab w:val="right" w:leader="dot" w:pos="8558"/>
            </w:tabs>
          </w:pPr>
          <w:r>
            <w:fldChar w:fldCharType="begin"/>
          </w:r>
          <w:r>
            <w:instrText xml:space="preserve"> HYPERLINK \l "_bookmark5" </w:instrText>
          </w:r>
          <w:r>
            <w:fldChar w:fldCharType="separate"/>
          </w:r>
          <w:r>
            <w:t>References</w:t>
          </w:r>
          <w:r>
            <w:rPr>
              <w:spacing w:val="10"/>
            </w:rPr>
            <w:t xml:space="preserve"> </w:t>
          </w:r>
          <w:r>
            <w:t>/</w:t>
          </w:r>
          <w:r>
            <w:rPr>
              <w:spacing w:val="14"/>
            </w:rPr>
            <w:t xml:space="preserve"> </w:t>
          </w:r>
          <w:r>
            <w:rPr>
              <w:spacing w:val="-2"/>
            </w:rPr>
            <w:t>Bibliography</w:t>
          </w:r>
          <w:r>
            <w:tab/>
          </w:r>
          <w:r>
            <w:rPr>
              <w:spacing w:val="-5"/>
            </w:rPr>
            <w:t>37</w:t>
          </w:r>
          <w:r>
            <w:rPr>
              <w:spacing w:val="-5"/>
            </w:rPr>
            <w:fldChar w:fldCharType="end"/>
          </w:r>
        </w:p>
        <w:p w14:paraId="587AB8C4">
          <w:pPr>
            <w:pStyle w:val="15"/>
            <w:tabs>
              <w:tab w:val="right" w:leader="dot" w:pos="8558"/>
            </w:tabs>
            <w:spacing w:before="197"/>
          </w:pPr>
          <w:r>
            <w:fldChar w:fldCharType="begin"/>
          </w:r>
          <w:r>
            <w:instrText xml:space="preserve"> HYPERLINK \l "_bookmark6" </w:instrText>
          </w:r>
          <w:r>
            <w:fldChar w:fldCharType="separate"/>
          </w:r>
          <w:r>
            <w:rPr>
              <w:spacing w:val="-2"/>
            </w:rPr>
            <w:t>Appendix</w:t>
          </w:r>
          <w:r>
            <w:tab/>
          </w:r>
          <w:r>
            <w:rPr>
              <w:spacing w:val="-5"/>
            </w:rPr>
            <w:t>39</w:t>
          </w:r>
          <w:r>
            <w:rPr>
              <w:spacing w:val="-5"/>
            </w:rPr>
            <w:fldChar w:fldCharType="end"/>
          </w:r>
        </w:p>
      </w:sdtContent>
    </w:sdt>
    <w:p w14:paraId="433B49DC">
      <w:pPr>
        <w:pStyle w:val="15"/>
        <w:sectPr>
          <w:pgSz w:w="12240" w:h="15840"/>
          <w:pgMar w:top="1800" w:right="720" w:bottom="1220" w:left="1440" w:header="0" w:footer="1022" w:gutter="0"/>
          <w:pgBorders w:offsetFrom="page">
            <w:top w:val="single" w:color="000000" w:sz="8" w:space="24"/>
            <w:left w:val="single" w:color="000000" w:sz="8" w:space="24"/>
            <w:bottom w:val="single" w:color="000000" w:sz="8" w:space="24"/>
            <w:right w:val="single" w:color="000000" w:sz="8" w:space="24"/>
          </w:pgBorders>
          <w:cols w:space="720" w:num="1"/>
        </w:sectPr>
      </w:pPr>
    </w:p>
    <w:p w14:paraId="7559D591">
      <w:pPr>
        <w:pStyle w:val="4"/>
        <w:numPr>
          <w:ilvl w:val="1"/>
          <w:numId w:val="2"/>
        </w:numPr>
        <w:tabs>
          <w:tab w:val="left" w:pos="878"/>
        </w:tabs>
        <w:spacing w:before="75"/>
        <w:ind w:left="878" w:hanging="448"/>
      </w:pPr>
      <w:bookmarkStart w:id="11" w:name="1.1_Introduction"/>
      <w:bookmarkEnd w:id="11"/>
      <w:r>
        <w:rPr>
          <w:spacing w:val="-2"/>
        </w:rPr>
        <w:t>Introduction</w:t>
      </w:r>
    </w:p>
    <w:p w14:paraId="463E2DCE">
      <w:pPr>
        <w:pStyle w:val="4"/>
        <w:tabs>
          <w:tab w:val="left" w:pos="878"/>
        </w:tabs>
        <w:spacing w:before="75"/>
        <w:ind w:firstLine="0"/>
      </w:pPr>
    </w:p>
    <w:p w14:paraId="5639A654">
      <w:pPr>
        <w:pStyle w:val="12"/>
        <w:spacing w:before="1" w:line="360" w:lineRule="auto"/>
        <w:jc w:val="both"/>
        <w:rPr>
          <w:sz w:val="24"/>
          <w:szCs w:val="24"/>
        </w:rPr>
      </w:pPr>
      <w:r>
        <w:t>The startup ecosystem has grown rapidly in recent years, with new companies emerging in areas such as technology, healthcare, finance, education, e-commerce, transportation, and artificial intelligence. To establish and expand their businesses, startups often depend on funding from venture capital firms, angel investors, private investors,</w:t>
      </w:r>
      <w:r>
        <w:rPr>
          <w:sz w:val="24"/>
          <w:szCs w:val="24"/>
        </w:rPr>
        <w:t>As the number of startups and investment activities increases, a large amount of funding-related data is generated. This data contains information about startups, funding amounts, investment stages, investors, industries, locations, and dates. Although this information can provide valuable insights, analyzing it manually can be difficult and time-consuming. Raw data may contain thousands of records, making it challenging to identify which industries receive the highest funding, which locations have more startup activity, which startups receive significant investments, and how funding trends change over time.</w:t>
      </w:r>
    </w:p>
    <w:p w14:paraId="699E8051">
      <w:pPr>
        <w:pStyle w:val="20"/>
        <w:spacing w:line="360" w:lineRule="auto"/>
        <w:jc w:val="both"/>
      </w:pPr>
      <w:r>
        <w:t>Data visualization provides an effective way to solve this problem by converting large amounts of numerical and categorical information into visual representations. Charts, graphs, tables, and filters allow users to understand data more quickly and easily. A dashboard combines these visualizations into a single platform, allowing users to interact with the data and obtain useful information according to their requirements.</w:t>
      </w:r>
    </w:p>
    <w:p w14:paraId="3A39F4F5">
      <w:pPr>
        <w:pStyle w:val="13"/>
        <w:spacing w:line="360" w:lineRule="auto"/>
        <w:jc w:val="both"/>
      </w:pPr>
      <w:r>
        <w:t xml:space="preserve">The </w:t>
      </w:r>
      <w:r>
        <w:rPr>
          <w:rStyle w:val="14"/>
        </w:rPr>
        <w:t>Startup Funding Dashboard</w:t>
      </w:r>
      <w:r>
        <w:t xml:space="preserve"> is designed to analyze startup investment data and present the results in an interactive format. The dashboard can display important Key Performance Indicators (KPIs), such as total funding, number of startups, number of investors, and average funding amount. It can also provide visualizations showing funding trends by year, industry-wise funding, location-wise funding, funding-stage analysis, and investor contribution.</w:t>
      </w:r>
    </w:p>
    <w:p w14:paraId="024FF34B">
      <w:pPr>
        <w:pStyle w:val="12"/>
      </w:pPr>
    </w:p>
    <w:p w14:paraId="199717B6">
      <w:pPr>
        <w:pStyle w:val="12"/>
        <w:spacing w:before="89"/>
      </w:pPr>
    </w:p>
    <w:p w14:paraId="66AB6977">
      <w:pPr>
        <w:pStyle w:val="12"/>
        <w:spacing w:before="1"/>
        <w:ind w:left="27" w:right="729"/>
        <w:jc w:val="center"/>
      </w:pPr>
      <w:r>
        <w:rPr>
          <w:spacing w:val="-10"/>
        </w:rPr>
        <w:t>7</w:t>
      </w:r>
    </w:p>
    <w:p w14:paraId="3A08ADC7">
      <w:pPr>
        <w:pStyle w:val="12"/>
        <w:jc w:val="center"/>
        <w:sectPr>
          <w:footerReference r:id="rId4" w:type="default"/>
          <w:pgSz w:w="12240" w:h="15840"/>
          <w:pgMar w:top="1540" w:right="720" w:bottom="280" w:left="1440" w:header="0" w:footer="0" w:gutter="0"/>
          <w:pgBorders w:offsetFrom="page">
            <w:top w:val="single" w:color="000000" w:sz="8" w:space="24"/>
            <w:left w:val="single" w:color="000000" w:sz="8" w:space="24"/>
            <w:bottom w:val="single" w:color="000000" w:sz="8" w:space="24"/>
            <w:right w:val="single" w:color="000000" w:sz="8" w:space="24"/>
          </w:pgBorders>
          <w:cols w:space="720" w:num="1"/>
        </w:sectPr>
      </w:pPr>
    </w:p>
    <w:p w14:paraId="16D5BBE6">
      <w:pPr>
        <w:pStyle w:val="4"/>
        <w:numPr>
          <w:ilvl w:val="1"/>
          <w:numId w:val="2"/>
        </w:numPr>
        <w:tabs>
          <w:tab w:val="left" w:pos="868"/>
        </w:tabs>
        <w:ind w:left="868" w:hanging="438"/>
      </w:pPr>
      <w:bookmarkStart w:id="12" w:name="1.2_Problem_Statement"/>
      <w:bookmarkEnd w:id="12"/>
      <w:r>
        <w:t>Problem</w:t>
      </w:r>
      <w:r>
        <w:rPr>
          <w:spacing w:val="-18"/>
        </w:rPr>
        <w:t xml:space="preserve"> </w:t>
      </w:r>
      <w:r>
        <w:rPr>
          <w:spacing w:val="-2"/>
        </w:rPr>
        <w:t>Statement</w:t>
      </w:r>
    </w:p>
    <w:p w14:paraId="7A151CE1">
      <w:pPr>
        <w:pStyle w:val="20"/>
        <w:spacing w:line="360" w:lineRule="auto"/>
        <w:jc w:val="both"/>
      </w:pPr>
      <w:r>
        <w:t>Startup funding data is often available in the form of large datasets containing information about companies, investors, funding amounts, industries, locations, and investment dates. Although this data contains valuable information, it is difficult for users to understand overall funding landscape by simply looking at raw records. Manually analyzing such large datasets requires considerable time and effort and may make it difficult to identify important trends and relationships.</w:t>
      </w:r>
    </w:p>
    <w:p w14:paraId="1A521EAE">
      <w:pPr>
        <w:pStyle w:val="13"/>
        <w:spacing w:line="360" w:lineRule="auto"/>
        <w:jc w:val="both"/>
      </w:pPr>
      <w:r>
        <w:t>One of the major problems is the lack of a simple and centralized platform for analyzing startup fundin information. Users may need to examine different records separately to determine which startups have received the highest funding, which industries attract more investment, and which locations have greater startup activity. Without proper visualization, comparing these values and identifying patterns becomes difficult.</w:t>
      </w:r>
    </w:p>
    <w:p w14:paraId="3F05D192">
      <w:pPr>
        <w:pStyle w:val="13"/>
        <w:spacing w:line="360" w:lineRule="auto"/>
        <w:jc w:val="both"/>
      </w:pPr>
      <w:r>
        <w:t xml:space="preserve">   Another problem is that funding trends can change over different periods of time. It may be               difficult to determine whether startup investments are increasing or decreasing, which years experienced higher funding activity, and which funding stages received the most investment. Similarly, investors may focus on specific industries or geographical regions, but these patterns are not always easy to identify from raw data.</w:t>
      </w:r>
    </w:p>
    <w:p w14:paraId="7332FF0D">
      <w:pPr>
        <w:pStyle w:val="13"/>
        <w:spacing w:line="360" w:lineRule="auto"/>
        <w:jc w:val="both"/>
      </w:pPr>
      <w:r>
        <w:t xml:space="preserve">Therefore, there is a need for an </w:t>
      </w:r>
      <w:r>
        <w:rPr>
          <w:rStyle w:val="14"/>
        </w:rPr>
        <w:t>interactive Startup Funding Dashboard</w:t>
      </w:r>
      <w:r>
        <w:t xml:space="preserve"> that can collect, process, analyze, and visually represent startup funding data in a simple and meaningful manner. The proposed system aims to solve this problem by providing interactive charts, graphs, KPIs, tables, and filtering options. It allows users to quickly analyze funding patterns, compare different categories, identify major investment trends, and obtain useful insights from the available startup funding data.</w:t>
      </w:r>
    </w:p>
    <w:p w14:paraId="57608879">
      <w:pPr>
        <w:pStyle w:val="12"/>
        <w:spacing w:line="360" w:lineRule="auto"/>
        <w:jc w:val="both"/>
        <w:sectPr>
          <w:footerReference r:id="rId5" w:type="default"/>
          <w:pgSz w:w="12240" w:h="15840"/>
          <w:pgMar w:top="1280" w:right="720" w:bottom="1160" w:left="1440" w:header="0" w:footer="979" w:gutter="0"/>
          <w:pgBorders w:offsetFrom="page">
            <w:top w:val="single" w:color="000000" w:sz="8" w:space="24"/>
            <w:left w:val="single" w:color="000000" w:sz="8" w:space="24"/>
            <w:bottom w:val="single" w:color="000000" w:sz="8" w:space="24"/>
            <w:right w:val="single" w:color="000000" w:sz="8" w:space="24"/>
          </w:pgBorders>
          <w:pgNumType w:start="8"/>
          <w:cols w:space="720" w:num="1"/>
        </w:sectPr>
      </w:pPr>
    </w:p>
    <w:p w14:paraId="2B23816B">
      <w:pPr>
        <w:pStyle w:val="4"/>
        <w:numPr>
          <w:ilvl w:val="1"/>
          <w:numId w:val="2"/>
        </w:numPr>
        <w:tabs>
          <w:tab w:val="left" w:pos="878"/>
        </w:tabs>
        <w:ind w:left="878" w:hanging="448"/>
      </w:pPr>
      <w:bookmarkStart w:id="13" w:name="1.3_Objectives_of_the_Project"/>
      <w:bookmarkEnd w:id="13"/>
      <w:r>
        <w:t>Objectives</w:t>
      </w:r>
      <w:r>
        <w:rPr>
          <w:spacing w:val="-10"/>
        </w:rPr>
        <w:t xml:space="preserve"> </w:t>
      </w:r>
      <w:r>
        <w:t>of</w:t>
      </w:r>
      <w:r>
        <w:rPr>
          <w:spacing w:val="-10"/>
        </w:rPr>
        <w:t xml:space="preserve"> </w:t>
      </w:r>
      <w:r>
        <w:t>the</w:t>
      </w:r>
      <w:r>
        <w:rPr>
          <w:spacing w:val="-8"/>
        </w:rPr>
        <w:t xml:space="preserve"> </w:t>
      </w:r>
      <w:r>
        <w:rPr>
          <w:spacing w:val="-2"/>
        </w:rPr>
        <w:t>Project</w:t>
      </w:r>
    </w:p>
    <w:p w14:paraId="0700728C">
      <w:pPr>
        <w:pStyle w:val="12"/>
        <w:rPr>
          <w:b/>
          <w:sz w:val="30"/>
        </w:rPr>
      </w:pPr>
    </w:p>
    <w:p w14:paraId="0C064D29">
      <w:pPr>
        <w:pStyle w:val="12"/>
        <w:spacing w:before="25"/>
        <w:jc w:val="both"/>
        <w:rPr>
          <w:b/>
          <w:sz w:val="30"/>
        </w:rPr>
      </w:pPr>
    </w:p>
    <w:p w14:paraId="16CEB9DD">
      <w:pPr>
        <w:pStyle w:val="12"/>
        <w:spacing w:line="360" w:lineRule="auto"/>
        <w:ind w:left="430"/>
        <w:jc w:val="both"/>
      </w:pPr>
      <w:r>
        <w:t xml:space="preserve">The main objective of the </w:t>
      </w:r>
      <w:r>
        <w:rPr>
          <w:rStyle w:val="14"/>
        </w:rPr>
        <w:t>Startup Funding Dashboard</w:t>
      </w:r>
      <w:r>
        <w:t xml:space="preserve"> is to develop an interactive and user-friendly dashboard that helps users analyze and understand startup funding data effectively. </w:t>
      </w:r>
    </w:p>
    <w:p w14:paraId="7549741C">
      <w:pPr>
        <w:pStyle w:val="12"/>
        <w:spacing w:before="236"/>
      </w:pPr>
    </w:p>
    <w:p w14:paraId="13A319AC">
      <w:pPr>
        <w:widowControl/>
        <w:autoSpaceDE/>
        <w:autoSpaceDN/>
        <w:spacing w:before="100" w:beforeAutospacing="1" w:after="100" w:afterAutospacing="1"/>
        <w:rPr>
          <w:sz w:val="24"/>
          <w:szCs w:val="24"/>
        </w:rPr>
      </w:pPr>
      <w:r>
        <w:rPr>
          <w:sz w:val="24"/>
          <w:szCs w:val="24"/>
        </w:rPr>
        <w:t>The specific objectives of the project are:</w:t>
      </w:r>
    </w:p>
    <w:p w14:paraId="6F61D4A2">
      <w:pPr>
        <w:widowControl/>
        <w:numPr>
          <w:ilvl w:val="0"/>
          <w:numId w:val="3"/>
        </w:numPr>
        <w:autoSpaceDE/>
        <w:autoSpaceDN/>
        <w:spacing w:before="100" w:beforeAutospacing="1" w:after="100" w:afterAutospacing="1" w:line="360" w:lineRule="auto"/>
        <w:jc w:val="both"/>
        <w:rPr>
          <w:sz w:val="24"/>
          <w:szCs w:val="24"/>
        </w:rPr>
      </w:pPr>
      <w:r>
        <w:rPr>
          <w:b/>
          <w:bCs/>
          <w:sz w:val="24"/>
          <w:szCs w:val="24"/>
        </w:rPr>
        <w:t>To analyze startup funding data</w:t>
      </w:r>
      <w:r>
        <w:rPr>
          <w:sz w:val="24"/>
          <w:szCs w:val="24"/>
        </w:rPr>
        <w:t xml:space="preserve"> by studying information such as startup names, industries, funding amounts, funding stages, investors, locations, and funding dates. </w:t>
      </w:r>
    </w:p>
    <w:p w14:paraId="13B8928C">
      <w:pPr>
        <w:widowControl/>
        <w:numPr>
          <w:ilvl w:val="0"/>
          <w:numId w:val="3"/>
        </w:numPr>
        <w:autoSpaceDE/>
        <w:autoSpaceDN/>
        <w:spacing w:before="100" w:beforeAutospacing="1" w:after="100" w:afterAutospacing="1" w:line="360" w:lineRule="auto"/>
        <w:jc w:val="both"/>
        <w:rPr>
          <w:sz w:val="24"/>
          <w:szCs w:val="24"/>
        </w:rPr>
      </w:pPr>
      <w:r>
        <w:rPr>
          <w:b/>
          <w:bCs/>
          <w:sz w:val="24"/>
          <w:szCs w:val="24"/>
        </w:rPr>
        <w:t>To visualize funding information</w:t>
      </w:r>
      <w:r>
        <w:rPr>
          <w:sz w:val="24"/>
          <w:szCs w:val="24"/>
        </w:rPr>
        <w:t xml:space="preserve"> using different charts, graphs, tables, and Key Performance Indicators (KPIs), making complex data easier to understand. </w:t>
      </w:r>
    </w:p>
    <w:p w14:paraId="6E535149">
      <w:pPr>
        <w:widowControl/>
        <w:numPr>
          <w:ilvl w:val="0"/>
          <w:numId w:val="3"/>
        </w:numPr>
        <w:autoSpaceDE/>
        <w:autoSpaceDN/>
        <w:spacing w:before="100" w:beforeAutospacing="1" w:after="100" w:afterAutospacing="1" w:line="360" w:lineRule="auto"/>
        <w:jc w:val="both"/>
        <w:rPr>
          <w:sz w:val="24"/>
          <w:szCs w:val="24"/>
        </w:rPr>
      </w:pPr>
      <w:r>
        <w:rPr>
          <w:b/>
          <w:bCs/>
          <w:sz w:val="24"/>
          <w:szCs w:val="24"/>
        </w:rPr>
        <w:t>To identify funding trends</w:t>
      </w:r>
      <w:r>
        <w:rPr>
          <w:sz w:val="24"/>
          <w:szCs w:val="24"/>
        </w:rPr>
        <w:t xml:space="preserve"> by analyzing how startup investments change over different years and time periods. </w:t>
      </w:r>
    </w:p>
    <w:p w14:paraId="5F01051F">
      <w:pPr>
        <w:widowControl/>
        <w:numPr>
          <w:ilvl w:val="0"/>
          <w:numId w:val="3"/>
        </w:numPr>
        <w:autoSpaceDE/>
        <w:autoSpaceDN/>
        <w:spacing w:before="100" w:beforeAutospacing="1" w:after="100" w:afterAutospacing="1" w:line="360" w:lineRule="auto"/>
        <w:jc w:val="both"/>
        <w:rPr>
          <w:sz w:val="24"/>
          <w:szCs w:val="24"/>
        </w:rPr>
      </w:pPr>
      <w:r>
        <w:rPr>
          <w:b/>
          <w:bCs/>
          <w:sz w:val="24"/>
          <w:szCs w:val="24"/>
        </w:rPr>
        <w:t>To compare funding across different industries</w:t>
      </w:r>
      <w:r>
        <w:rPr>
          <w:sz w:val="24"/>
          <w:szCs w:val="24"/>
        </w:rPr>
        <w:t xml:space="preserve"> and identify which sectors receive higher levels of investment. </w:t>
      </w:r>
    </w:p>
    <w:p w14:paraId="28ADD7EB">
      <w:pPr>
        <w:widowControl/>
        <w:numPr>
          <w:ilvl w:val="0"/>
          <w:numId w:val="3"/>
        </w:numPr>
        <w:autoSpaceDE/>
        <w:autoSpaceDN/>
        <w:spacing w:before="100" w:beforeAutospacing="1" w:after="100" w:afterAutospacing="1" w:line="360" w:lineRule="auto"/>
        <w:jc w:val="both"/>
        <w:rPr>
          <w:sz w:val="24"/>
          <w:szCs w:val="24"/>
        </w:rPr>
      </w:pPr>
      <w:r>
        <w:rPr>
          <w:b/>
          <w:bCs/>
          <w:sz w:val="24"/>
          <w:szCs w:val="24"/>
        </w:rPr>
        <w:t>To analyze geographical funding patterns</w:t>
      </w:r>
      <w:r>
        <w:rPr>
          <w:sz w:val="24"/>
          <w:szCs w:val="24"/>
        </w:rPr>
        <w:t xml:space="preserve"> and understand which cities, states, or countries have higher startup funding activity.</w:t>
      </w:r>
    </w:p>
    <w:p w14:paraId="66563C65">
      <w:pPr>
        <w:pStyle w:val="17"/>
        <w:spacing w:line="360" w:lineRule="auto"/>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17165F4C">
      <w:pPr>
        <w:pStyle w:val="4"/>
        <w:numPr>
          <w:ilvl w:val="1"/>
          <w:numId w:val="2"/>
        </w:numPr>
        <w:tabs>
          <w:tab w:val="left" w:pos="878"/>
        </w:tabs>
        <w:ind w:left="878" w:hanging="448"/>
      </w:pPr>
      <w:bookmarkStart w:id="14" w:name="1.4_Scope_of_the_Project"/>
      <w:bookmarkEnd w:id="14"/>
      <w:r>
        <w:t>Scope</w:t>
      </w:r>
      <w:r>
        <w:rPr>
          <w:spacing w:val="-11"/>
        </w:rPr>
        <w:t xml:space="preserve"> </w:t>
      </w:r>
      <w:r>
        <w:t>of</w:t>
      </w:r>
      <w:r>
        <w:rPr>
          <w:spacing w:val="-7"/>
        </w:rPr>
        <w:t xml:space="preserve"> </w:t>
      </w:r>
      <w:r>
        <w:t>the</w:t>
      </w:r>
      <w:r>
        <w:rPr>
          <w:spacing w:val="-6"/>
        </w:rPr>
        <w:t xml:space="preserve"> </w:t>
      </w:r>
      <w:r>
        <w:rPr>
          <w:spacing w:val="-2"/>
        </w:rPr>
        <w:t>Project</w:t>
      </w:r>
    </w:p>
    <w:p w14:paraId="02AD11F2">
      <w:pPr>
        <w:pStyle w:val="12"/>
        <w:spacing w:before="141"/>
      </w:pPr>
    </w:p>
    <w:p w14:paraId="02D0D97E">
      <w:pPr>
        <w:widowControl/>
        <w:autoSpaceDE/>
        <w:autoSpaceDN/>
        <w:spacing w:before="100" w:beforeAutospacing="1" w:after="100" w:afterAutospacing="1" w:line="360" w:lineRule="auto"/>
        <w:jc w:val="both"/>
        <w:rPr>
          <w:sz w:val="24"/>
          <w:szCs w:val="24"/>
        </w:rPr>
      </w:pPr>
      <w:r>
        <w:rPr>
          <w:sz w:val="24"/>
          <w:szCs w:val="24"/>
        </w:rPr>
        <w:t xml:space="preserve">The scope of the </w:t>
      </w:r>
      <w:r>
        <w:rPr>
          <w:b/>
          <w:bCs/>
          <w:sz w:val="24"/>
          <w:szCs w:val="24"/>
        </w:rPr>
        <w:t>Startup Funding Dashboard</w:t>
      </w:r>
      <w:r>
        <w:rPr>
          <w:sz w:val="24"/>
          <w:szCs w:val="24"/>
        </w:rPr>
        <w:t xml:space="preserve"> is to provide an interactive platform for analyzing and visualizing startup funding data in a simple and understandable manner. The project focuses on collecting, processing, analyzing, and presenting funding-related information through charts, graphs, tables, and key performance indicators. It helps users understand the overall startup investment environment without requiring them to manually analyze large datasets.</w:t>
      </w:r>
    </w:p>
    <w:p w14:paraId="0EFA7642">
      <w:pPr>
        <w:widowControl/>
        <w:autoSpaceDE/>
        <w:autoSpaceDN/>
        <w:spacing w:before="100" w:beforeAutospacing="1" w:after="100" w:afterAutospacing="1" w:line="360" w:lineRule="auto"/>
        <w:jc w:val="both"/>
        <w:rPr>
          <w:sz w:val="24"/>
          <w:szCs w:val="24"/>
        </w:rPr>
      </w:pPr>
      <w:r>
        <w:rPr>
          <w:sz w:val="24"/>
          <w:szCs w:val="24"/>
        </w:rPr>
        <w:t xml:space="preserve">The dashboard covers important details such as </w:t>
      </w:r>
      <w:r>
        <w:rPr>
          <w:b/>
          <w:bCs/>
          <w:sz w:val="24"/>
          <w:szCs w:val="24"/>
        </w:rPr>
        <w:t>startup name, industry, funding amount, funding stage, investor, location, and funding date</w:t>
      </w:r>
      <w:r>
        <w:rPr>
          <w:sz w:val="24"/>
          <w:szCs w:val="24"/>
        </w:rPr>
        <w:t>. Users can analyze the total amount of funding received by startups and compare investments across different industries, locations, funding stages, and time periods. The dashboard can also help identify startups that have received significant funding and investors who have made major contributions to the startup ecosystem.</w:t>
      </w:r>
    </w:p>
    <w:p w14:paraId="0970F71D">
      <w:pPr>
        <w:widowControl/>
        <w:autoSpaceDE/>
        <w:autoSpaceDN/>
        <w:spacing w:before="100" w:beforeAutospacing="1" w:after="100" w:afterAutospacing="1" w:line="360" w:lineRule="auto"/>
        <w:jc w:val="both"/>
        <w:rPr>
          <w:sz w:val="24"/>
          <w:szCs w:val="24"/>
        </w:rPr>
      </w:pPr>
      <w:r>
        <w:rPr>
          <w:sz w:val="24"/>
          <w:szCs w:val="24"/>
        </w:rPr>
        <w:t xml:space="preserve">The project includes </w:t>
      </w:r>
      <w:r>
        <w:rPr>
          <w:b/>
          <w:bCs/>
          <w:sz w:val="24"/>
          <w:szCs w:val="24"/>
        </w:rPr>
        <w:t>data cleaning and preprocessing</w:t>
      </w:r>
      <w:r>
        <w:rPr>
          <w:sz w:val="24"/>
          <w:szCs w:val="24"/>
        </w:rPr>
        <w:t xml:space="preserve"> to improve the quality and consistency of the funding dataset. Missing values, duplicate records, incorrect formats, and unnecessary information can be handled before performing the analysis. The processed data is then used to generate meaningful visualizations and insights.</w:t>
      </w:r>
    </w:p>
    <w:p w14:paraId="7063D47F">
      <w:pPr>
        <w:widowControl/>
        <w:autoSpaceDE/>
        <w:autoSpaceDN/>
        <w:spacing w:before="100" w:beforeAutospacing="1" w:after="100" w:afterAutospacing="1" w:line="360" w:lineRule="auto"/>
        <w:jc w:val="both"/>
        <w:rPr>
          <w:sz w:val="24"/>
          <w:szCs w:val="24"/>
        </w:rPr>
      </w:pPr>
      <w:r>
        <w:rPr>
          <w:sz w:val="24"/>
          <w:szCs w:val="24"/>
        </w:rPr>
        <w:t xml:space="preserve">The project also focuses on identifying </w:t>
      </w:r>
      <w:r>
        <w:rPr>
          <w:b/>
          <w:bCs/>
          <w:sz w:val="24"/>
          <w:szCs w:val="24"/>
        </w:rPr>
        <w:t>funding trends and patterns</w:t>
      </w:r>
      <w:r>
        <w:rPr>
          <w:sz w:val="24"/>
          <w:szCs w:val="24"/>
        </w:rPr>
        <w:t>. Users can understand how funding changes over time, which industries attract more investment, which locations have greater startup activity, and which funding stages receive higher amounts of investment. These insights can help users gain a better understanding of the startup funding ecosystem.</w:t>
      </w:r>
    </w:p>
    <w:p w14:paraId="4AB0CAFD">
      <w:pPr>
        <w:widowControl/>
        <w:autoSpaceDE/>
        <w:autoSpaceDN/>
        <w:spacing w:before="100" w:beforeAutospacing="1" w:after="100" w:afterAutospacing="1" w:line="360" w:lineRule="auto"/>
        <w:jc w:val="both"/>
        <w:rPr>
          <w:sz w:val="24"/>
          <w:szCs w:val="24"/>
        </w:rPr>
      </w:pPr>
      <w:r>
        <w:rPr>
          <w:sz w:val="24"/>
          <w:szCs w:val="24"/>
        </w:rPr>
        <w:t xml:space="preserve">The scope of the project can be extended in the future by incorporating </w:t>
      </w:r>
      <w:r>
        <w:rPr>
          <w:b/>
          <w:bCs/>
          <w:sz w:val="24"/>
          <w:szCs w:val="24"/>
        </w:rPr>
        <w:t>real-time funding data, advanced predictive analytics, machine learning techniques, investor recommendation systems, and automated data updates</w:t>
      </w:r>
      <w:r>
        <w:rPr>
          <w:sz w:val="24"/>
          <w:szCs w:val="24"/>
        </w:rPr>
        <w:t>. Additional features can also be added to provide deeper analysis of startup performance and investment opportunities.</w:t>
      </w:r>
    </w:p>
    <w:p w14:paraId="6D1EE0B6">
      <w:pPr>
        <w:widowControl/>
        <w:autoSpaceDE/>
        <w:autoSpaceDN/>
        <w:spacing w:before="100" w:beforeAutospacing="1" w:after="100" w:afterAutospacing="1" w:line="360" w:lineRule="auto"/>
        <w:jc w:val="both"/>
        <w:rPr>
          <w:sz w:val="24"/>
          <w:szCs w:val="24"/>
        </w:rPr>
      </w:pPr>
    </w:p>
    <w:p w14:paraId="18C02790">
      <w:pPr>
        <w:pStyle w:val="12"/>
        <w:spacing w:line="360" w:lineRule="auto"/>
        <w:ind w:left="430" w:right="853"/>
        <w:jc w:val="both"/>
      </w:pPr>
    </w:p>
    <w:p w14:paraId="7DBAE009">
      <w:pPr>
        <w:pStyle w:val="12"/>
        <w:spacing w:line="360"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5CC31C26">
      <w:pPr>
        <w:pStyle w:val="3"/>
      </w:pPr>
      <w:bookmarkStart w:id="15" w:name="LITERATURE_SURVEY"/>
      <w:bookmarkEnd w:id="15"/>
      <w:r>
        <w:rPr>
          <w:spacing w:val="-2"/>
        </w:rPr>
        <w:t>LITERATURE</w:t>
      </w:r>
      <w:r>
        <w:rPr>
          <w:spacing w:val="-5"/>
        </w:rPr>
        <w:t xml:space="preserve"> </w:t>
      </w:r>
      <w:r>
        <w:rPr>
          <w:spacing w:val="-2"/>
        </w:rPr>
        <w:t>SURVEY</w:t>
      </w:r>
    </w:p>
    <w:p w14:paraId="590BD8B9">
      <w:pPr>
        <w:pStyle w:val="12"/>
        <w:spacing w:before="250"/>
        <w:rPr>
          <w:b/>
          <w:sz w:val="30"/>
        </w:rPr>
      </w:pPr>
    </w:p>
    <w:p w14:paraId="7AC99C28">
      <w:pPr>
        <w:widowControl/>
        <w:autoSpaceDE/>
        <w:autoSpaceDN/>
        <w:spacing w:before="100" w:beforeAutospacing="1" w:after="100" w:afterAutospacing="1" w:line="360" w:lineRule="auto"/>
        <w:jc w:val="both"/>
        <w:rPr>
          <w:sz w:val="24"/>
          <w:szCs w:val="24"/>
        </w:rPr>
      </w:pPr>
      <w:r>
        <w:rPr>
          <w:sz w:val="24"/>
          <w:szCs w:val="24"/>
        </w:rPr>
        <w:t>Startup funding has become an important area of study because startups require financial support for business development, product development, hiring employees, and market expansion. Previous studies have analyzed startup funding data using factors such as funding amount, industry, location, funding stage, investors, and funding date. These studies help in understanding the growth of startups and identifying the factors that influence investment decisions. Historical funding data can also be used to identify trends and patterns in the startup ecosystem.</w:t>
      </w:r>
    </w:p>
    <w:p w14:paraId="2898B889">
      <w:pPr>
        <w:widowControl/>
        <w:autoSpaceDE/>
        <w:autoSpaceDN/>
        <w:spacing w:before="100" w:beforeAutospacing="1" w:after="100" w:afterAutospacing="1" w:line="360" w:lineRule="auto"/>
        <w:jc w:val="both"/>
        <w:rPr>
          <w:sz w:val="24"/>
          <w:szCs w:val="24"/>
        </w:rPr>
      </w:pPr>
      <w:r>
        <w:rPr>
          <w:sz w:val="24"/>
          <w:szCs w:val="24"/>
        </w:rPr>
        <w:t>Data analytics and Business Intelligence (BI) techniques are widely used for analyzing financial and investment-related data. Researchers have used data processing and analytical methods to calculate total investments, average funding, industry-wise funding, and changes in funding over different time periods. These techniques help reduce manual analysis and convert large amounts of raw data into meaningful information. The use of BI tools also helps investors, entrepreneurs, and business analysts make better data-driven decisions.</w:t>
      </w:r>
    </w:p>
    <w:p w14:paraId="701307D1">
      <w:pPr>
        <w:widowControl/>
        <w:autoSpaceDE/>
        <w:autoSpaceDN/>
        <w:spacing w:before="100" w:beforeAutospacing="1" w:after="100" w:afterAutospacing="1" w:line="360" w:lineRule="auto"/>
        <w:jc w:val="both"/>
        <w:rPr>
          <w:sz w:val="24"/>
          <w:szCs w:val="24"/>
        </w:rPr>
      </w:pPr>
      <w:r>
        <w:rPr>
          <w:sz w:val="24"/>
          <w:szCs w:val="24"/>
        </w:rPr>
        <w:t>Data visualization plays an important role in presenting startup funding information in an easy-to-understand format. Charts, graphs, tables, KPI cards, and interactive filters can be used to represent complex funding data visually. Previous dashboard-based systems have shown that interactive visualizations allow users to compare different industries, funding stages, investors, locations, and years more effectively. Such dashboards make it easier to identify major funding trends, highly funded sectors, and important investment patterns.</w:t>
      </w:r>
    </w:p>
    <w:p w14:paraId="18000F98">
      <w:pPr>
        <w:widowControl/>
        <w:autoSpaceDE/>
        <w:autoSpaceDN/>
        <w:spacing w:before="100" w:beforeAutospacing="1" w:after="100" w:afterAutospacing="1" w:line="360" w:lineRule="auto"/>
        <w:jc w:val="both"/>
        <w:rPr>
          <w:sz w:val="24"/>
          <w:szCs w:val="24"/>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r>
        <w:rPr>
          <w:sz w:val="24"/>
          <w:szCs w:val="24"/>
        </w:rPr>
        <w:t xml:space="preserve">From the existing studies, it can be observed that there is a need for a simple and centralized system that combines different aspects of startup funding analysis in one platform. The proposed </w:t>
      </w:r>
      <w:r>
        <w:rPr>
          <w:rStyle w:val="14"/>
          <w:sz w:val="24"/>
          <w:szCs w:val="24"/>
        </w:rPr>
        <w:t>Startup Funding Dashboard</w:t>
      </w:r>
      <w:r>
        <w:rPr>
          <w:sz w:val="24"/>
          <w:szCs w:val="24"/>
        </w:rPr>
        <w:t xml:space="preserve"> addresses this need by integrating data preprocessing, analysis, visualization, KPIs, and interactive filtering</w:t>
      </w:r>
      <w:r>
        <w:t>.</w:t>
      </w:r>
    </w:p>
    <w:p w14:paraId="1B575EC5">
      <w:pPr>
        <w:pStyle w:val="3"/>
        <w:ind w:right="438"/>
      </w:pPr>
      <w:bookmarkStart w:id="16" w:name="SYSTEM_ARCHITECTURE"/>
      <w:bookmarkEnd w:id="16"/>
      <w:r>
        <w:rPr>
          <w:spacing w:val="-2"/>
        </w:rPr>
        <w:t>SYSTEM</w:t>
      </w:r>
      <w:r>
        <w:rPr>
          <w:spacing w:val="-7"/>
        </w:rPr>
        <w:t xml:space="preserve"> </w:t>
      </w:r>
      <w:r>
        <w:rPr>
          <w:spacing w:val="-2"/>
        </w:rPr>
        <w:t>ARCHITECTURE</w:t>
      </w:r>
    </w:p>
    <w:p w14:paraId="3FB6FCC1">
      <w:pPr>
        <w:pStyle w:val="12"/>
        <w:spacing w:before="1"/>
        <w:rPr>
          <w:b/>
          <w:sz w:val="30"/>
        </w:rPr>
      </w:pPr>
    </w:p>
    <w:p w14:paraId="51B53832">
      <w:pPr>
        <w:spacing w:before="100" w:beforeAutospacing="1" w:after="100" w:afterAutospacing="1" w:line="360" w:lineRule="auto"/>
        <w:jc w:val="both"/>
        <w:rPr>
          <w:sz w:val="24"/>
          <w:szCs w:val="24"/>
        </w:rPr>
      </w:pPr>
      <w:bookmarkStart w:id="17" w:name="3.1_Architecture_Overview"/>
      <w:bookmarkEnd w:id="17"/>
      <w:r>
        <w:rPr>
          <w:sz w:val="24"/>
          <w:szCs w:val="24"/>
        </w:rPr>
        <w:t xml:space="preserve">The </w:t>
      </w:r>
      <w:r>
        <w:rPr>
          <w:rStyle w:val="14"/>
          <w:sz w:val="24"/>
          <w:szCs w:val="24"/>
        </w:rPr>
        <w:t>Startup Funding Dashboard</w:t>
      </w:r>
      <w:r>
        <w:rPr>
          <w:sz w:val="24"/>
          <w:szCs w:val="24"/>
        </w:rPr>
        <w:t xml:space="preserve"> is designed using a </w:t>
      </w:r>
      <w:r>
        <w:rPr>
          <w:rStyle w:val="14"/>
          <w:sz w:val="24"/>
          <w:szCs w:val="24"/>
        </w:rPr>
        <w:t>five-layer system architecture</w:t>
      </w:r>
      <w:r>
        <w:rPr>
          <w:sz w:val="24"/>
          <w:szCs w:val="24"/>
        </w:rPr>
        <w:t>. Each layer performs a specific function and works together to convert raw startup funding data into meaningful visual insights.</w:t>
      </w:r>
    </w:p>
    <w:p w14:paraId="2D49CA8A">
      <w:pPr>
        <w:pStyle w:val="4"/>
        <w:spacing w:line="360" w:lineRule="auto"/>
        <w:jc w:val="both"/>
        <w:rPr>
          <w:sz w:val="24"/>
          <w:szCs w:val="24"/>
        </w:rPr>
      </w:pPr>
      <w:r>
        <w:rPr>
          <w:sz w:val="24"/>
          <w:szCs w:val="24"/>
        </w:rPr>
        <w:t>1 .Data Source Layer</w:t>
      </w:r>
    </w:p>
    <w:p w14:paraId="25361874">
      <w:pPr>
        <w:pStyle w:val="13"/>
        <w:spacing w:line="360" w:lineRule="auto"/>
        <w:jc w:val="both"/>
      </w:pPr>
      <w:r>
        <w:t xml:space="preserve">The </w:t>
      </w:r>
      <w:r>
        <w:rPr>
          <w:rStyle w:val="14"/>
        </w:rPr>
        <w:t>Data Source Layer</w:t>
      </w:r>
      <w:r>
        <w:t xml:space="preserve"> is the first layer of the system. It contains the raw startup funding dataset collected from available sources. The dataset includes information such as startup name, industry, funding amount, funding stage, investor, location, and funding date. This layer provides the basic data required for further processing and analysis.</w:t>
      </w:r>
    </w:p>
    <w:p w14:paraId="6F663BDA">
      <w:pPr>
        <w:pStyle w:val="4"/>
        <w:spacing w:line="360" w:lineRule="auto"/>
        <w:jc w:val="both"/>
        <w:rPr>
          <w:sz w:val="24"/>
          <w:szCs w:val="24"/>
        </w:rPr>
      </w:pPr>
      <w:r>
        <w:rPr>
          <w:sz w:val="24"/>
          <w:szCs w:val="24"/>
        </w:rPr>
        <w:t>2. Data Preprocessing Layer</w:t>
      </w:r>
    </w:p>
    <w:p w14:paraId="608D4642">
      <w:pPr>
        <w:pStyle w:val="13"/>
        <w:spacing w:line="360" w:lineRule="auto"/>
        <w:jc w:val="both"/>
      </w:pPr>
      <w:r>
        <w:t xml:space="preserve">The </w:t>
      </w:r>
      <w:r>
        <w:rPr>
          <w:rStyle w:val="14"/>
        </w:rPr>
        <w:t>Data Preprocessing Layer</w:t>
      </w:r>
      <w:r>
        <w:t xml:space="preserve"> prepares the raw data for analysis. In this layer, missing values, duplicate records, incorrect data formats, and unnecessary columns are identified and handled. Data is cleaned and organized into a suitable format so that accurate analysis and visualization can be performed.</w:t>
      </w:r>
    </w:p>
    <w:p w14:paraId="7AEBE3E4">
      <w:pPr>
        <w:pStyle w:val="4"/>
        <w:spacing w:line="360" w:lineRule="auto"/>
        <w:jc w:val="both"/>
        <w:rPr>
          <w:sz w:val="24"/>
          <w:szCs w:val="24"/>
        </w:rPr>
      </w:pPr>
      <w:r>
        <w:rPr>
          <w:sz w:val="24"/>
          <w:szCs w:val="24"/>
        </w:rPr>
        <w:t>3. Data Analysis Layer</w:t>
      </w:r>
    </w:p>
    <w:p w14:paraId="1CD2F340">
      <w:pPr>
        <w:pStyle w:val="13"/>
        <w:spacing w:line="360" w:lineRule="auto"/>
        <w:jc w:val="both"/>
      </w:pPr>
      <w:r>
        <w:t xml:space="preserve">The </w:t>
      </w:r>
      <w:r>
        <w:rPr>
          <w:rStyle w:val="14"/>
        </w:rPr>
        <w:t>Data Analysis Layer</w:t>
      </w:r>
      <w:r>
        <w:t xml:space="preserve"> performs different calculations and analytical operations on the cleaned dataset. It calculates important values such as total funding, average funding, number of startups, number of investors, industry-wise funding, location-wise funding, and funding trends over time. This layer converts the processed data into useful information.</w:t>
      </w:r>
    </w:p>
    <w:p w14:paraId="3A9FF95B">
      <w:pPr>
        <w:pStyle w:val="4"/>
        <w:spacing w:line="360" w:lineRule="auto"/>
        <w:jc w:val="both"/>
        <w:rPr>
          <w:sz w:val="24"/>
          <w:szCs w:val="24"/>
        </w:rPr>
      </w:pPr>
      <w:r>
        <w:rPr>
          <w:sz w:val="24"/>
          <w:szCs w:val="24"/>
        </w:rPr>
        <w:t>4. Visualization Layer</w:t>
      </w:r>
    </w:p>
    <w:p w14:paraId="2A4FF481">
      <w:pPr>
        <w:pStyle w:val="13"/>
        <w:spacing w:line="360"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r>
        <w:t xml:space="preserve">The </w:t>
      </w:r>
      <w:r>
        <w:rPr>
          <w:rStyle w:val="14"/>
        </w:rPr>
        <w:t>Visualization Layer</w:t>
      </w:r>
      <w:r>
        <w:t xml:space="preserve"> represents the analyzed information using different visual elements such as bar charts, line charts, pie charts, tables, KPI cards, and other graphs. These visualizations make it easier for users to understand funding patterns, compare industries, identify trends, and analyze investment distribution.</w:t>
      </w:r>
    </w:p>
    <w:p w14:paraId="1B4D2659">
      <w:pPr>
        <w:pStyle w:val="4"/>
        <w:spacing w:line="360" w:lineRule="auto"/>
        <w:jc w:val="both"/>
        <w:rPr>
          <w:sz w:val="24"/>
          <w:szCs w:val="24"/>
        </w:rPr>
      </w:pPr>
      <w:bookmarkStart w:id="18" w:name="Layer_5:_Reporting_Layer"/>
      <w:bookmarkEnd w:id="18"/>
      <w:r>
        <w:rPr>
          <w:sz w:val="24"/>
          <w:szCs w:val="24"/>
        </w:rPr>
        <w:t>5. User Interface Layer</w:t>
      </w:r>
    </w:p>
    <w:p w14:paraId="54685B61">
      <w:pPr>
        <w:pStyle w:val="13"/>
        <w:spacing w:line="360" w:lineRule="auto"/>
        <w:jc w:val="both"/>
      </w:pPr>
      <w:r>
        <w:t xml:space="preserve">The </w:t>
      </w:r>
      <w:r>
        <w:rPr>
          <w:rStyle w:val="14"/>
        </w:rPr>
        <w:t>User Interface Layer</w:t>
      </w:r>
      <w:r>
        <w:t xml:space="preserve"> is the top layer through which users interact with the Startup Funding Dashboard. Users can view the KPIs, charts, tables, and other information and can apply filters such as year, industry, location, or funding stage. The interactive interface allows users to explore the data easily and obtain meaningful insights for better decision-making.</w:t>
      </w:r>
    </w:p>
    <w:p w14:paraId="7D12DEFB">
      <w:pPr>
        <w:pStyle w:val="12"/>
        <w:rPr>
          <w:sz w:val="20"/>
        </w:rPr>
      </w:pPr>
    </w:p>
    <w:p w14:paraId="0416DAAB">
      <w:pPr>
        <w:pStyle w:val="12"/>
        <w:rPr>
          <w:sz w:val="20"/>
        </w:rPr>
      </w:pPr>
    </w:p>
    <w:p w14:paraId="738488E2">
      <w:pPr>
        <w:pStyle w:val="12"/>
        <w:rPr>
          <w:sz w:val="20"/>
        </w:rPr>
      </w:pPr>
    </w:p>
    <w:p w14:paraId="531512B5">
      <w:pPr>
        <w:pStyle w:val="12"/>
        <w:rPr>
          <w:sz w:val="20"/>
        </w:rPr>
      </w:pPr>
    </w:p>
    <w:p w14:paraId="2A71843E">
      <w:pPr>
        <w:pStyle w:val="12"/>
        <w:rPr>
          <w:sz w:val="20"/>
        </w:rPr>
      </w:pPr>
    </w:p>
    <w:p w14:paraId="6F9EEC23">
      <w:pPr>
        <w:pStyle w:val="12"/>
        <w:spacing w:before="10"/>
        <w:rPr>
          <w:sz w:val="20"/>
        </w:rPr>
      </w:pPr>
      <w:r>
        <w:rPr>
          <w:sz w:val="20"/>
        </w:rPr>
        <w:drawing>
          <wp:anchor distT="0" distB="0" distL="0" distR="0" simplePos="0" relativeHeight="251664384" behindDoc="1" locked="0" layoutInCell="1" allowOverlap="1">
            <wp:simplePos x="0" y="0"/>
            <wp:positionH relativeFrom="page">
              <wp:posOffset>2244725</wp:posOffset>
            </wp:positionH>
            <wp:positionV relativeFrom="paragraph">
              <wp:posOffset>167005</wp:posOffset>
            </wp:positionV>
            <wp:extent cx="3443605" cy="443357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443796" cy="4433887"/>
                    </a:xfrm>
                    <a:prstGeom prst="rect">
                      <a:avLst/>
                    </a:prstGeom>
                  </pic:spPr>
                </pic:pic>
              </a:graphicData>
            </a:graphic>
          </wp:anchor>
        </w:drawing>
      </w:r>
    </w:p>
    <w:p w14:paraId="5A737284">
      <w:pPr>
        <w:pStyle w:val="12"/>
        <w:rPr>
          <w:sz w:val="20"/>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0E49A7A9">
      <w:pPr>
        <w:pStyle w:val="3"/>
        <w:ind w:right="428"/>
      </w:pPr>
      <w:bookmarkStart w:id="19" w:name="METHODOLOGY"/>
      <w:bookmarkEnd w:id="19"/>
      <w:r>
        <w:rPr>
          <w:spacing w:val="-2"/>
        </w:rPr>
        <w:t>METHODOLOGY</w:t>
      </w:r>
    </w:p>
    <w:p w14:paraId="4CDE07D4">
      <w:pPr>
        <w:pStyle w:val="12"/>
        <w:spacing w:before="1"/>
        <w:rPr>
          <w:b/>
          <w:sz w:val="30"/>
        </w:rPr>
      </w:pPr>
    </w:p>
    <w:p w14:paraId="61CD3F68">
      <w:pPr>
        <w:pStyle w:val="7"/>
        <w:numPr>
          <w:ilvl w:val="1"/>
          <w:numId w:val="4"/>
        </w:numPr>
        <w:tabs>
          <w:tab w:val="left" w:pos="795"/>
        </w:tabs>
        <w:ind w:left="795"/>
        <w:jc w:val="both"/>
      </w:pPr>
      <w:bookmarkStart w:id="20" w:name="4.1_Research_Design"/>
      <w:bookmarkEnd w:id="20"/>
      <w:r>
        <w:t>Research</w:t>
      </w:r>
      <w:r>
        <w:rPr>
          <w:spacing w:val="7"/>
        </w:rPr>
        <w:t xml:space="preserve"> </w:t>
      </w:r>
      <w:r>
        <w:rPr>
          <w:spacing w:val="-2"/>
        </w:rPr>
        <w:t>Design</w:t>
      </w:r>
    </w:p>
    <w:p w14:paraId="381E81F5">
      <w:pPr>
        <w:pStyle w:val="12"/>
        <w:spacing w:before="108" w:line="369" w:lineRule="auto"/>
        <w:ind w:left="430" w:right="858"/>
        <w:jc w:val="both"/>
      </w:pPr>
      <w:r>
        <w:t>This</w:t>
      </w:r>
      <w:r>
        <w:rPr>
          <w:spacing w:val="40"/>
        </w:rPr>
        <w:t xml:space="preserve"> </w:t>
      </w:r>
      <w:r>
        <w:t>project</w:t>
      </w:r>
      <w:r>
        <w:rPr>
          <w:spacing w:val="40"/>
        </w:rPr>
        <w:t xml:space="preserve"> </w:t>
      </w:r>
      <w:r>
        <w:t>employs</w:t>
      </w:r>
      <w:r>
        <w:rPr>
          <w:spacing w:val="40"/>
        </w:rPr>
        <w:t xml:space="preserve"> </w:t>
      </w:r>
      <w:r>
        <w:t>a</w:t>
      </w:r>
      <w:r>
        <w:rPr>
          <w:spacing w:val="40"/>
        </w:rPr>
        <w:t xml:space="preserve"> </w:t>
      </w:r>
      <w:r>
        <w:t>quantitative</w:t>
      </w:r>
      <w:r>
        <w:rPr>
          <w:spacing w:val="40"/>
        </w:rPr>
        <w:t xml:space="preserve"> </w:t>
      </w:r>
      <w:r>
        <w:t>analytical</w:t>
      </w:r>
      <w:r>
        <w:rPr>
          <w:spacing w:val="40"/>
        </w:rPr>
        <w:t xml:space="preserve"> </w:t>
      </w:r>
      <w:r>
        <w:t>approach</w:t>
      </w:r>
      <w:r>
        <w:rPr>
          <w:spacing w:val="40"/>
        </w:rPr>
        <w:t xml:space="preserve"> </w:t>
      </w:r>
      <w:r>
        <w:t>to</w:t>
      </w:r>
      <w:r>
        <w:rPr>
          <w:spacing w:val="40"/>
        </w:rPr>
        <w:t xml:space="preserve"> </w:t>
      </w:r>
      <w:r>
        <w:t>explore</w:t>
      </w:r>
      <w:r>
        <w:rPr>
          <w:spacing w:val="40"/>
        </w:rPr>
        <w:t xml:space="preserve"> </w:t>
      </w:r>
      <w:r>
        <w:t>relationships</w:t>
      </w:r>
      <w:r>
        <w:rPr>
          <w:spacing w:val="40"/>
        </w:rPr>
        <w:t xml:space="preserve"> </w:t>
      </w:r>
      <w:r>
        <w:t>between variables</w:t>
      </w:r>
      <w:r>
        <w:rPr>
          <w:spacing w:val="40"/>
        </w:rPr>
        <w:t xml:space="preserve"> </w:t>
      </w:r>
      <w:r>
        <w:t>within</w:t>
      </w:r>
      <w:r>
        <w:rPr>
          <w:spacing w:val="40"/>
        </w:rPr>
        <w:t xml:space="preserve"> </w:t>
      </w:r>
      <w:r>
        <w:t>datasets.</w:t>
      </w:r>
      <w:r>
        <w:rPr>
          <w:spacing w:val="40"/>
        </w:rPr>
        <w:t xml:space="preserve"> </w:t>
      </w:r>
      <w:r>
        <w:t>The</w:t>
      </w:r>
      <w:r>
        <w:rPr>
          <w:spacing w:val="40"/>
        </w:rPr>
        <w:t xml:space="preserve"> </w:t>
      </w:r>
      <w:r>
        <w:t>methodology</w:t>
      </w:r>
      <w:r>
        <w:rPr>
          <w:spacing w:val="40"/>
        </w:rPr>
        <w:t xml:space="preserve"> </w:t>
      </w:r>
      <w:r>
        <w:t>follows</w:t>
      </w:r>
      <w:r>
        <w:rPr>
          <w:spacing w:val="40"/>
        </w:rPr>
        <w:t xml:space="preserve"> </w:t>
      </w:r>
      <w:r>
        <w:t>a</w:t>
      </w:r>
      <w:r>
        <w:rPr>
          <w:spacing w:val="40"/>
        </w:rPr>
        <w:t xml:space="preserve"> </w:t>
      </w:r>
      <w:r>
        <w:t>structured</w:t>
      </w:r>
      <w:r>
        <w:rPr>
          <w:spacing w:val="40"/>
        </w:rPr>
        <w:t xml:space="preserve"> </w:t>
      </w:r>
      <w:r>
        <w:t>Exploratory</w:t>
      </w:r>
      <w:r>
        <w:rPr>
          <w:spacing w:val="40"/>
        </w:rPr>
        <w:t xml:space="preserve"> </w:t>
      </w:r>
      <w:r>
        <w:t>Data</w:t>
      </w:r>
      <w:r>
        <w:rPr>
          <w:spacing w:val="40"/>
        </w:rPr>
        <w:t xml:space="preserve"> </w:t>
      </w:r>
      <w:r>
        <w:t>Analysis (EDA)</w:t>
      </w:r>
      <w:r>
        <w:rPr>
          <w:spacing w:val="40"/>
        </w:rPr>
        <w:t xml:space="preserve"> </w:t>
      </w:r>
      <w:r>
        <w:t>workflow</w:t>
      </w:r>
      <w:r>
        <w:rPr>
          <w:spacing w:val="40"/>
        </w:rPr>
        <w:t xml:space="preserve"> </w:t>
      </w:r>
      <w:r>
        <w:t>adapted</w:t>
      </w:r>
      <w:r>
        <w:rPr>
          <w:spacing w:val="40"/>
        </w:rPr>
        <w:t xml:space="preserve"> </w:t>
      </w:r>
      <w:r>
        <w:t>from</w:t>
      </w:r>
      <w:r>
        <w:rPr>
          <w:spacing w:val="40"/>
        </w:rPr>
        <w:t xml:space="preserve"> </w:t>
      </w:r>
      <w:r>
        <w:t>standard</w:t>
      </w:r>
      <w:r>
        <w:rPr>
          <w:spacing w:val="40"/>
        </w:rPr>
        <w:t xml:space="preserve"> </w:t>
      </w:r>
      <w:r>
        <w:t>data</w:t>
      </w:r>
      <w:r>
        <w:rPr>
          <w:spacing w:val="40"/>
        </w:rPr>
        <w:t xml:space="preserve"> </w:t>
      </w:r>
      <w:r>
        <w:t>mining</w:t>
      </w:r>
      <w:r>
        <w:rPr>
          <w:spacing w:val="40"/>
        </w:rPr>
        <w:t xml:space="preserve"> </w:t>
      </w:r>
      <w:r>
        <w:t>practices.</w:t>
      </w:r>
      <w:r>
        <w:rPr>
          <w:spacing w:val="40"/>
        </w:rPr>
        <w:t xml:space="preserve"> </w:t>
      </w:r>
      <w:r>
        <w:t>The</w:t>
      </w:r>
      <w:r>
        <w:rPr>
          <w:spacing w:val="40"/>
        </w:rPr>
        <w:t xml:space="preserve"> </w:t>
      </w:r>
      <w:r>
        <w:t>approach</w:t>
      </w:r>
      <w:r>
        <w:rPr>
          <w:spacing w:val="40"/>
        </w:rPr>
        <w:t xml:space="preserve"> </w:t>
      </w:r>
      <w:r>
        <w:t>focuses</w:t>
      </w:r>
      <w:r>
        <w:rPr>
          <w:spacing w:val="40"/>
        </w:rPr>
        <w:t xml:space="preserve"> </w:t>
      </w:r>
      <w:r>
        <w:t>on statistical computation and visualization techniques to identify relationships between numerical features in datasets. The analytical process is implemented using Python-based numerical and visualization tools such as NumPy and Matplotlib.</w:t>
      </w:r>
    </w:p>
    <w:p w14:paraId="79BDA777">
      <w:pPr>
        <w:pStyle w:val="12"/>
        <w:spacing w:before="11"/>
      </w:pPr>
    </w:p>
    <w:p w14:paraId="36EBAF03">
      <w:pPr>
        <w:pStyle w:val="7"/>
        <w:numPr>
          <w:ilvl w:val="1"/>
          <w:numId w:val="4"/>
        </w:numPr>
        <w:tabs>
          <w:tab w:val="left" w:pos="800"/>
        </w:tabs>
        <w:spacing w:before="1"/>
        <w:ind w:left="800" w:hanging="370"/>
        <w:jc w:val="both"/>
      </w:pPr>
      <w:bookmarkStart w:id="21" w:name="4.2_Phase_1:_Business_Understanding"/>
      <w:bookmarkEnd w:id="21"/>
      <w:r>
        <w:t>Phase</w:t>
      </w:r>
      <w:r>
        <w:rPr>
          <w:spacing w:val="-3"/>
        </w:rPr>
        <w:t xml:space="preserve"> </w:t>
      </w:r>
      <w:r>
        <w:t>1:</w:t>
      </w:r>
      <w:r>
        <w:rPr>
          <w:spacing w:val="10"/>
        </w:rPr>
        <w:t xml:space="preserve"> </w:t>
      </w:r>
      <w:r>
        <w:t>Business</w:t>
      </w:r>
      <w:r>
        <w:rPr>
          <w:spacing w:val="2"/>
        </w:rPr>
        <w:t xml:space="preserve"> </w:t>
      </w:r>
      <w:r>
        <w:rPr>
          <w:spacing w:val="-2"/>
        </w:rPr>
        <w:t>Understanding</w:t>
      </w:r>
    </w:p>
    <w:p w14:paraId="00B99D41">
      <w:pPr>
        <w:pStyle w:val="12"/>
        <w:spacing w:before="258" w:line="369" w:lineRule="auto"/>
        <w:ind w:left="430" w:right="867"/>
        <w:jc w:val="both"/>
      </w:pPr>
      <w:r>
        <w:t>The</w:t>
      </w:r>
      <w:r>
        <w:rPr>
          <w:spacing w:val="24"/>
        </w:rPr>
        <w:t xml:space="preserve"> </w:t>
      </w:r>
      <w:r>
        <w:t>initial</w:t>
      </w:r>
      <w:r>
        <w:rPr>
          <w:spacing w:val="20"/>
        </w:rPr>
        <w:t xml:space="preserve"> </w:t>
      </w:r>
      <w:r>
        <w:t>phase</w:t>
      </w:r>
      <w:r>
        <w:rPr>
          <w:spacing w:val="24"/>
        </w:rPr>
        <w:t xml:space="preserve"> </w:t>
      </w:r>
      <w:r>
        <w:t>focuses</w:t>
      </w:r>
      <w:r>
        <w:rPr>
          <w:spacing w:val="22"/>
        </w:rPr>
        <w:t xml:space="preserve"> </w:t>
      </w:r>
      <w:r>
        <w:t>on</w:t>
      </w:r>
      <w:r>
        <w:rPr>
          <w:spacing w:val="22"/>
        </w:rPr>
        <w:t xml:space="preserve"> </w:t>
      </w:r>
      <w:r>
        <w:t>defining</w:t>
      </w:r>
      <w:r>
        <w:rPr>
          <w:spacing w:val="22"/>
        </w:rPr>
        <w:t xml:space="preserve"> </w:t>
      </w:r>
      <w:r>
        <w:t>the</w:t>
      </w:r>
      <w:r>
        <w:rPr>
          <w:spacing w:val="19"/>
        </w:rPr>
        <w:t xml:space="preserve"> </w:t>
      </w:r>
      <w:r>
        <w:t>analytical</w:t>
      </w:r>
      <w:r>
        <w:rPr>
          <w:spacing w:val="21"/>
        </w:rPr>
        <w:t xml:space="preserve"> </w:t>
      </w:r>
      <w:r>
        <w:t>objective</w:t>
      </w:r>
      <w:r>
        <w:rPr>
          <w:spacing w:val="24"/>
        </w:rPr>
        <w:t xml:space="preserve"> </w:t>
      </w:r>
      <w:r>
        <w:t>of</w:t>
      </w:r>
      <w:r>
        <w:rPr>
          <w:spacing w:val="23"/>
        </w:rPr>
        <w:t xml:space="preserve"> </w:t>
      </w:r>
      <w:r>
        <w:t>the</w:t>
      </w:r>
      <w:r>
        <w:rPr>
          <w:spacing w:val="24"/>
        </w:rPr>
        <w:t xml:space="preserve"> </w:t>
      </w:r>
      <w:r>
        <w:t>system.</w:t>
      </w:r>
      <w:r>
        <w:rPr>
          <w:spacing w:val="21"/>
        </w:rPr>
        <w:t xml:space="preserve"> </w:t>
      </w:r>
      <w:r>
        <w:t>The</w:t>
      </w:r>
      <w:r>
        <w:rPr>
          <w:spacing w:val="24"/>
        </w:rPr>
        <w:t xml:space="preserve"> </w:t>
      </w:r>
      <w:r>
        <w:t>primary</w:t>
      </w:r>
      <w:r>
        <w:rPr>
          <w:spacing w:val="17"/>
        </w:rPr>
        <w:t xml:space="preserve"> </w:t>
      </w:r>
      <w:r>
        <w:t>goal</w:t>
      </w:r>
      <w:r>
        <w:rPr>
          <w:spacing w:val="21"/>
        </w:rPr>
        <w:t xml:space="preserve"> </w:t>
      </w:r>
      <w:r>
        <w:t>is to analyze relationships between variables within a dataset using correlation analysis. Understanding correlations between features is important in many data science tasks such as</w:t>
      </w:r>
      <w:r>
        <w:rPr>
          <w:spacing w:val="40"/>
        </w:rPr>
        <w:t xml:space="preserve"> </w:t>
      </w:r>
      <w:r>
        <w:t>feature selection, dimensionality reduction, and model optimization.</w:t>
      </w:r>
    </w:p>
    <w:p w14:paraId="3E08872B">
      <w:pPr>
        <w:pStyle w:val="12"/>
        <w:spacing w:before="10"/>
      </w:pPr>
    </w:p>
    <w:p w14:paraId="5AE8F2F1">
      <w:pPr>
        <w:pStyle w:val="7"/>
        <w:numPr>
          <w:ilvl w:val="1"/>
          <w:numId w:val="4"/>
        </w:numPr>
        <w:tabs>
          <w:tab w:val="left" w:pos="800"/>
        </w:tabs>
        <w:ind w:left="800" w:hanging="370"/>
        <w:jc w:val="both"/>
      </w:pPr>
      <w:bookmarkStart w:id="22" w:name="4.3_Phase_2:_Data_Understanding"/>
      <w:bookmarkEnd w:id="22"/>
      <w:r>
        <w:t>Phase</w:t>
      </w:r>
      <w:r>
        <w:rPr>
          <w:spacing w:val="-2"/>
        </w:rPr>
        <w:t xml:space="preserve"> </w:t>
      </w:r>
      <w:r>
        <w:t>2:</w:t>
      </w:r>
      <w:r>
        <w:rPr>
          <w:spacing w:val="6"/>
        </w:rPr>
        <w:t xml:space="preserve"> </w:t>
      </w:r>
      <w:r>
        <w:t xml:space="preserve">Data </w:t>
      </w:r>
      <w:r>
        <w:rPr>
          <w:spacing w:val="-2"/>
        </w:rPr>
        <w:t>Understanding</w:t>
      </w:r>
    </w:p>
    <w:p w14:paraId="7B61667C">
      <w:pPr>
        <w:pStyle w:val="12"/>
        <w:spacing w:before="258" w:line="369" w:lineRule="auto"/>
        <w:ind w:left="430" w:right="872"/>
        <w:jc w:val="both"/>
      </w:pPr>
      <w:r>
        <w:t>In this phase, the dataset uploaded by the</w:t>
      </w:r>
      <w:r>
        <w:rPr>
          <w:spacing w:val="40"/>
        </w:rPr>
        <w:t xml:space="preserve"> </w:t>
      </w:r>
      <w:r>
        <w:t>user is examined and inspected to understand its</w:t>
      </w:r>
      <w:r>
        <w:rPr>
          <w:spacing w:val="40"/>
        </w:rPr>
        <w:t xml:space="preserve"> </w:t>
      </w:r>
      <w:r>
        <w:t>structure and content. The dataset is provided in CSV format and may contain multiple columns representing different attributes.</w:t>
      </w:r>
    </w:p>
    <w:p w14:paraId="54492575">
      <w:pPr>
        <w:pStyle w:val="12"/>
        <w:spacing w:before="4"/>
      </w:pPr>
    </w:p>
    <w:p w14:paraId="0035F6C4">
      <w:pPr>
        <w:pStyle w:val="12"/>
        <w:ind w:left="430"/>
      </w:pPr>
      <w:r>
        <w:t>Key</w:t>
      </w:r>
      <w:r>
        <w:rPr>
          <w:spacing w:val="3"/>
        </w:rPr>
        <w:t xml:space="preserve"> </w:t>
      </w:r>
      <w:r>
        <w:t>activities</w:t>
      </w:r>
      <w:r>
        <w:rPr>
          <w:spacing w:val="3"/>
        </w:rPr>
        <w:t xml:space="preserve"> </w:t>
      </w:r>
      <w:r>
        <w:t>in</w:t>
      </w:r>
      <w:r>
        <w:rPr>
          <w:spacing w:val="4"/>
        </w:rPr>
        <w:t xml:space="preserve"> </w:t>
      </w:r>
      <w:r>
        <w:t>this</w:t>
      </w:r>
      <w:r>
        <w:rPr>
          <w:spacing w:val="2"/>
        </w:rPr>
        <w:t xml:space="preserve"> </w:t>
      </w:r>
      <w:r>
        <w:t>stage</w:t>
      </w:r>
      <w:r>
        <w:rPr>
          <w:spacing w:val="11"/>
        </w:rPr>
        <w:t xml:space="preserve"> </w:t>
      </w:r>
      <w:r>
        <w:rPr>
          <w:spacing w:val="-2"/>
        </w:rPr>
        <w:t>include:</w:t>
      </w:r>
    </w:p>
    <w:p w14:paraId="19A14649">
      <w:pPr>
        <w:pStyle w:val="12"/>
        <w:spacing w:before="148"/>
      </w:pPr>
    </w:p>
    <w:p w14:paraId="709DB17D">
      <w:pPr>
        <w:pStyle w:val="17"/>
        <w:numPr>
          <w:ilvl w:val="2"/>
          <w:numId w:val="4"/>
        </w:numPr>
        <w:tabs>
          <w:tab w:val="left" w:pos="1110"/>
        </w:tabs>
        <w:ind w:left="1110" w:hanging="339"/>
      </w:pPr>
      <w:r>
        <w:t>Loading the</w:t>
      </w:r>
      <w:r>
        <w:rPr>
          <w:spacing w:val="9"/>
        </w:rPr>
        <w:t xml:space="preserve"> </w:t>
      </w:r>
      <w:r>
        <w:t>dataset</w:t>
      </w:r>
      <w:r>
        <w:rPr>
          <w:spacing w:val="2"/>
        </w:rPr>
        <w:t xml:space="preserve"> </w:t>
      </w:r>
      <w:r>
        <w:t>from</w:t>
      </w:r>
      <w:r>
        <w:rPr>
          <w:spacing w:val="-3"/>
        </w:rPr>
        <w:t xml:space="preserve"> </w:t>
      </w:r>
      <w:r>
        <w:t>a</w:t>
      </w:r>
      <w:r>
        <w:rPr>
          <w:spacing w:val="9"/>
        </w:rPr>
        <w:t xml:space="preserve"> </w:t>
      </w:r>
      <w:r>
        <w:t>CSV</w:t>
      </w:r>
      <w:r>
        <w:rPr>
          <w:spacing w:val="5"/>
        </w:rPr>
        <w:t xml:space="preserve"> </w:t>
      </w:r>
      <w:r>
        <w:t>file</w:t>
      </w:r>
      <w:r>
        <w:rPr>
          <w:spacing w:val="4"/>
        </w:rPr>
        <w:t xml:space="preserve"> </w:t>
      </w:r>
      <w:r>
        <w:t>using</w:t>
      </w:r>
      <w:r>
        <w:rPr>
          <w:spacing w:val="7"/>
        </w:rPr>
        <w:t xml:space="preserve"> </w:t>
      </w:r>
      <w:r>
        <w:t>Python</w:t>
      </w:r>
      <w:r>
        <w:rPr>
          <w:spacing w:val="7"/>
        </w:rPr>
        <w:t xml:space="preserve"> </w:t>
      </w:r>
      <w:r>
        <w:t>file</w:t>
      </w:r>
      <w:r>
        <w:rPr>
          <w:spacing w:val="5"/>
        </w:rPr>
        <w:t xml:space="preserve"> </w:t>
      </w:r>
      <w:r>
        <w:t>handling</w:t>
      </w:r>
      <w:r>
        <w:rPr>
          <w:spacing w:val="3"/>
        </w:rPr>
        <w:t xml:space="preserve"> </w:t>
      </w:r>
      <w:r>
        <w:rPr>
          <w:spacing w:val="-2"/>
        </w:rPr>
        <w:t>techniques.</w:t>
      </w:r>
    </w:p>
    <w:p w14:paraId="5E4C71A2">
      <w:pPr>
        <w:pStyle w:val="17"/>
        <w:numPr>
          <w:ilvl w:val="2"/>
          <w:numId w:val="4"/>
        </w:numPr>
        <w:tabs>
          <w:tab w:val="left" w:pos="1110"/>
        </w:tabs>
        <w:spacing w:before="131"/>
        <w:ind w:left="1110" w:hanging="339"/>
      </w:pPr>
      <w:r>
        <w:t>Extracting</w:t>
      </w:r>
      <w:r>
        <w:rPr>
          <w:spacing w:val="-2"/>
        </w:rPr>
        <w:t xml:space="preserve"> </w:t>
      </w:r>
      <w:r>
        <w:t>column</w:t>
      </w:r>
      <w:r>
        <w:rPr>
          <w:spacing w:val="9"/>
        </w:rPr>
        <w:t xml:space="preserve"> </w:t>
      </w:r>
      <w:r>
        <w:t>headers</w:t>
      </w:r>
      <w:r>
        <w:rPr>
          <w:spacing w:val="8"/>
        </w:rPr>
        <w:t xml:space="preserve"> </w:t>
      </w:r>
      <w:r>
        <w:t>that</w:t>
      </w:r>
      <w:r>
        <w:rPr>
          <w:spacing w:val="8"/>
        </w:rPr>
        <w:t xml:space="preserve"> </w:t>
      </w:r>
      <w:r>
        <w:t>represent</w:t>
      </w:r>
      <w:r>
        <w:rPr>
          <w:spacing w:val="8"/>
        </w:rPr>
        <w:t xml:space="preserve"> </w:t>
      </w:r>
      <w:r>
        <w:t>the</w:t>
      </w:r>
      <w:r>
        <w:rPr>
          <w:spacing w:val="6"/>
        </w:rPr>
        <w:t xml:space="preserve"> </w:t>
      </w:r>
      <w:r>
        <w:t>dataset</w:t>
      </w:r>
      <w:r>
        <w:rPr>
          <w:spacing w:val="13"/>
        </w:rPr>
        <w:t xml:space="preserve"> </w:t>
      </w:r>
      <w:r>
        <w:rPr>
          <w:spacing w:val="-2"/>
        </w:rPr>
        <w:t>variables.</w:t>
      </w:r>
    </w:p>
    <w:p w14:paraId="706E09D1">
      <w:pPr>
        <w:pStyle w:val="17"/>
        <w:numPr>
          <w:ilvl w:val="2"/>
          <w:numId w:val="4"/>
        </w:numPr>
        <w:tabs>
          <w:tab w:val="left" w:pos="1110"/>
        </w:tabs>
        <w:spacing w:before="135"/>
        <w:ind w:left="1110" w:hanging="339"/>
      </w:pPr>
      <w:r>
        <w:t>Identifying</w:t>
      </w:r>
      <w:r>
        <w:rPr>
          <w:spacing w:val="4"/>
        </w:rPr>
        <w:t xml:space="preserve"> </w:t>
      </w:r>
      <w:r>
        <w:t>numerical</w:t>
      </w:r>
      <w:r>
        <w:rPr>
          <w:spacing w:val="5"/>
        </w:rPr>
        <w:t xml:space="preserve"> </w:t>
      </w:r>
      <w:r>
        <w:t>attributes</w:t>
      </w:r>
      <w:r>
        <w:rPr>
          <w:spacing w:val="10"/>
        </w:rPr>
        <w:t xml:space="preserve"> </w:t>
      </w:r>
      <w:r>
        <w:t>suitable</w:t>
      </w:r>
      <w:r>
        <w:rPr>
          <w:spacing w:val="8"/>
        </w:rPr>
        <w:t xml:space="preserve"> </w:t>
      </w:r>
      <w:r>
        <w:t>for</w:t>
      </w:r>
      <w:r>
        <w:rPr>
          <w:spacing w:val="3"/>
        </w:rPr>
        <w:t xml:space="preserve"> </w:t>
      </w:r>
      <w:r>
        <w:t>correlation</w:t>
      </w:r>
      <w:r>
        <w:rPr>
          <w:spacing w:val="7"/>
        </w:rPr>
        <w:t xml:space="preserve"> </w:t>
      </w:r>
      <w:r>
        <w:rPr>
          <w:spacing w:val="-2"/>
        </w:rPr>
        <w:t>analysis.</w:t>
      </w:r>
    </w:p>
    <w:p w14:paraId="32351EE9">
      <w:pPr>
        <w:pStyle w:val="17"/>
        <w:numPr>
          <w:ilvl w:val="2"/>
          <w:numId w:val="4"/>
        </w:numPr>
        <w:tabs>
          <w:tab w:val="left" w:pos="1110"/>
        </w:tabs>
        <w:spacing w:before="136"/>
        <w:ind w:left="1110" w:hanging="339"/>
      </w:pPr>
      <w:r>
        <w:t>Determining</w:t>
      </w:r>
      <w:r>
        <w:rPr>
          <w:spacing w:val="3"/>
        </w:rPr>
        <w:t xml:space="preserve"> </w:t>
      </w:r>
      <w:r>
        <w:t>the</w:t>
      </w:r>
      <w:r>
        <w:rPr>
          <w:spacing w:val="15"/>
        </w:rPr>
        <w:t xml:space="preserve"> </w:t>
      </w:r>
      <w:r>
        <w:t>dataset</w:t>
      </w:r>
      <w:r>
        <w:rPr>
          <w:spacing w:val="2"/>
        </w:rPr>
        <w:t xml:space="preserve"> </w:t>
      </w:r>
      <w:r>
        <w:t>dimensions,</w:t>
      </w:r>
      <w:r>
        <w:rPr>
          <w:spacing w:val="7"/>
        </w:rPr>
        <w:t xml:space="preserve"> </w:t>
      </w:r>
      <w:r>
        <w:t>including</w:t>
      </w:r>
      <w:r>
        <w:rPr>
          <w:spacing w:val="8"/>
        </w:rPr>
        <w:t xml:space="preserve"> </w:t>
      </w:r>
      <w:r>
        <w:t>number</w:t>
      </w:r>
      <w:r>
        <w:rPr>
          <w:spacing w:val="9"/>
        </w:rPr>
        <w:t xml:space="preserve"> </w:t>
      </w:r>
      <w:r>
        <w:t>of</w:t>
      </w:r>
      <w:r>
        <w:rPr>
          <w:spacing w:val="3"/>
        </w:rPr>
        <w:t xml:space="preserve"> </w:t>
      </w:r>
      <w:r>
        <w:t>rows</w:t>
      </w:r>
      <w:r>
        <w:rPr>
          <w:spacing w:val="8"/>
        </w:rPr>
        <w:t xml:space="preserve"> </w:t>
      </w:r>
      <w:r>
        <w:t>and</w:t>
      </w:r>
      <w:r>
        <w:rPr>
          <w:spacing w:val="-2"/>
        </w:rPr>
        <w:t xml:space="preserve"> columns.</w:t>
      </w:r>
    </w:p>
    <w:p w14:paraId="6C7B7C0E">
      <w:pPr>
        <w:pStyle w:val="17"/>
        <w:numPr>
          <w:ilvl w:val="2"/>
          <w:numId w:val="4"/>
        </w:numPr>
        <w:tabs>
          <w:tab w:val="left" w:pos="1110"/>
        </w:tabs>
        <w:spacing w:before="136"/>
        <w:ind w:left="1110" w:hanging="339"/>
      </w:pPr>
      <w:r>
        <w:t>Inspecting</w:t>
      </w:r>
      <w:r>
        <w:rPr>
          <w:spacing w:val="-4"/>
        </w:rPr>
        <w:t xml:space="preserve"> </w:t>
      </w:r>
      <w:r>
        <w:t>sample</w:t>
      </w:r>
      <w:r>
        <w:rPr>
          <w:spacing w:val="11"/>
        </w:rPr>
        <w:t xml:space="preserve"> </w:t>
      </w:r>
      <w:r>
        <w:t>data</w:t>
      </w:r>
      <w:r>
        <w:rPr>
          <w:spacing w:val="10"/>
        </w:rPr>
        <w:t xml:space="preserve"> </w:t>
      </w:r>
      <w:r>
        <w:t>values</w:t>
      </w:r>
      <w:r>
        <w:rPr>
          <w:spacing w:val="3"/>
        </w:rPr>
        <w:t xml:space="preserve"> </w:t>
      </w:r>
      <w:r>
        <w:t>to</w:t>
      </w:r>
      <w:r>
        <w:rPr>
          <w:spacing w:val="8"/>
        </w:rPr>
        <w:t xml:space="preserve"> </w:t>
      </w:r>
      <w:r>
        <w:t>ensure</w:t>
      </w:r>
      <w:r>
        <w:rPr>
          <w:spacing w:val="5"/>
        </w:rPr>
        <w:t xml:space="preserve"> </w:t>
      </w:r>
      <w:r>
        <w:t>correct</w:t>
      </w:r>
      <w:r>
        <w:rPr>
          <w:spacing w:val="8"/>
        </w:rPr>
        <w:t xml:space="preserve"> </w:t>
      </w:r>
      <w:r>
        <w:t>data</w:t>
      </w:r>
      <w:r>
        <w:rPr>
          <w:spacing w:val="1"/>
        </w:rPr>
        <w:t xml:space="preserve"> </w:t>
      </w:r>
      <w:r>
        <w:rPr>
          <w:spacing w:val="-2"/>
        </w:rPr>
        <w:t>formatting.</w:t>
      </w:r>
    </w:p>
    <w:p w14:paraId="12FDF99A">
      <w:pPr>
        <w:pStyle w:val="12"/>
        <w:spacing w:before="148"/>
      </w:pPr>
    </w:p>
    <w:p w14:paraId="297BD315">
      <w:pPr>
        <w:pStyle w:val="12"/>
        <w:spacing w:line="369" w:lineRule="auto"/>
        <w:ind w:left="430" w:right="886"/>
        <w:jc w:val="both"/>
      </w:pPr>
      <w:r>
        <w:t xml:space="preserve">This phase ensures that the dataset is properly understood before performing statistical </w:t>
      </w:r>
      <w:r>
        <w:rPr>
          <w:spacing w:val="-2"/>
        </w:rPr>
        <w:t>computations.</w:t>
      </w:r>
    </w:p>
    <w:p w14:paraId="78336231">
      <w:pPr>
        <w:pStyle w:val="12"/>
        <w:spacing w:before="20"/>
      </w:pPr>
    </w:p>
    <w:p w14:paraId="68929BB5">
      <w:pPr>
        <w:pStyle w:val="7"/>
        <w:numPr>
          <w:ilvl w:val="1"/>
          <w:numId w:val="4"/>
        </w:numPr>
        <w:tabs>
          <w:tab w:val="left" w:pos="800"/>
        </w:tabs>
        <w:ind w:left="800" w:hanging="370"/>
        <w:jc w:val="both"/>
      </w:pPr>
      <w:bookmarkStart w:id="23" w:name="4.4_Phase_3:_Data_Preparation"/>
      <w:bookmarkEnd w:id="23"/>
      <w:r>
        <w:t>Phase</w:t>
      </w:r>
      <w:r>
        <w:rPr>
          <w:spacing w:val="-2"/>
        </w:rPr>
        <w:t xml:space="preserve"> </w:t>
      </w:r>
      <w:r>
        <w:t>3:</w:t>
      </w:r>
      <w:r>
        <w:rPr>
          <w:spacing w:val="6"/>
        </w:rPr>
        <w:t xml:space="preserve"> </w:t>
      </w:r>
      <w:r>
        <w:t>Data</w:t>
      </w:r>
      <w:r>
        <w:rPr>
          <w:spacing w:val="10"/>
        </w:rPr>
        <w:t xml:space="preserve"> </w:t>
      </w:r>
      <w:r>
        <w:rPr>
          <w:spacing w:val="-2"/>
        </w:rPr>
        <w:t>Preparation</w:t>
      </w:r>
    </w:p>
    <w:p w14:paraId="697A8699">
      <w:pPr>
        <w:pStyle w:val="12"/>
        <w:spacing w:before="103"/>
        <w:ind w:left="430"/>
      </w:pPr>
      <w:r>
        <w:t>Data</w:t>
      </w:r>
      <w:r>
        <w:rPr>
          <w:spacing w:val="8"/>
        </w:rPr>
        <w:t xml:space="preserve"> </w:t>
      </w:r>
      <w:r>
        <w:t>preparation</w:t>
      </w:r>
      <w:r>
        <w:rPr>
          <w:spacing w:val="1"/>
        </w:rPr>
        <w:t xml:space="preserve"> </w:t>
      </w:r>
      <w:r>
        <w:t>involves</w:t>
      </w:r>
      <w:r>
        <w:rPr>
          <w:spacing w:val="6"/>
        </w:rPr>
        <w:t xml:space="preserve"> </w:t>
      </w:r>
      <w:r>
        <w:t>a</w:t>
      </w:r>
      <w:r>
        <w:rPr>
          <w:spacing w:val="8"/>
        </w:rPr>
        <w:t xml:space="preserve"> </w:t>
      </w:r>
      <w:r>
        <w:t>multi-step</w:t>
      </w:r>
      <w:r>
        <w:rPr>
          <w:spacing w:val="6"/>
        </w:rPr>
        <w:t xml:space="preserve"> </w:t>
      </w:r>
      <w:r>
        <w:t>preprocessing</w:t>
      </w:r>
      <w:r>
        <w:rPr>
          <w:spacing w:val="8"/>
        </w:rPr>
        <w:t xml:space="preserve"> </w:t>
      </w:r>
      <w:r>
        <w:rPr>
          <w:spacing w:val="-2"/>
        </w:rPr>
        <w:t>pipeline:</w:t>
      </w:r>
    </w:p>
    <w:p w14:paraId="273F3891">
      <w:pPr>
        <w:pStyle w:val="12"/>
        <w:spacing w:before="85"/>
      </w:pPr>
    </w:p>
    <w:p w14:paraId="4C227B3D">
      <w:pPr>
        <w:ind w:left="430"/>
        <w:rPr>
          <w:b/>
          <w:sz w:val="24"/>
        </w:rPr>
      </w:pPr>
      <w:r>
        <w:rPr>
          <w:b/>
        </w:rPr>
        <w:t>Step</w:t>
      </w:r>
      <w:r>
        <w:rPr>
          <w:b/>
          <w:spacing w:val="6"/>
        </w:rPr>
        <w:t xml:space="preserve"> </w:t>
      </w:r>
      <w:r>
        <w:rPr>
          <w:b/>
        </w:rPr>
        <w:t>1:</w:t>
      </w:r>
      <w:r>
        <w:rPr>
          <w:b/>
          <w:spacing w:val="5"/>
        </w:rPr>
        <w:t xml:space="preserve"> </w:t>
      </w:r>
      <w:r>
        <w:rPr>
          <w:b/>
          <w:sz w:val="24"/>
        </w:rPr>
        <w:t>Dataset</w:t>
      </w:r>
      <w:r>
        <w:rPr>
          <w:b/>
          <w:spacing w:val="1"/>
          <w:sz w:val="24"/>
        </w:rPr>
        <w:t xml:space="preserve"> </w:t>
      </w:r>
      <w:r>
        <w:rPr>
          <w:b/>
          <w:spacing w:val="-2"/>
          <w:sz w:val="24"/>
        </w:rPr>
        <w:t>Reading</w:t>
      </w:r>
    </w:p>
    <w:p w14:paraId="4025EE66">
      <w:pPr>
        <w:rPr>
          <w:b/>
          <w:sz w:val="24"/>
        </w:rPr>
        <w:sectPr>
          <w:pgSz w:w="12240" w:h="15840"/>
          <w:pgMar w:top="1280" w:right="720" w:bottom="116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2EBAB7E">
      <w:pPr>
        <w:pStyle w:val="12"/>
        <w:spacing w:before="65" w:line="369" w:lineRule="auto"/>
        <w:ind w:left="430" w:right="887"/>
        <w:jc w:val="both"/>
      </w:pPr>
      <w:r>
        <w:t>The CSV dataset is read and parsed to separate column names and data values. This ensures that</w:t>
      </w:r>
      <w:r>
        <w:rPr>
          <w:spacing w:val="40"/>
        </w:rPr>
        <w:t xml:space="preserve"> </w:t>
      </w:r>
      <w:r>
        <w:t>the dataset structure is correctly interpreted.</w:t>
      </w:r>
    </w:p>
    <w:p w14:paraId="7A5E10A9">
      <w:pPr>
        <w:spacing w:before="197"/>
        <w:ind w:left="430"/>
        <w:jc w:val="both"/>
        <w:rPr>
          <w:b/>
          <w:sz w:val="24"/>
        </w:rPr>
      </w:pPr>
      <w:r>
        <w:rPr>
          <w:b/>
        </w:rPr>
        <w:t>Step</w:t>
      </w:r>
      <w:r>
        <w:rPr>
          <w:b/>
          <w:spacing w:val="6"/>
        </w:rPr>
        <w:t xml:space="preserve"> </w:t>
      </w:r>
      <w:r>
        <w:rPr>
          <w:b/>
        </w:rPr>
        <w:t xml:space="preserve">2: </w:t>
      </w:r>
      <w:r>
        <w:rPr>
          <w:b/>
          <w:sz w:val="24"/>
        </w:rPr>
        <w:t>Numerical</w:t>
      </w:r>
      <w:r>
        <w:rPr>
          <w:b/>
          <w:spacing w:val="8"/>
          <w:sz w:val="24"/>
        </w:rPr>
        <w:t xml:space="preserve"> </w:t>
      </w:r>
      <w:r>
        <w:rPr>
          <w:b/>
          <w:sz w:val="24"/>
        </w:rPr>
        <w:t>Data</w:t>
      </w:r>
      <w:r>
        <w:rPr>
          <w:b/>
          <w:spacing w:val="9"/>
          <w:sz w:val="24"/>
        </w:rPr>
        <w:t xml:space="preserve"> </w:t>
      </w:r>
      <w:r>
        <w:rPr>
          <w:b/>
          <w:spacing w:val="-2"/>
          <w:sz w:val="24"/>
        </w:rPr>
        <w:t>Extraction</w:t>
      </w:r>
    </w:p>
    <w:p w14:paraId="79074C64">
      <w:pPr>
        <w:pStyle w:val="12"/>
        <w:spacing w:before="178" w:line="369" w:lineRule="auto"/>
        <w:ind w:left="430" w:right="876"/>
        <w:jc w:val="both"/>
      </w:pPr>
      <w:r>
        <w:t>The date_added column is converted from string to datetime format using pd.to_datetime(). Categorical columns are inspected for inconsistent casing or whitespace. The duration column is split into numeric_duration and duration_unit to enable quantitative analysis.</w:t>
      </w:r>
    </w:p>
    <w:p w14:paraId="2D961CC9">
      <w:pPr>
        <w:spacing w:before="198"/>
        <w:ind w:left="430"/>
        <w:jc w:val="both"/>
        <w:rPr>
          <w:b/>
          <w:sz w:val="24"/>
        </w:rPr>
      </w:pPr>
      <w:r>
        <w:rPr>
          <w:b/>
        </w:rPr>
        <w:t>Step</w:t>
      </w:r>
      <w:r>
        <w:rPr>
          <w:b/>
          <w:spacing w:val="8"/>
        </w:rPr>
        <w:t xml:space="preserve"> </w:t>
      </w:r>
      <w:r>
        <w:rPr>
          <w:b/>
        </w:rPr>
        <w:t>3:</w:t>
      </w:r>
      <w:r>
        <w:rPr>
          <w:b/>
          <w:spacing w:val="6"/>
        </w:rPr>
        <w:t xml:space="preserve"> </w:t>
      </w:r>
      <w:r>
        <w:rPr>
          <w:b/>
          <w:sz w:val="24"/>
        </w:rPr>
        <w:t>Data</w:t>
      </w:r>
      <w:r>
        <w:rPr>
          <w:b/>
          <w:spacing w:val="1"/>
          <w:sz w:val="24"/>
        </w:rPr>
        <w:t xml:space="preserve"> </w:t>
      </w:r>
      <w:r>
        <w:rPr>
          <w:b/>
          <w:spacing w:val="-2"/>
          <w:sz w:val="24"/>
        </w:rPr>
        <w:t>Conversion</w:t>
      </w:r>
    </w:p>
    <w:p w14:paraId="018A3F5B">
      <w:pPr>
        <w:pStyle w:val="12"/>
        <w:spacing w:before="178" w:line="369" w:lineRule="auto"/>
        <w:ind w:left="430" w:right="873"/>
        <w:jc w:val="both"/>
      </w:pPr>
      <w:r>
        <w:t>New features are derived from existing columns to enable richer analysis. year_added and month_added are extracted from date_added. month_name is derived from month_added for human-readable labels. A decade_added feature is computed to enable decadal trend analysis.</w:t>
      </w:r>
    </w:p>
    <w:p w14:paraId="1F8D5CB0">
      <w:pPr>
        <w:spacing w:before="198"/>
        <w:ind w:left="430"/>
        <w:jc w:val="both"/>
        <w:rPr>
          <w:b/>
          <w:sz w:val="24"/>
        </w:rPr>
      </w:pPr>
      <w:r>
        <w:rPr>
          <w:b/>
        </w:rPr>
        <w:t>Step</w:t>
      </w:r>
      <w:r>
        <w:rPr>
          <w:b/>
          <w:spacing w:val="8"/>
        </w:rPr>
        <w:t xml:space="preserve"> </w:t>
      </w:r>
      <w:r>
        <w:rPr>
          <w:b/>
        </w:rPr>
        <w:t>4:</w:t>
      </w:r>
      <w:r>
        <w:rPr>
          <w:b/>
          <w:spacing w:val="6"/>
        </w:rPr>
        <w:t xml:space="preserve"> </w:t>
      </w:r>
      <w:r>
        <w:rPr>
          <w:b/>
          <w:sz w:val="24"/>
        </w:rPr>
        <w:t>Data</w:t>
      </w:r>
      <w:r>
        <w:rPr>
          <w:b/>
          <w:spacing w:val="1"/>
          <w:sz w:val="24"/>
        </w:rPr>
        <w:t xml:space="preserve"> </w:t>
      </w:r>
      <w:r>
        <w:rPr>
          <w:b/>
          <w:spacing w:val="-2"/>
          <w:sz w:val="24"/>
        </w:rPr>
        <w:t>Structuring</w:t>
      </w:r>
    </w:p>
    <w:p w14:paraId="7DD94906">
      <w:pPr>
        <w:pStyle w:val="12"/>
        <w:spacing w:before="73" w:line="369" w:lineRule="auto"/>
        <w:ind w:left="430" w:right="892"/>
        <w:jc w:val="both"/>
      </w:pPr>
      <w:r>
        <w:t>The dataset is organized into a matrix format where rows represent observations and columns represent variables. This structure is required for correlation matrix computation.</w:t>
      </w:r>
    </w:p>
    <w:p w14:paraId="688779D9">
      <w:pPr>
        <w:pStyle w:val="12"/>
        <w:spacing w:before="15"/>
      </w:pPr>
    </w:p>
    <w:p w14:paraId="7FF99FAE">
      <w:pPr>
        <w:pStyle w:val="17"/>
        <w:numPr>
          <w:ilvl w:val="1"/>
          <w:numId w:val="4"/>
        </w:numPr>
        <w:tabs>
          <w:tab w:val="left" w:pos="800"/>
        </w:tabs>
        <w:spacing w:before="1"/>
        <w:ind w:left="800" w:hanging="370"/>
        <w:jc w:val="both"/>
        <w:rPr>
          <w:b/>
          <w:sz w:val="26"/>
        </w:rPr>
      </w:pPr>
      <w:r>
        <w:rPr>
          <w:b/>
          <w:sz w:val="24"/>
        </w:rPr>
        <w:t>Phase</w:t>
      </w:r>
      <w:r>
        <w:rPr>
          <w:b/>
          <w:spacing w:val="-10"/>
          <w:sz w:val="24"/>
        </w:rPr>
        <w:t xml:space="preserve"> </w:t>
      </w:r>
      <w:r>
        <w:rPr>
          <w:b/>
          <w:sz w:val="24"/>
        </w:rPr>
        <w:t>4:</w:t>
      </w:r>
      <w:r>
        <w:rPr>
          <w:b/>
          <w:spacing w:val="2"/>
          <w:sz w:val="24"/>
        </w:rPr>
        <w:t xml:space="preserve"> </w:t>
      </w:r>
      <w:r>
        <w:rPr>
          <w:b/>
          <w:sz w:val="26"/>
        </w:rPr>
        <w:t>Correlation</w:t>
      </w:r>
      <w:r>
        <w:rPr>
          <w:b/>
          <w:spacing w:val="2"/>
          <w:sz w:val="26"/>
        </w:rPr>
        <w:t xml:space="preserve"> </w:t>
      </w:r>
      <w:r>
        <w:rPr>
          <w:b/>
          <w:spacing w:val="-2"/>
          <w:sz w:val="26"/>
        </w:rPr>
        <w:t>Analysis</w:t>
      </w:r>
    </w:p>
    <w:p w14:paraId="3F5CBA52">
      <w:pPr>
        <w:pStyle w:val="12"/>
        <w:spacing w:before="103" w:line="369" w:lineRule="auto"/>
        <w:ind w:left="430" w:right="854"/>
        <w:jc w:val="both"/>
      </w:pPr>
      <w:r>
        <w:t xml:space="preserve">In this phase, statistical calculations are performed to determine relationships between variables. The system computes pairwise correlations using the </w:t>
      </w:r>
      <w:r>
        <w:rPr>
          <w:b/>
        </w:rPr>
        <w:t>Pearson correlation coefficient</w:t>
      </w:r>
      <w:r>
        <w:t>, which measures the strength and direction of linear relationships between variables.</w:t>
      </w:r>
    </w:p>
    <w:p w14:paraId="2147B7F8">
      <w:pPr>
        <w:pStyle w:val="12"/>
        <w:spacing w:before="16"/>
      </w:pPr>
    </w:p>
    <w:p w14:paraId="566EAAE3">
      <w:pPr>
        <w:pStyle w:val="17"/>
        <w:numPr>
          <w:ilvl w:val="1"/>
          <w:numId w:val="4"/>
        </w:numPr>
        <w:tabs>
          <w:tab w:val="left" w:pos="800"/>
        </w:tabs>
        <w:ind w:left="800" w:hanging="370"/>
        <w:jc w:val="both"/>
        <w:rPr>
          <w:b/>
          <w:sz w:val="26"/>
        </w:rPr>
      </w:pPr>
      <w:r>
        <w:rPr>
          <w:b/>
          <w:sz w:val="24"/>
        </w:rPr>
        <w:t>Phase</w:t>
      </w:r>
      <w:r>
        <w:rPr>
          <w:b/>
          <w:spacing w:val="-7"/>
          <w:sz w:val="24"/>
        </w:rPr>
        <w:t xml:space="preserve"> </w:t>
      </w:r>
      <w:r>
        <w:rPr>
          <w:b/>
          <w:sz w:val="24"/>
        </w:rPr>
        <w:t>5:</w:t>
      </w:r>
      <w:r>
        <w:rPr>
          <w:b/>
          <w:spacing w:val="1"/>
          <w:sz w:val="24"/>
        </w:rPr>
        <w:t xml:space="preserve"> </w:t>
      </w:r>
      <w:r>
        <w:rPr>
          <w:b/>
          <w:sz w:val="26"/>
        </w:rPr>
        <w:t>Visualization</w:t>
      </w:r>
      <w:r>
        <w:rPr>
          <w:b/>
          <w:spacing w:val="-4"/>
          <w:sz w:val="26"/>
        </w:rPr>
        <w:t xml:space="preserve"> </w:t>
      </w:r>
      <w:r>
        <w:rPr>
          <w:b/>
          <w:sz w:val="26"/>
        </w:rPr>
        <w:t>and</w:t>
      </w:r>
      <w:r>
        <w:rPr>
          <w:b/>
          <w:spacing w:val="-4"/>
          <w:sz w:val="26"/>
        </w:rPr>
        <w:t xml:space="preserve"> </w:t>
      </w:r>
      <w:r>
        <w:rPr>
          <w:b/>
          <w:spacing w:val="-2"/>
          <w:sz w:val="26"/>
        </w:rPr>
        <w:t>Interpretation</w:t>
      </w:r>
    </w:p>
    <w:p w14:paraId="10AC6B7D">
      <w:pPr>
        <w:pStyle w:val="12"/>
        <w:spacing w:before="259" w:line="367" w:lineRule="auto"/>
        <w:ind w:left="430" w:right="866"/>
        <w:jc w:val="both"/>
      </w:pPr>
      <w:r>
        <w:t>Each analytical finding is evaluated for statistical significance and practical relevance. Visualizations</w:t>
      </w:r>
      <w:r>
        <w:rPr>
          <w:spacing w:val="40"/>
        </w:rPr>
        <w:t xml:space="preserve"> </w:t>
      </w:r>
      <w:r>
        <w:t>are</w:t>
      </w:r>
      <w:r>
        <w:rPr>
          <w:spacing w:val="40"/>
        </w:rPr>
        <w:t xml:space="preserve"> </w:t>
      </w:r>
      <w:r>
        <w:t>designed</w:t>
      </w:r>
      <w:r>
        <w:rPr>
          <w:spacing w:val="40"/>
        </w:rPr>
        <w:t xml:space="preserve"> </w:t>
      </w:r>
      <w:r>
        <w:t>to</w:t>
      </w:r>
      <w:r>
        <w:rPr>
          <w:spacing w:val="40"/>
        </w:rPr>
        <w:t xml:space="preserve"> </w:t>
      </w:r>
      <w:r>
        <w:t>clearly</w:t>
      </w:r>
      <w:r>
        <w:rPr>
          <w:spacing w:val="40"/>
        </w:rPr>
        <w:t xml:space="preserve"> </w:t>
      </w:r>
      <w:r>
        <w:t>communicate</w:t>
      </w:r>
      <w:r>
        <w:rPr>
          <w:spacing w:val="40"/>
        </w:rPr>
        <w:t xml:space="preserve"> </w:t>
      </w:r>
      <w:r>
        <w:t>each</w:t>
      </w:r>
      <w:r>
        <w:rPr>
          <w:spacing w:val="40"/>
        </w:rPr>
        <w:t xml:space="preserve"> </w:t>
      </w:r>
      <w:r>
        <w:t>finding</w:t>
      </w:r>
      <w:r>
        <w:rPr>
          <w:spacing w:val="40"/>
        </w:rPr>
        <w:t xml:space="preserve"> </w:t>
      </w:r>
      <w:r>
        <w:t>using</w:t>
      </w:r>
      <w:r>
        <w:rPr>
          <w:spacing w:val="40"/>
        </w:rPr>
        <w:t xml:space="preserve"> </w:t>
      </w:r>
      <w:r>
        <w:t>the</w:t>
      </w:r>
      <w:r>
        <w:rPr>
          <w:spacing w:val="40"/>
        </w:rPr>
        <w:t xml:space="preserve"> </w:t>
      </w:r>
      <w:r>
        <w:t>most</w:t>
      </w:r>
      <w:r>
        <w:rPr>
          <w:spacing w:val="40"/>
        </w:rPr>
        <w:t xml:space="preserve"> </w:t>
      </w:r>
      <w:r>
        <w:t>appropriate chart type. Insights are extracted from each visualization and documented in narrative form.</w:t>
      </w:r>
    </w:p>
    <w:p w14:paraId="27887118">
      <w:pPr>
        <w:pStyle w:val="12"/>
        <w:spacing w:before="24"/>
      </w:pPr>
    </w:p>
    <w:p w14:paraId="12CFA479">
      <w:pPr>
        <w:pStyle w:val="17"/>
        <w:numPr>
          <w:ilvl w:val="1"/>
          <w:numId w:val="4"/>
        </w:numPr>
        <w:tabs>
          <w:tab w:val="left" w:pos="800"/>
        </w:tabs>
        <w:ind w:left="800" w:hanging="370"/>
        <w:jc w:val="both"/>
        <w:rPr>
          <w:b/>
          <w:sz w:val="26"/>
        </w:rPr>
      </w:pPr>
      <w:r>
        <w:rPr>
          <w:b/>
          <w:sz w:val="24"/>
        </w:rPr>
        <w:t>Phase</w:t>
      </w:r>
      <w:r>
        <w:rPr>
          <w:b/>
          <w:spacing w:val="-9"/>
          <w:sz w:val="24"/>
        </w:rPr>
        <w:t xml:space="preserve"> </w:t>
      </w:r>
      <w:r>
        <w:rPr>
          <w:b/>
          <w:sz w:val="24"/>
        </w:rPr>
        <w:t>6:</w:t>
      </w:r>
      <w:r>
        <w:rPr>
          <w:b/>
          <w:spacing w:val="-2"/>
          <w:sz w:val="24"/>
        </w:rPr>
        <w:t xml:space="preserve"> </w:t>
      </w:r>
      <w:r>
        <w:rPr>
          <w:b/>
          <w:sz w:val="26"/>
        </w:rPr>
        <w:t>Result</w:t>
      </w:r>
      <w:r>
        <w:rPr>
          <w:b/>
          <w:spacing w:val="1"/>
          <w:sz w:val="26"/>
        </w:rPr>
        <w:t xml:space="preserve"> </w:t>
      </w:r>
      <w:r>
        <w:rPr>
          <w:b/>
          <w:sz w:val="26"/>
        </w:rPr>
        <w:t>Generation</w:t>
      </w:r>
      <w:r>
        <w:rPr>
          <w:b/>
          <w:spacing w:val="-3"/>
          <w:sz w:val="26"/>
        </w:rPr>
        <w:t xml:space="preserve"> </w:t>
      </w:r>
      <w:r>
        <w:rPr>
          <w:b/>
          <w:sz w:val="26"/>
        </w:rPr>
        <w:t xml:space="preserve">and </w:t>
      </w:r>
      <w:r>
        <w:rPr>
          <w:b/>
          <w:spacing w:val="-2"/>
          <w:sz w:val="26"/>
        </w:rPr>
        <w:t>Reporting</w:t>
      </w:r>
    </w:p>
    <w:p w14:paraId="00D5583E">
      <w:pPr>
        <w:pStyle w:val="12"/>
        <w:spacing w:before="259" w:line="369" w:lineRule="auto"/>
        <w:ind w:left="430" w:right="871"/>
        <w:jc w:val="both"/>
      </w:pPr>
      <w:r>
        <w:t>The final phase focuses on presenting the analytical results. The system outputs the computed correlation matrix, highlights highly correlated feature pairs based on a predefined threshold, and displays the heatmap visualization.</w:t>
      </w:r>
    </w:p>
    <w:p w14:paraId="34B2AB86">
      <w:pPr>
        <w:pStyle w:val="12"/>
        <w:spacing w:before="3"/>
      </w:pPr>
    </w:p>
    <w:p w14:paraId="13E6841A">
      <w:pPr>
        <w:pStyle w:val="12"/>
        <w:spacing w:line="369" w:lineRule="auto"/>
        <w:ind w:left="430" w:right="870"/>
        <w:jc w:val="both"/>
      </w:pPr>
      <w:r>
        <w:t>The correlation matrix can also be exported as a CSV file for further analysis or documentation. The final output provides users with meaningful insights into the</w:t>
      </w:r>
      <w:r>
        <w:rPr>
          <w:spacing w:val="38"/>
        </w:rPr>
        <w:t xml:space="preserve"> </w:t>
      </w:r>
      <w:r>
        <w:t>relationships between variables</w:t>
      </w:r>
      <w:r>
        <w:rPr>
          <w:spacing w:val="40"/>
        </w:rPr>
        <w:t xml:space="preserve"> </w:t>
      </w:r>
      <w:r>
        <w:t>in</w:t>
      </w:r>
      <w:r>
        <w:rPr>
          <w:spacing w:val="40"/>
        </w:rPr>
        <w:t xml:space="preserve"> </w:t>
      </w:r>
      <w:r>
        <w:t>the</w:t>
      </w:r>
      <w:r>
        <w:rPr>
          <w:spacing w:val="40"/>
        </w:rPr>
        <w:t xml:space="preserve"> </w:t>
      </w:r>
      <w:r>
        <w:t>dataset and supports further exploratory</w:t>
      </w:r>
      <w:r>
        <w:rPr>
          <w:spacing w:val="40"/>
        </w:rPr>
        <w:t xml:space="preserve"> </w:t>
      </w:r>
      <w:r>
        <w:t>data analysis and machine learning workflows.</w:t>
      </w:r>
    </w:p>
    <w:p w14:paraId="2BEE3DB1">
      <w:pPr>
        <w:pStyle w:val="12"/>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50006FA3">
      <w:pPr>
        <w:pStyle w:val="4"/>
        <w:ind w:left="0" w:right="444" w:firstLine="0"/>
        <w:jc w:val="center"/>
      </w:pPr>
      <w:bookmarkStart w:id="24" w:name="SYSTEM_REQUIREMENTS_(Hardware_&amp;_Software"/>
      <w:bookmarkEnd w:id="24"/>
      <w:r>
        <w:t>SYSTEM</w:t>
      </w:r>
      <w:r>
        <w:rPr>
          <w:spacing w:val="-17"/>
        </w:rPr>
        <w:t xml:space="preserve"> </w:t>
      </w:r>
      <w:r>
        <w:t>REQUIREMENTS</w:t>
      </w:r>
      <w:r>
        <w:rPr>
          <w:spacing w:val="-13"/>
        </w:rPr>
        <w:t xml:space="preserve"> </w:t>
      </w:r>
      <w:r>
        <w:t>(Hardware</w:t>
      </w:r>
      <w:r>
        <w:rPr>
          <w:spacing w:val="-14"/>
        </w:rPr>
        <w:t xml:space="preserve"> </w:t>
      </w:r>
      <w:r>
        <w:t>&amp;</w:t>
      </w:r>
      <w:r>
        <w:rPr>
          <w:spacing w:val="-17"/>
        </w:rPr>
        <w:t xml:space="preserve"> </w:t>
      </w:r>
      <w:r>
        <w:rPr>
          <w:spacing w:val="-2"/>
        </w:rPr>
        <w:t>Software)</w:t>
      </w:r>
    </w:p>
    <w:p w14:paraId="7DF532AE">
      <w:pPr>
        <w:pStyle w:val="12"/>
        <w:spacing w:before="1"/>
        <w:rPr>
          <w:b/>
          <w:sz w:val="30"/>
        </w:rPr>
      </w:pPr>
    </w:p>
    <w:p w14:paraId="088C35AF">
      <w:pPr>
        <w:pStyle w:val="7"/>
        <w:numPr>
          <w:ilvl w:val="1"/>
          <w:numId w:val="5"/>
        </w:numPr>
        <w:tabs>
          <w:tab w:val="left" w:pos="800"/>
        </w:tabs>
        <w:ind w:left="800"/>
        <w:jc w:val="both"/>
      </w:pPr>
      <w:bookmarkStart w:id="25" w:name="5.1_Hardware_Requirements"/>
      <w:bookmarkEnd w:id="25"/>
      <w:r>
        <w:t>Hardware</w:t>
      </w:r>
      <w:r>
        <w:rPr>
          <w:spacing w:val="5"/>
        </w:rPr>
        <w:t xml:space="preserve"> </w:t>
      </w:r>
      <w:r>
        <w:rPr>
          <w:spacing w:val="-2"/>
        </w:rPr>
        <w:t>Requirements</w:t>
      </w:r>
    </w:p>
    <w:p w14:paraId="14849987">
      <w:pPr>
        <w:pStyle w:val="12"/>
        <w:spacing w:before="108" w:line="367" w:lineRule="auto"/>
        <w:ind w:left="430" w:right="882"/>
        <w:jc w:val="both"/>
      </w:pPr>
      <w:r>
        <w:t>The following hardware specifications are recommended for executing the Correlation Matrix Calculator project effectively. Since the dataset contains approximately 8,807 records, the computational requirements are modest and can be</w:t>
      </w:r>
      <w:r>
        <w:rPr>
          <w:spacing w:val="40"/>
        </w:rPr>
        <w:t xml:space="preserve"> </w:t>
      </w:r>
      <w:r>
        <w:t>met by most modern personal computers.</w:t>
      </w:r>
    </w:p>
    <w:p w14:paraId="646B51ED">
      <w:pPr>
        <w:pStyle w:val="12"/>
        <w:spacing w:before="115"/>
        <w:rPr>
          <w:sz w:val="20"/>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2441"/>
        <w:gridCol w:w="3011"/>
        <w:gridCol w:w="3037"/>
      </w:tblGrid>
      <w:tr w14:paraId="12209EC4">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0" w:hRule="atLeast"/>
        </w:trPr>
        <w:tc>
          <w:tcPr>
            <w:tcW w:w="2441" w:type="dxa"/>
            <w:tcBorders>
              <w:left w:val="single" w:color="000000" w:sz="4" w:space="0"/>
              <w:bottom w:val="single" w:color="000000" w:sz="4" w:space="0"/>
              <w:right w:val="single" w:color="000000" w:sz="4" w:space="0"/>
            </w:tcBorders>
            <w:shd w:val="clear" w:color="auto" w:fill="D6E0F0"/>
          </w:tcPr>
          <w:p w14:paraId="656BC4B4">
            <w:pPr>
              <w:pStyle w:val="18"/>
              <w:spacing w:before="0" w:line="228" w:lineRule="exact"/>
              <w:ind w:left="715"/>
              <w:rPr>
                <w:b/>
                <w:sz w:val="20"/>
              </w:rPr>
            </w:pPr>
            <w:r>
              <w:rPr>
                <w:b/>
                <w:spacing w:val="-2"/>
                <w:sz w:val="20"/>
              </w:rPr>
              <w:t>Component</w:t>
            </w:r>
          </w:p>
        </w:tc>
        <w:tc>
          <w:tcPr>
            <w:tcW w:w="3011" w:type="dxa"/>
            <w:tcBorders>
              <w:left w:val="single" w:color="000000" w:sz="4" w:space="0"/>
              <w:bottom w:val="single" w:color="000000" w:sz="4" w:space="0"/>
              <w:right w:val="single" w:color="000000" w:sz="4" w:space="0"/>
            </w:tcBorders>
            <w:shd w:val="clear" w:color="auto" w:fill="D6E0F0"/>
          </w:tcPr>
          <w:p w14:paraId="763F580F">
            <w:pPr>
              <w:pStyle w:val="18"/>
              <w:spacing w:before="0" w:line="228" w:lineRule="exact"/>
              <w:ind w:left="465"/>
              <w:rPr>
                <w:b/>
                <w:sz w:val="20"/>
              </w:rPr>
            </w:pPr>
            <w:r>
              <w:rPr>
                <w:b/>
                <w:sz w:val="20"/>
              </w:rPr>
              <w:t>Minimum</w:t>
            </w:r>
            <w:r>
              <w:rPr>
                <w:b/>
                <w:spacing w:val="7"/>
                <w:sz w:val="20"/>
              </w:rPr>
              <w:t xml:space="preserve"> </w:t>
            </w:r>
            <w:r>
              <w:rPr>
                <w:b/>
                <w:spacing w:val="-2"/>
                <w:sz w:val="20"/>
              </w:rPr>
              <w:t>Requirement</w:t>
            </w:r>
          </w:p>
        </w:tc>
        <w:tc>
          <w:tcPr>
            <w:tcW w:w="3037" w:type="dxa"/>
            <w:tcBorders>
              <w:left w:val="single" w:color="000000" w:sz="4" w:space="0"/>
              <w:bottom w:val="single" w:color="000000" w:sz="4" w:space="0"/>
              <w:right w:val="single" w:color="000000" w:sz="4" w:space="0"/>
            </w:tcBorders>
            <w:shd w:val="clear" w:color="auto" w:fill="D6E0F0"/>
          </w:tcPr>
          <w:p w14:paraId="2D74D491">
            <w:pPr>
              <w:pStyle w:val="18"/>
              <w:spacing w:before="0" w:line="228" w:lineRule="exact"/>
              <w:ind w:left="870"/>
              <w:rPr>
                <w:b/>
                <w:sz w:val="20"/>
              </w:rPr>
            </w:pPr>
            <w:r>
              <w:rPr>
                <w:b/>
                <w:spacing w:val="-2"/>
                <w:sz w:val="20"/>
              </w:rPr>
              <w:t>Recommended</w:t>
            </w:r>
          </w:p>
        </w:tc>
      </w:tr>
      <w:tr w14:paraId="7DFFA8C5">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441" w:type="dxa"/>
            <w:tcBorders>
              <w:top w:val="single" w:color="000000" w:sz="4" w:space="0"/>
              <w:left w:val="single" w:color="000000" w:sz="4" w:space="0"/>
              <w:bottom w:val="single" w:color="000000" w:sz="4" w:space="0"/>
              <w:right w:val="single" w:color="000000" w:sz="4" w:space="0"/>
            </w:tcBorders>
          </w:tcPr>
          <w:p w14:paraId="1A969B7F">
            <w:pPr>
              <w:pStyle w:val="18"/>
              <w:spacing w:before="63"/>
              <w:rPr>
                <w:sz w:val="20"/>
              </w:rPr>
            </w:pPr>
            <w:r>
              <w:rPr>
                <w:spacing w:val="-2"/>
                <w:sz w:val="20"/>
              </w:rPr>
              <w:t>Processor</w:t>
            </w:r>
          </w:p>
        </w:tc>
        <w:tc>
          <w:tcPr>
            <w:tcW w:w="3011" w:type="dxa"/>
            <w:tcBorders>
              <w:top w:val="single" w:color="000000" w:sz="4" w:space="0"/>
              <w:left w:val="single" w:color="000000" w:sz="4" w:space="0"/>
              <w:bottom w:val="single" w:color="000000" w:sz="4" w:space="0"/>
              <w:right w:val="single" w:color="000000" w:sz="4" w:space="0"/>
            </w:tcBorders>
          </w:tcPr>
          <w:p w14:paraId="3B16262E">
            <w:pPr>
              <w:pStyle w:val="18"/>
              <w:spacing w:line="244" w:lineRule="auto"/>
              <w:ind w:right="281"/>
              <w:rPr>
                <w:sz w:val="20"/>
              </w:rPr>
            </w:pPr>
            <w:r>
              <w:rPr>
                <w:sz w:val="20"/>
              </w:rPr>
              <w:t>Intel</w:t>
            </w:r>
            <w:r>
              <w:rPr>
                <w:spacing w:val="-7"/>
                <w:sz w:val="20"/>
              </w:rPr>
              <w:t xml:space="preserve"> </w:t>
            </w:r>
            <w:r>
              <w:rPr>
                <w:sz w:val="20"/>
              </w:rPr>
              <w:t>Core</w:t>
            </w:r>
            <w:r>
              <w:rPr>
                <w:spacing w:val="-5"/>
                <w:sz w:val="20"/>
              </w:rPr>
              <w:t xml:space="preserve"> </w:t>
            </w:r>
            <w:r>
              <w:rPr>
                <w:sz w:val="20"/>
              </w:rPr>
              <w:t>i3</w:t>
            </w:r>
            <w:r>
              <w:rPr>
                <w:spacing w:val="-6"/>
                <w:sz w:val="20"/>
              </w:rPr>
              <w:t xml:space="preserve"> </w:t>
            </w:r>
            <w:r>
              <w:rPr>
                <w:sz w:val="20"/>
              </w:rPr>
              <w:t>/</w:t>
            </w:r>
            <w:r>
              <w:rPr>
                <w:spacing w:val="-7"/>
                <w:sz w:val="20"/>
              </w:rPr>
              <w:t xml:space="preserve"> </w:t>
            </w:r>
            <w:r>
              <w:rPr>
                <w:sz w:val="20"/>
              </w:rPr>
              <w:t>AMD</w:t>
            </w:r>
            <w:r>
              <w:rPr>
                <w:spacing w:val="-10"/>
                <w:sz w:val="20"/>
              </w:rPr>
              <w:t xml:space="preserve"> </w:t>
            </w:r>
            <w:r>
              <w:rPr>
                <w:sz w:val="20"/>
              </w:rPr>
              <w:t>Ryzen</w:t>
            </w:r>
            <w:r>
              <w:rPr>
                <w:spacing w:val="-6"/>
                <w:sz w:val="20"/>
              </w:rPr>
              <w:t xml:space="preserve"> </w:t>
            </w:r>
            <w:r>
              <w:rPr>
                <w:sz w:val="20"/>
              </w:rPr>
              <w:t>3 (2.0 GHz)</w:t>
            </w:r>
          </w:p>
        </w:tc>
        <w:tc>
          <w:tcPr>
            <w:tcW w:w="3037" w:type="dxa"/>
            <w:tcBorders>
              <w:top w:val="single" w:color="000000" w:sz="4" w:space="0"/>
              <w:left w:val="single" w:color="000000" w:sz="4" w:space="0"/>
              <w:bottom w:val="single" w:color="000000" w:sz="4" w:space="0"/>
              <w:right w:val="single" w:color="000000" w:sz="4" w:space="0"/>
            </w:tcBorders>
          </w:tcPr>
          <w:p w14:paraId="7A4E6020">
            <w:pPr>
              <w:pStyle w:val="18"/>
              <w:spacing w:line="244" w:lineRule="auto"/>
              <w:ind w:right="193"/>
              <w:rPr>
                <w:sz w:val="20"/>
              </w:rPr>
            </w:pPr>
            <w:r>
              <w:rPr>
                <w:sz w:val="20"/>
              </w:rPr>
              <w:t>Intel</w:t>
            </w:r>
            <w:r>
              <w:rPr>
                <w:spacing w:val="-8"/>
                <w:sz w:val="20"/>
              </w:rPr>
              <w:t xml:space="preserve"> </w:t>
            </w:r>
            <w:r>
              <w:rPr>
                <w:sz w:val="20"/>
              </w:rPr>
              <w:t>Core</w:t>
            </w:r>
            <w:r>
              <w:rPr>
                <w:spacing w:val="-6"/>
                <w:sz w:val="20"/>
              </w:rPr>
              <w:t xml:space="preserve"> </w:t>
            </w:r>
            <w:r>
              <w:rPr>
                <w:sz w:val="20"/>
              </w:rPr>
              <w:t>i5/i7</w:t>
            </w:r>
            <w:r>
              <w:rPr>
                <w:spacing w:val="-8"/>
                <w:sz w:val="20"/>
              </w:rPr>
              <w:t xml:space="preserve"> </w:t>
            </w:r>
            <w:r>
              <w:rPr>
                <w:sz w:val="20"/>
              </w:rPr>
              <w:t>or</w:t>
            </w:r>
            <w:r>
              <w:rPr>
                <w:spacing w:val="-9"/>
                <w:sz w:val="20"/>
              </w:rPr>
              <w:t xml:space="preserve"> </w:t>
            </w:r>
            <w:r>
              <w:rPr>
                <w:sz w:val="20"/>
              </w:rPr>
              <w:t>AMD</w:t>
            </w:r>
            <w:r>
              <w:rPr>
                <w:spacing w:val="-7"/>
                <w:sz w:val="20"/>
              </w:rPr>
              <w:t xml:space="preserve"> </w:t>
            </w:r>
            <w:r>
              <w:rPr>
                <w:sz w:val="20"/>
              </w:rPr>
              <w:t>Ryzen 5/7 (2.5+ GHz)</w:t>
            </w:r>
          </w:p>
        </w:tc>
      </w:tr>
      <w:tr w14:paraId="294B3996">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441" w:type="dxa"/>
            <w:tcBorders>
              <w:top w:val="single" w:color="000000" w:sz="4" w:space="0"/>
              <w:left w:val="single" w:color="000000" w:sz="4" w:space="0"/>
              <w:bottom w:val="single" w:color="000000" w:sz="4" w:space="0"/>
              <w:right w:val="single" w:color="000000" w:sz="4" w:space="0"/>
            </w:tcBorders>
          </w:tcPr>
          <w:p w14:paraId="703C6A31">
            <w:pPr>
              <w:pStyle w:val="18"/>
              <w:rPr>
                <w:sz w:val="20"/>
              </w:rPr>
            </w:pPr>
            <w:r>
              <w:rPr>
                <w:spacing w:val="-5"/>
                <w:sz w:val="20"/>
              </w:rPr>
              <w:t>RAM</w:t>
            </w:r>
          </w:p>
        </w:tc>
        <w:tc>
          <w:tcPr>
            <w:tcW w:w="3011" w:type="dxa"/>
            <w:tcBorders>
              <w:top w:val="single" w:color="000000" w:sz="4" w:space="0"/>
              <w:left w:val="single" w:color="000000" w:sz="4" w:space="0"/>
              <w:bottom w:val="single" w:color="000000" w:sz="4" w:space="0"/>
              <w:right w:val="single" w:color="000000" w:sz="4" w:space="0"/>
            </w:tcBorders>
          </w:tcPr>
          <w:p w14:paraId="60C712C5">
            <w:pPr>
              <w:pStyle w:val="18"/>
              <w:rPr>
                <w:sz w:val="20"/>
              </w:rPr>
            </w:pPr>
            <w:r>
              <w:rPr>
                <w:sz w:val="20"/>
              </w:rPr>
              <w:t>4</w:t>
            </w:r>
            <w:r>
              <w:rPr>
                <w:spacing w:val="2"/>
                <w:sz w:val="20"/>
              </w:rPr>
              <w:t xml:space="preserve"> </w:t>
            </w:r>
            <w:r>
              <w:rPr>
                <w:sz w:val="20"/>
              </w:rPr>
              <w:t>GB</w:t>
            </w:r>
            <w:r>
              <w:rPr>
                <w:spacing w:val="4"/>
                <w:sz w:val="20"/>
              </w:rPr>
              <w:t xml:space="preserve"> </w:t>
            </w:r>
            <w:r>
              <w:rPr>
                <w:spacing w:val="-4"/>
                <w:sz w:val="20"/>
              </w:rPr>
              <w:t>DDR4</w:t>
            </w:r>
          </w:p>
        </w:tc>
        <w:tc>
          <w:tcPr>
            <w:tcW w:w="3037" w:type="dxa"/>
            <w:tcBorders>
              <w:top w:val="single" w:color="000000" w:sz="4" w:space="0"/>
              <w:left w:val="single" w:color="000000" w:sz="4" w:space="0"/>
              <w:bottom w:val="single" w:color="000000" w:sz="4" w:space="0"/>
              <w:right w:val="single" w:color="000000" w:sz="4" w:space="0"/>
            </w:tcBorders>
          </w:tcPr>
          <w:p w14:paraId="2AF10832">
            <w:pPr>
              <w:pStyle w:val="18"/>
              <w:rPr>
                <w:sz w:val="20"/>
              </w:rPr>
            </w:pPr>
            <w:r>
              <w:rPr>
                <w:sz w:val="20"/>
              </w:rPr>
              <w:t>8</w:t>
            </w:r>
            <w:r>
              <w:rPr>
                <w:spacing w:val="4"/>
                <w:sz w:val="20"/>
              </w:rPr>
              <w:t xml:space="preserve"> </w:t>
            </w:r>
            <w:r>
              <w:rPr>
                <w:sz w:val="20"/>
              </w:rPr>
              <w:t>GB</w:t>
            </w:r>
            <w:r>
              <w:rPr>
                <w:spacing w:val="4"/>
                <w:sz w:val="20"/>
              </w:rPr>
              <w:t xml:space="preserve"> </w:t>
            </w:r>
            <w:r>
              <w:rPr>
                <w:sz w:val="20"/>
              </w:rPr>
              <w:t>DDR4</w:t>
            </w:r>
            <w:r>
              <w:rPr>
                <w:spacing w:val="4"/>
                <w:sz w:val="20"/>
              </w:rPr>
              <w:t xml:space="preserve"> </w:t>
            </w:r>
            <w:r>
              <w:rPr>
                <w:sz w:val="20"/>
              </w:rPr>
              <w:t>or</w:t>
            </w:r>
            <w:r>
              <w:rPr>
                <w:spacing w:val="3"/>
                <w:sz w:val="20"/>
              </w:rPr>
              <w:t xml:space="preserve"> </w:t>
            </w:r>
            <w:r>
              <w:rPr>
                <w:spacing w:val="-2"/>
                <w:sz w:val="20"/>
              </w:rPr>
              <w:t>higher</w:t>
            </w:r>
          </w:p>
        </w:tc>
      </w:tr>
      <w:tr w14:paraId="2EFB55D7">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2441" w:type="dxa"/>
            <w:tcBorders>
              <w:top w:val="single" w:color="000000" w:sz="4" w:space="0"/>
              <w:left w:val="single" w:color="000000" w:sz="4" w:space="0"/>
              <w:bottom w:val="single" w:color="000000" w:sz="4" w:space="0"/>
              <w:right w:val="single" w:color="000000" w:sz="4" w:space="0"/>
            </w:tcBorders>
          </w:tcPr>
          <w:p w14:paraId="47042156">
            <w:pPr>
              <w:pStyle w:val="18"/>
              <w:rPr>
                <w:sz w:val="20"/>
              </w:rPr>
            </w:pPr>
            <w:r>
              <w:rPr>
                <w:spacing w:val="-2"/>
                <w:sz w:val="20"/>
              </w:rPr>
              <w:t>Storage</w:t>
            </w:r>
          </w:p>
        </w:tc>
        <w:tc>
          <w:tcPr>
            <w:tcW w:w="3011" w:type="dxa"/>
            <w:tcBorders>
              <w:top w:val="single" w:color="000000" w:sz="4" w:space="0"/>
              <w:left w:val="single" w:color="000000" w:sz="4" w:space="0"/>
              <w:bottom w:val="single" w:color="000000" w:sz="4" w:space="0"/>
              <w:right w:val="single" w:color="000000" w:sz="4" w:space="0"/>
            </w:tcBorders>
          </w:tcPr>
          <w:p w14:paraId="2A02D1DE">
            <w:pPr>
              <w:pStyle w:val="18"/>
              <w:rPr>
                <w:sz w:val="20"/>
              </w:rPr>
            </w:pPr>
            <w:r>
              <w:rPr>
                <w:sz w:val="20"/>
              </w:rPr>
              <w:t>10</w:t>
            </w:r>
            <w:r>
              <w:rPr>
                <w:spacing w:val="1"/>
                <w:sz w:val="20"/>
              </w:rPr>
              <w:t xml:space="preserve"> </w:t>
            </w:r>
            <w:r>
              <w:rPr>
                <w:sz w:val="20"/>
              </w:rPr>
              <w:t>GB</w:t>
            </w:r>
            <w:r>
              <w:rPr>
                <w:spacing w:val="8"/>
                <w:sz w:val="20"/>
              </w:rPr>
              <w:t xml:space="preserve"> </w:t>
            </w:r>
            <w:r>
              <w:rPr>
                <w:sz w:val="20"/>
              </w:rPr>
              <w:t>Free</w:t>
            </w:r>
            <w:r>
              <w:rPr>
                <w:spacing w:val="5"/>
                <w:sz w:val="20"/>
              </w:rPr>
              <w:t xml:space="preserve"> </w:t>
            </w:r>
            <w:r>
              <w:rPr>
                <w:sz w:val="20"/>
              </w:rPr>
              <w:t>Space</w:t>
            </w:r>
            <w:r>
              <w:rPr>
                <w:spacing w:val="5"/>
                <w:sz w:val="20"/>
              </w:rPr>
              <w:t xml:space="preserve"> </w:t>
            </w:r>
            <w:r>
              <w:rPr>
                <w:spacing w:val="-4"/>
                <w:sz w:val="20"/>
              </w:rPr>
              <w:t>(HDD)</w:t>
            </w:r>
          </w:p>
        </w:tc>
        <w:tc>
          <w:tcPr>
            <w:tcW w:w="3037" w:type="dxa"/>
            <w:tcBorders>
              <w:top w:val="single" w:color="000000" w:sz="4" w:space="0"/>
              <w:left w:val="single" w:color="000000" w:sz="4" w:space="0"/>
              <w:bottom w:val="single" w:color="000000" w:sz="4" w:space="0"/>
              <w:right w:val="single" w:color="000000" w:sz="4" w:space="0"/>
            </w:tcBorders>
          </w:tcPr>
          <w:p w14:paraId="1FEE2C20">
            <w:pPr>
              <w:pStyle w:val="18"/>
              <w:rPr>
                <w:sz w:val="20"/>
              </w:rPr>
            </w:pPr>
            <w:r>
              <w:rPr>
                <w:sz w:val="20"/>
              </w:rPr>
              <w:t>50</w:t>
            </w:r>
            <w:r>
              <w:rPr>
                <w:spacing w:val="1"/>
                <w:sz w:val="20"/>
              </w:rPr>
              <w:t xml:space="preserve"> </w:t>
            </w:r>
            <w:r>
              <w:rPr>
                <w:sz w:val="20"/>
              </w:rPr>
              <w:t>GB</w:t>
            </w:r>
            <w:r>
              <w:rPr>
                <w:spacing w:val="9"/>
                <w:sz w:val="20"/>
              </w:rPr>
              <w:t xml:space="preserve"> </w:t>
            </w:r>
            <w:r>
              <w:rPr>
                <w:sz w:val="20"/>
              </w:rPr>
              <w:t>Free</w:t>
            </w:r>
            <w:r>
              <w:rPr>
                <w:spacing w:val="4"/>
                <w:sz w:val="20"/>
              </w:rPr>
              <w:t xml:space="preserve"> </w:t>
            </w:r>
            <w:r>
              <w:rPr>
                <w:sz w:val="20"/>
              </w:rPr>
              <w:t>Space</w:t>
            </w:r>
            <w:r>
              <w:rPr>
                <w:spacing w:val="5"/>
                <w:sz w:val="20"/>
              </w:rPr>
              <w:t xml:space="preserve"> </w:t>
            </w:r>
            <w:r>
              <w:rPr>
                <w:spacing w:val="-4"/>
                <w:sz w:val="20"/>
              </w:rPr>
              <w:t>(SSD)</w:t>
            </w:r>
          </w:p>
        </w:tc>
      </w:tr>
      <w:tr w14:paraId="7AB0342E">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441" w:type="dxa"/>
            <w:tcBorders>
              <w:top w:val="single" w:color="000000" w:sz="4" w:space="0"/>
              <w:left w:val="single" w:color="000000" w:sz="4" w:space="0"/>
              <w:bottom w:val="single" w:color="000000" w:sz="4" w:space="0"/>
              <w:right w:val="single" w:color="000000" w:sz="4" w:space="0"/>
            </w:tcBorders>
          </w:tcPr>
          <w:p w14:paraId="3338492A">
            <w:pPr>
              <w:pStyle w:val="18"/>
              <w:rPr>
                <w:sz w:val="20"/>
              </w:rPr>
            </w:pPr>
            <w:r>
              <w:rPr>
                <w:spacing w:val="-2"/>
                <w:sz w:val="20"/>
              </w:rPr>
              <w:t>Display</w:t>
            </w:r>
          </w:p>
        </w:tc>
        <w:tc>
          <w:tcPr>
            <w:tcW w:w="3011" w:type="dxa"/>
            <w:tcBorders>
              <w:top w:val="single" w:color="000000" w:sz="4" w:space="0"/>
              <w:left w:val="single" w:color="000000" w:sz="4" w:space="0"/>
              <w:bottom w:val="single" w:color="000000" w:sz="4" w:space="0"/>
              <w:right w:val="single" w:color="000000" w:sz="4" w:space="0"/>
            </w:tcBorders>
          </w:tcPr>
          <w:p w14:paraId="3437EEF7">
            <w:pPr>
              <w:pStyle w:val="18"/>
              <w:rPr>
                <w:sz w:val="20"/>
              </w:rPr>
            </w:pPr>
            <w:r>
              <w:rPr>
                <w:sz w:val="20"/>
              </w:rPr>
              <w:t>1024</w:t>
            </w:r>
            <w:r>
              <w:rPr>
                <w:spacing w:val="5"/>
                <w:sz w:val="20"/>
              </w:rPr>
              <w:t xml:space="preserve"> </w:t>
            </w:r>
            <w:r>
              <w:rPr>
                <w:sz w:val="20"/>
              </w:rPr>
              <w:t>x</w:t>
            </w:r>
            <w:r>
              <w:rPr>
                <w:spacing w:val="5"/>
                <w:sz w:val="20"/>
              </w:rPr>
              <w:t xml:space="preserve"> </w:t>
            </w:r>
            <w:r>
              <w:rPr>
                <w:sz w:val="20"/>
              </w:rPr>
              <w:t>768</w:t>
            </w:r>
            <w:r>
              <w:rPr>
                <w:spacing w:val="5"/>
                <w:sz w:val="20"/>
              </w:rPr>
              <w:t xml:space="preserve"> </w:t>
            </w:r>
            <w:r>
              <w:rPr>
                <w:spacing w:val="-2"/>
                <w:sz w:val="20"/>
              </w:rPr>
              <w:t>Resolution</w:t>
            </w:r>
          </w:p>
        </w:tc>
        <w:tc>
          <w:tcPr>
            <w:tcW w:w="3037" w:type="dxa"/>
            <w:tcBorders>
              <w:top w:val="single" w:color="000000" w:sz="4" w:space="0"/>
              <w:left w:val="single" w:color="000000" w:sz="4" w:space="0"/>
              <w:bottom w:val="single" w:color="000000" w:sz="4" w:space="0"/>
              <w:right w:val="single" w:color="000000" w:sz="4" w:space="0"/>
            </w:tcBorders>
          </w:tcPr>
          <w:p w14:paraId="04020C21">
            <w:pPr>
              <w:pStyle w:val="18"/>
              <w:rPr>
                <w:sz w:val="20"/>
              </w:rPr>
            </w:pPr>
            <w:r>
              <w:rPr>
                <w:sz w:val="20"/>
              </w:rPr>
              <w:t>1920</w:t>
            </w:r>
            <w:r>
              <w:rPr>
                <w:spacing w:val="4"/>
                <w:sz w:val="20"/>
              </w:rPr>
              <w:t xml:space="preserve"> </w:t>
            </w:r>
            <w:r>
              <w:rPr>
                <w:sz w:val="20"/>
              </w:rPr>
              <w:t>x</w:t>
            </w:r>
            <w:r>
              <w:rPr>
                <w:spacing w:val="-2"/>
                <w:sz w:val="20"/>
              </w:rPr>
              <w:t xml:space="preserve"> </w:t>
            </w:r>
            <w:r>
              <w:rPr>
                <w:sz w:val="20"/>
              </w:rPr>
              <w:t>1080</w:t>
            </w:r>
            <w:r>
              <w:rPr>
                <w:spacing w:val="-1"/>
                <w:sz w:val="20"/>
              </w:rPr>
              <w:t xml:space="preserve"> </w:t>
            </w:r>
            <w:r>
              <w:rPr>
                <w:sz w:val="20"/>
              </w:rPr>
              <w:t>(Full</w:t>
            </w:r>
            <w:r>
              <w:rPr>
                <w:spacing w:val="8"/>
                <w:sz w:val="20"/>
              </w:rPr>
              <w:t xml:space="preserve"> </w:t>
            </w:r>
            <w:r>
              <w:rPr>
                <w:sz w:val="20"/>
              </w:rPr>
              <w:t>HD)</w:t>
            </w:r>
            <w:r>
              <w:rPr>
                <w:spacing w:val="7"/>
                <w:sz w:val="20"/>
              </w:rPr>
              <w:t xml:space="preserve"> </w:t>
            </w:r>
            <w:r>
              <w:rPr>
                <w:sz w:val="20"/>
              </w:rPr>
              <w:t>or</w:t>
            </w:r>
            <w:r>
              <w:rPr>
                <w:spacing w:val="8"/>
                <w:sz w:val="20"/>
              </w:rPr>
              <w:t xml:space="preserve"> </w:t>
            </w:r>
            <w:r>
              <w:rPr>
                <w:spacing w:val="-2"/>
                <w:sz w:val="20"/>
              </w:rPr>
              <w:t>higher</w:t>
            </w:r>
          </w:p>
        </w:tc>
      </w:tr>
      <w:tr w14:paraId="6716491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2441" w:type="dxa"/>
            <w:tcBorders>
              <w:top w:val="single" w:color="000000" w:sz="4" w:space="0"/>
              <w:left w:val="single" w:color="000000" w:sz="4" w:space="0"/>
              <w:bottom w:val="single" w:color="000000" w:sz="4" w:space="0"/>
              <w:right w:val="single" w:color="000000" w:sz="4" w:space="0"/>
            </w:tcBorders>
          </w:tcPr>
          <w:p w14:paraId="2C7F76DB">
            <w:pPr>
              <w:pStyle w:val="18"/>
              <w:rPr>
                <w:sz w:val="20"/>
              </w:rPr>
            </w:pPr>
            <w:r>
              <w:rPr>
                <w:spacing w:val="-5"/>
                <w:sz w:val="20"/>
              </w:rPr>
              <w:t>GPU</w:t>
            </w:r>
          </w:p>
        </w:tc>
        <w:tc>
          <w:tcPr>
            <w:tcW w:w="3011" w:type="dxa"/>
            <w:tcBorders>
              <w:top w:val="single" w:color="000000" w:sz="4" w:space="0"/>
              <w:left w:val="single" w:color="000000" w:sz="4" w:space="0"/>
              <w:bottom w:val="single" w:color="000000" w:sz="4" w:space="0"/>
              <w:right w:val="single" w:color="000000" w:sz="4" w:space="0"/>
            </w:tcBorders>
          </w:tcPr>
          <w:p w14:paraId="35363313">
            <w:pPr>
              <w:pStyle w:val="18"/>
              <w:rPr>
                <w:sz w:val="20"/>
              </w:rPr>
            </w:pPr>
            <w:r>
              <w:rPr>
                <w:sz w:val="20"/>
              </w:rPr>
              <w:t>Integrated</w:t>
            </w:r>
            <w:r>
              <w:rPr>
                <w:spacing w:val="7"/>
                <w:sz w:val="20"/>
              </w:rPr>
              <w:t xml:space="preserve"> </w:t>
            </w:r>
            <w:r>
              <w:rPr>
                <w:spacing w:val="-2"/>
                <w:sz w:val="20"/>
              </w:rPr>
              <w:t>Graphics</w:t>
            </w:r>
          </w:p>
        </w:tc>
        <w:tc>
          <w:tcPr>
            <w:tcW w:w="3037" w:type="dxa"/>
            <w:tcBorders>
              <w:top w:val="single" w:color="000000" w:sz="4" w:space="0"/>
              <w:left w:val="single" w:color="000000" w:sz="4" w:space="0"/>
              <w:bottom w:val="single" w:color="000000" w:sz="4" w:space="0"/>
              <w:right w:val="single" w:color="000000" w:sz="4" w:space="0"/>
            </w:tcBorders>
          </w:tcPr>
          <w:p w14:paraId="221B337B">
            <w:pPr>
              <w:pStyle w:val="18"/>
              <w:rPr>
                <w:sz w:val="20"/>
              </w:rPr>
            </w:pPr>
            <w:r>
              <w:rPr>
                <w:sz w:val="20"/>
              </w:rPr>
              <w:t>Dedicated</w:t>
            </w:r>
            <w:r>
              <w:rPr>
                <w:spacing w:val="13"/>
                <w:sz w:val="20"/>
              </w:rPr>
              <w:t xml:space="preserve"> </w:t>
            </w:r>
            <w:r>
              <w:rPr>
                <w:sz w:val="20"/>
              </w:rPr>
              <w:t>GPU</w:t>
            </w:r>
            <w:r>
              <w:rPr>
                <w:spacing w:val="8"/>
                <w:sz w:val="20"/>
              </w:rPr>
              <w:t xml:space="preserve"> </w:t>
            </w:r>
            <w:r>
              <w:rPr>
                <w:spacing w:val="-2"/>
                <w:sz w:val="20"/>
              </w:rPr>
              <w:t>(optional)</w:t>
            </w:r>
          </w:p>
        </w:tc>
      </w:tr>
      <w:tr w14:paraId="539C8022">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0" w:hRule="atLeast"/>
        </w:trPr>
        <w:tc>
          <w:tcPr>
            <w:tcW w:w="2441" w:type="dxa"/>
            <w:tcBorders>
              <w:top w:val="single" w:color="000000" w:sz="4" w:space="0"/>
              <w:left w:val="single" w:color="000000" w:sz="4" w:space="0"/>
              <w:bottom w:val="single" w:color="000000" w:sz="4" w:space="0"/>
              <w:right w:val="single" w:color="000000" w:sz="4" w:space="0"/>
            </w:tcBorders>
          </w:tcPr>
          <w:p w14:paraId="09263100">
            <w:pPr>
              <w:pStyle w:val="18"/>
              <w:spacing w:before="63"/>
              <w:rPr>
                <w:sz w:val="20"/>
              </w:rPr>
            </w:pPr>
            <w:r>
              <w:rPr>
                <w:spacing w:val="-2"/>
                <w:sz w:val="20"/>
              </w:rPr>
              <w:t>Network</w:t>
            </w:r>
          </w:p>
        </w:tc>
        <w:tc>
          <w:tcPr>
            <w:tcW w:w="3011" w:type="dxa"/>
            <w:tcBorders>
              <w:top w:val="single" w:color="000000" w:sz="4" w:space="0"/>
              <w:left w:val="single" w:color="000000" w:sz="4" w:space="0"/>
              <w:bottom w:val="single" w:color="000000" w:sz="4" w:space="0"/>
              <w:right w:val="single" w:color="000000" w:sz="4" w:space="0"/>
            </w:tcBorders>
          </w:tcPr>
          <w:p w14:paraId="717AF2B3">
            <w:pPr>
              <w:pStyle w:val="18"/>
              <w:spacing w:before="63" w:line="244" w:lineRule="auto"/>
              <w:ind w:right="986"/>
              <w:rPr>
                <w:sz w:val="20"/>
              </w:rPr>
            </w:pPr>
            <w:r>
              <w:rPr>
                <w:sz w:val="20"/>
              </w:rPr>
              <w:t>Broadband</w:t>
            </w:r>
            <w:r>
              <w:rPr>
                <w:spacing w:val="-13"/>
                <w:sz w:val="20"/>
              </w:rPr>
              <w:t xml:space="preserve"> </w:t>
            </w:r>
            <w:r>
              <w:rPr>
                <w:sz w:val="20"/>
              </w:rPr>
              <w:t>Internet</w:t>
            </w:r>
            <w:r>
              <w:rPr>
                <w:spacing w:val="-12"/>
                <w:sz w:val="20"/>
              </w:rPr>
              <w:t xml:space="preserve"> </w:t>
            </w:r>
            <w:r>
              <w:rPr>
                <w:sz w:val="20"/>
              </w:rPr>
              <w:t xml:space="preserve">(for </w:t>
            </w:r>
            <w:r>
              <w:rPr>
                <w:spacing w:val="-2"/>
                <w:sz w:val="20"/>
              </w:rPr>
              <w:t>download)</w:t>
            </w:r>
          </w:p>
        </w:tc>
        <w:tc>
          <w:tcPr>
            <w:tcW w:w="3037" w:type="dxa"/>
            <w:tcBorders>
              <w:top w:val="single" w:color="000000" w:sz="4" w:space="0"/>
              <w:left w:val="single" w:color="000000" w:sz="4" w:space="0"/>
              <w:bottom w:val="single" w:color="000000" w:sz="4" w:space="0"/>
              <w:right w:val="single" w:color="000000" w:sz="4" w:space="0"/>
            </w:tcBorders>
          </w:tcPr>
          <w:p w14:paraId="5CAD4E58">
            <w:pPr>
              <w:pStyle w:val="18"/>
              <w:spacing w:before="63"/>
              <w:rPr>
                <w:sz w:val="20"/>
              </w:rPr>
            </w:pPr>
            <w:r>
              <w:rPr>
                <w:sz w:val="20"/>
              </w:rPr>
              <w:t>Broadband</w:t>
            </w:r>
            <w:r>
              <w:rPr>
                <w:spacing w:val="8"/>
                <w:sz w:val="20"/>
              </w:rPr>
              <w:t xml:space="preserve"> </w:t>
            </w:r>
            <w:r>
              <w:rPr>
                <w:sz w:val="20"/>
              </w:rPr>
              <w:t>Internet</w:t>
            </w:r>
            <w:r>
              <w:rPr>
                <w:spacing w:val="14"/>
                <w:sz w:val="20"/>
              </w:rPr>
              <w:t xml:space="preserve"> </w:t>
            </w:r>
            <w:r>
              <w:rPr>
                <w:sz w:val="20"/>
              </w:rPr>
              <w:t>(5</w:t>
            </w:r>
            <w:r>
              <w:rPr>
                <w:spacing w:val="9"/>
                <w:sz w:val="20"/>
              </w:rPr>
              <w:t xml:space="preserve"> </w:t>
            </w:r>
            <w:r>
              <w:rPr>
                <w:spacing w:val="-2"/>
                <w:sz w:val="20"/>
              </w:rPr>
              <w:t>Mbps+)</w:t>
            </w:r>
          </w:p>
        </w:tc>
      </w:tr>
      <w:tr w14:paraId="5210626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2441" w:type="dxa"/>
            <w:tcBorders>
              <w:top w:val="single" w:color="000000" w:sz="4" w:space="0"/>
              <w:left w:val="single" w:color="000000" w:sz="4" w:space="0"/>
              <w:bottom w:val="single" w:color="000000" w:sz="4" w:space="0"/>
              <w:right w:val="single" w:color="000000" w:sz="4" w:space="0"/>
            </w:tcBorders>
          </w:tcPr>
          <w:p w14:paraId="39FC72DB">
            <w:pPr>
              <w:pStyle w:val="18"/>
              <w:spacing w:before="63"/>
              <w:rPr>
                <w:sz w:val="20"/>
              </w:rPr>
            </w:pPr>
            <w:r>
              <w:rPr>
                <w:sz w:val="20"/>
              </w:rPr>
              <w:t>Input</w:t>
            </w:r>
            <w:r>
              <w:rPr>
                <w:spacing w:val="5"/>
                <w:sz w:val="20"/>
              </w:rPr>
              <w:t xml:space="preserve"> </w:t>
            </w:r>
            <w:r>
              <w:rPr>
                <w:spacing w:val="-2"/>
                <w:sz w:val="20"/>
              </w:rPr>
              <w:t>Devices</w:t>
            </w:r>
          </w:p>
        </w:tc>
        <w:tc>
          <w:tcPr>
            <w:tcW w:w="3011" w:type="dxa"/>
            <w:tcBorders>
              <w:top w:val="single" w:color="000000" w:sz="4" w:space="0"/>
              <w:left w:val="single" w:color="000000" w:sz="4" w:space="0"/>
              <w:bottom w:val="single" w:color="000000" w:sz="4" w:space="0"/>
              <w:right w:val="single" w:color="000000" w:sz="4" w:space="0"/>
            </w:tcBorders>
          </w:tcPr>
          <w:p w14:paraId="3B32DC7B">
            <w:pPr>
              <w:pStyle w:val="18"/>
              <w:spacing w:before="63"/>
              <w:rPr>
                <w:sz w:val="20"/>
              </w:rPr>
            </w:pPr>
            <w:r>
              <w:rPr>
                <w:sz w:val="20"/>
              </w:rPr>
              <w:t>Keyboard</w:t>
            </w:r>
            <w:r>
              <w:rPr>
                <w:spacing w:val="8"/>
                <w:sz w:val="20"/>
              </w:rPr>
              <w:t xml:space="preserve"> </w:t>
            </w:r>
            <w:r>
              <w:rPr>
                <w:sz w:val="20"/>
              </w:rPr>
              <w:t>and</w:t>
            </w:r>
            <w:r>
              <w:rPr>
                <w:spacing w:val="11"/>
                <w:sz w:val="20"/>
              </w:rPr>
              <w:t xml:space="preserve"> </w:t>
            </w:r>
            <w:r>
              <w:rPr>
                <w:spacing w:val="-4"/>
                <w:sz w:val="20"/>
              </w:rPr>
              <w:t>Mouse</w:t>
            </w:r>
          </w:p>
        </w:tc>
        <w:tc>
          <w:tcPr>
            <w:tcW w:w="3037" w:type="dxa"/>
            <w:tcBorders>
              <w:top w:val="single" w:color="000000" w:sz="4" w:space="0"/>
              <w:left w:val="single" w:color="000000" w:sz="4" w:space="0"/>
              <w:bottom w:val="single" w:color="000000" w:sz="4" w:space="0"/>
              <w:right w:val="single" w:color="000000" w:sz="4" w:space="0"/>
            </w:tcBorders>
          </w:tcPr>
          <w:p w14:paraId="698498B1">
            <w:pPr>
              <w:pStyle w:val="18"/>
              <w:spacing w:before="63"/>
              <w:rPr>
                <w:sz w:val="20"/>
              </w:rPr>
            </w:pPr>
            <w:r>
              <w:rPr>
                <w:sz w:val="20"/>
              </w:rPr>
              <w:t>Keyboard,</w:t>
            </w:r>
            <w:r>
              <w:rPr>
                <w:spacing w:val="11"/>
                <w:sz w:val="20"/>
              </w:rPr>
              <w:t xml:space="preserve"> </w:t>
            </w:r>
            <w:r>
              <w:rPr>
                <w:sz w:val="20"/>
              </w:rPr>
              <w:t>Mouse,</w:t>
            </w:r>
            <w:r>
              <w:rPr>
                <w:spacing w:val="7"/>
                <w:sz w:val="20"/>
              </w:rPr>
              <w:t xml:space="preserve"> </w:t>
            </w:r>
            <w:r>
              <w:rPr>
                <w:sz w:val="20"/>
              </w:rPr>
              <w:t>and</w:t>
            </w:r>
            <w:r>
              <w:rPr>
                <w:spacing w:val="6"/>
                <w:sz w:val="20"/>
              </w:rPr>
              <w:t xml:space="preserve"> </w:t>
            </w:r>
            <w:r>
              <w:rPr>
                <w:spacing w:val="-2"/>
                <w:sz w:val="20"/>
              </w:rPr>
              <w:t>Trackpad</w:t>
            </w:r>
          </w:p>
        </w:tc>
      </w:tr>
    </w:tbl>
    <w:p w14:paraId="4DFBC84D">
      <w:pPr>
        <w:spacing w:before="52"/>
        <w:ind w:right="438"/>
        <w:jc w:val="center"/>
        <w:rPr>
          <w:sz w:val="18"/>
        </w:rPr>
      </w:pPr>
      <w:r>
        <w:rPr>
          <w:sz w:val="18"/>
        </w:rPr>
        <w:t>Table</w:t>
      </w:r>
      <w:r>
        <w:rPr>
          <w:spacing w:val="15"/>
          <w:sz w:val="18"/>
        </w:rPr>
        <w:t xml:space="preserve"> </w:t>
      </w:r>
      <w:r>
        <w:rPr>
          <w:sz w:val="18"/>
        </w:rPr>
        <w:t>5.1:</w:t>
      </w:r>
      <w:r>
        <w:rPr>
          <w:spacing w:val="9"/>
          <w:sz w:val="18"/>
        </w:rPr>
        <w:t xml:space="preserve"> </w:t>
      </w:r>
      <w:r>
        <w:rPr>
          <w:sz w:val="18"/>
        </w:rPr>
        <w:t>Hardware</w:t>
      </w:r>
      <w:r>
        <w:rPr>
          <w:spacing w:val="14"/>
          <w:sz w:val="18"/>
        </w:rPr>
        <w:t xml:space="preserve"> </w:t>
      </w:r>
      <w:r>
        <w:rPr>
          <w:spacing w:val="-2"/>
          <w:sz w:val="18"/>
        </w:rPr>
        <w:t>Requirements</w:t>
      </w:r>
    </w:p>
    <w:p w14:paraId="0543977E">
      <w:pPr>
        <w:pStyle w:val="12"/>
        <w:rPr>
          <w:sz w:val="24"/>
        </w:rPr>
      </w:pPr>
    </w:p>
    <w:p w14:paraId="53410C34">
      <w:pPr>
        <w:pStyle w:val="12"/>
        <w:spacing w:before="66"/>
        <w:rPr>
          <w:sz w:val="24"/>
        </w:rPr>
      </w:pPr>
    </w:p>
    <w:p w14:paraId="7FE4FB98">
      <w:pPr>
        <w:pStyle w:val="7"/>
        <w:numPr>
          <w:ilvl w:val="1"/>
          <w:numId w:val="5"/>
        </w:numPr>
        <w:tabs>
          <w:tab w:val="left" w:pos="795"/>
        </w:tabs>
        <w:ind w:left="795" w:hanging="365"/>
      </w:pPr>
      <w:bookmarkStart w:id="26" w:name="5.2_Software_Requirements"/>
      <w:bookmarkEnd w:id="26"/>
      <w:r>
        <w:t>Software</w:t>
      </w:r>
      <w:r>
        <w:rPr>
          <w:spacing w:val="1"/>
        </w:rPr>
        <w:t xml:space="preserve"> </w:t>
      </w:r>
      <w:r>
        <w:rPr>
          <w:spacing w:val="-2"/>
        </w:rPr>
        <w:t>Requirements</w:t>
      </w:r>
    </w:p>
    <w:p w14:paraId="27FD1342">
      <w:pPr>
        <w:pStyle w:val="12"/>
        <w:spacing w:before="143"/>
        <w:rPr>
          <w:b/>
          <w:sz w:val="20"/>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2366"/>
        <w:gridCol w:w="3091"/>
        <w:gridCol w:w="3032"/>
      </w:tblGrid>
      <w:tr w14:paraId="550DDED3">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0" w:hRule="atLeast"/>
        </w:trPr>
        <w:tc>
          <w:tcPr>
            <w:tcW w:w="2366" w:type="dxa"/>
            <w:tcBorders>
              <w:left w:val="single" w:color="000000" w:sz="4" w:space="0"/>
              <w:bottom w:val="single" w:color="000000" w:sz="4" w:space="0"/>
              <w:right w:val="single" w:color="000000" w:sz="4" w:space="0"/>
            </w:tcBorders>
            <w:shd w:val="clear" w:color="auto" w:fill="D6E0F0"/>
          </w:tcPr>
          <w:p w14:paraId="7891909B">
            <w:pPr>
              <w:pStyle w:val="18"/>
              <w:spacing w:before="0" w:line="228" w:lineRule="exact"/>
              <w:ind w:left="515"/>
              <w:rPr>
                <w:b/>
                <w:sz w:val="20"/>
              </w:rPr>
            </w:pPr>
            <w:r>
              <w:rPr>
                <w:b/>
                <w:sz w:val="20"/>
              </w:rPr>
              <w:t>Software</w:t>
            </w:r>
            <w:r>
              <w:rPr>
                <w:b/>
                <w:spacing w:val="7"/>
                <w:sz w:val="20"/>
              </w:rPr>
              <w:t xml:space="preserve"> </w:t>
            </w:r>
            <w:r>
              <w:rPr>
                <w:b/>
                <w:sz w:val="20"/>
              </w:rPr>
              <w:t>/</w:t>
            </w:r>
            <w:r>
              <w:rPr>
                <w:b/>
                <w:spacing w:val="9"/>
                <w:sz w:val="20"/>
              </w:rPr>
              <w:t xml:space="preserve"> </w:t>
            </w:r>
            <w:r>
              <w:rPr>
                <w:b/>
                <w:spacing w:val="-4"/>
                <w:sz w:val="20"/>
              </w:rPr>
              <w:t>Tool</w:t>
            </w:r>
          </w:p>
        </w:tc>
        <w:tc>
          <w:tcPr>
            <w:tcW w:w="3091" w:type="dxa"/>
            <w:tcBorders>
              <w:left w:val="single" w:color="000000" w:sz="4" w:space="0"/>
              <w:bottom w:val="single" w:color="000000" w:sz="4" w:space="0"/>
              <w:right w:val="single" w:color="000000" w:sz="4" w:space="0"/>
            </w:tcBorders>
            <w:shd w:val="clear" w:color="auto" w:fill="D6E0F0"/>
          </w:tcPr>
          <w:p w14:paraId="0F5BE045">
            <w:pPr>
              <w:pStyle w:val="18"/>
              <w:spacing w:before="0" w:line="228" w:lineRule="exact"/>
              <w:ind w:left="20"/>
              <w:jc w:val="center"/>
              <w:rPr>
                <w:b/>
                <w:sz w:val="20"/>
              </w:rPr>
            </w:pPr>
            <w:r>
              <w:rPr>
                <w:b/>
                <w:spacing w:val="-2"/>
                <w:sz w:val="20"/>
              </w:rPr>
              <w:t>Version</w:t>
            </w:r>
          </w:p>
        </w:tc>
        <w:tc>
          <w:tcPr>
            <w:tcW w:w="3032" w:type="dxa"/>
            <w:tcBorders>
              <w:left w:val="single" w:color="000000" w:sz="4" w:space="0"/>
              <w:bottom w:val="single" w:color="000000" w:sz="4" w:space="0"/>
              <w:right w:val="single" w:color="000000" w:sz="4" w:space="0"/>
            </w:tcBorders>
            <w:shd w:val="clear" w:color="auto" w:fill="D6E0F0"/>
          </w:tcPr>
          <w:p w14:paraId="5C47CFD3">
            <w:pPr>
              <w:pStyle w:val="18"/>
              <w:spacing w:before="0" w:line="228" w:lineRule="exact"/>
              <w:ind w:left="27"/>
              <w:jc w:val="center"/>
              <w:rPr>
                <w:b/>
                <w:sz w:val="20"/>
              </w:rPr>
            </w:pPr>
            <w:r>
              <w:rPr>
                <w:b/>
                <w:spacing w:val="-2"/>
                <w:sz w:val="20"/>
              </w:rPr>
              <w:t>Purpose</w:t>
            </w:r>
          </w:p>
        </w:tc>
      </w:tr>
      <w:tr w14:paraId="5345EED9">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66" w:type="dxa"/>
            <w:tcBorders>
              <w:top w:val="single" w:color="000000" w:sz="4" w:space="0"/>
              <w:left w:val="single" w:color="000000" w:sz="4" w:space="0"/>
              <w:bottom w:val="single" w:color="000000" w:sz="4" w:space="0"/>
              <w:right w:val="single" w:color="000000" w:sz="4" w:space="0"/>
            </w:tcBorders>
          </w:tcPr>
          <w:p w14:paraId="4E255B94">
            <w:pPr>
              <w:pStyle w:val="18"/>
              <w:rPr>
                <w:sz w:val="20"/>
              </w:rPr>
            </w:pPr>
            <w:r>
              <w:rPr>
                <w:sz w:val="20"/>
              </w:rPr>
              <w:t>Operating</w:t>
            </w:r>
            <w:r>
              <w:rPr>
                <w:spacing w:val="11"/>
                <w:sz w:val="20"/>
              </w:rPr>
              <w:t xml:space="preserve"> </w:t>
            </w:r>
            <w:r>
              <w:rPr>
                <w:spacing w:val="-2"/>
                <w:sz w:val="20"/>
              </w:rPr>
              <w:t>System</w:t>
            </w:r>
          </w:p>
        </w:tc>
        <w:tc>
          <w:tcPr>
            <w:tcW w:w="3091" w:type="dxa"/>
            <w:tcBorders>
              <w:top w:val="single" w:color="000000" w:sz="4" w:space="0"/>
              <w:left w:val="single" w:color="000000" w:sz="4" w:space="0"/>
              <w:bottom w:val="single" w:color="000000" w:sz="4" w:space="0"/>
              <w:right w:val="single" w:color="000000" w:sz="4" w:space="0"/>
            </w:tcBorders>
          </w:tcPr>
          <w:p w14:paraId="2D01B0E7">
            <w:pPr>
              <w:pStyle w:val="18"/>
              <w:rPr>
                <w:sz w:val="20"/>
              </w:rPr>
            </w:pPr>
            <w:r>
              <w:rPr>
                <w:sz w:val="20"/>
              </w:rPr>
              <w:t>Host</w:t>
            </w:r>
            <w:r>
              <w:rPr>
                <w:spacing w:val="4"/>
                <w:sz w:val="20"/>
              </w:rPr>
              <w:t xml:space="preserve"> </w:t>
            </w:r>
            <w:r>
              <w:rPr>
                <w:spacing w:val="-2"/>
                <w:sz w:val="20"/>
              </w:rPr>
              <w:t>environment</w:t>
            </w:r>
          </w:p>
        </w:tc>
        <w:tc>
          <w:tcPr>
            <w:tcW w:w="3032" w:type="dxa"/>
            <w:tcBorders>
              <w:top w:val="single" w:color="000000" w:sz="4" w:space="0"/>
              <w:left w:val="single" w:color="000000" w:sz="4" w:space="0"/>
              <w:bottom w:val="single" w:color="000000" w:sz="4" w:space="0"/>
              <w:right w:val="single" w:color="000000" w:sz="4" w:space="0"/>
            </w:tcBorders>
          </w:tcPr>
          <w:p w14:paraId="37934ED6">
            <w:pPr>
              <w:pStyle w:val="18"/>
              <w:spacing w:line="244" w:lineRule="auto"/>
              <w:rPr>
                <w:sz w:val="20"/>
              </w:rPr>
            </w:pPr>
            <w:r>
              <w:rPr>
                <w:sz w:val="20"/>
              </w:rPr>
              <w:t>Windows</w:t>
            </w:r>
            <w:r>
              <w:rPr>
                <w:spacing w:val="-13"/>
                <w:sz w:val="20"/>
              </w:rPr>
              <w:t xml:space="preserve"> </w:t>
            </w:r>
            <w:r>
              <w:rPr>
                <w:sz w:val="20"/>
              </w:rPr>
              <w:t>10/11,</w:t>
            </w:r>
            <w:r>
              <w:rPr>
                <w:spacing w:val="-12"/>
                <w:sz w:val="20"/>
              </w:rPr>
              <w:t xml:space="preserve"> </w:t>
            </w:r>
            <w:r>
              <w:rPr>
                <w:sz w:val="20"/>
              </w:rPr>
              <w:t>macOS</w:t>
            </w:r>
            <w:r>
              <w:rPr>
                <w:spacing w:val="-12"/>
                <w:sz w:val="20"/>
              </w:rPr>
              <w:t xml:space="preserve"> </w:t>
            </w:r>
            <w:r>
              <w:rPr>
                <w:sz w:val="20"/>
              </w:rPr>
              <w:t>12+, Ubuntu 20.04+</w:t>
            </w:r>
          </w:p>
        </w:tc>
      </w:tr>
      <w:tr w14:paraId="6EB8286C">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366" w:type="dxa"/>
            <w:tcBorders>
              <w:top w:val="single" w:color="000000" w:sz="4" w:space="0"/>
              <w:left w:val="single" w:color="000000" w:sz="4" w:space="0"/>
              <w:bottom w:val="single" w:color="000000" w:sz="4" w:space="0"/>
              <w:right w:val="single" w:color="000000" w:sz="4" w:space="0"/>
            </w:tcBorders>
          </w:tcPr>
          <w:p w14:paraId="18076F70">
            <w:pPr>
              <w:pStyle w:val="18"/>
              <w:spacing w:before="63"/>
              <w:rPr>
                <w:sz w:val="20"/>
              </w:rPr>
            </w:pPr>
            <w:r>
              <w:rPr>
                <w:spacing w:val="-2"/>
                <w:sz w:val="20"/>
              </w:rPr>
              <w:t>Python</w:t>
            </w:r>
          </w:p>
        </w:tc>
        <w:tc>
          <w:tcPr>
            <w:tcW w:w="3091" w:type="dxa"/>
            <w:tcBorders>
              <w:top w:val="single" w:color="000000" w:sz="4" w:space="0"/>
              <w:left w:val="single" w:color="000000" w:sz="4" w:space="0"/>
              <w:bottom w:val="single" w:color="000000" w:sz="4" w:space="0"/>
              <w:right w:val="single" w:color="000000" w:sz="4" w:space="0"/>
            </w:tcBorders>
          </w:tcPr>
          <w:p w14:paraId="21F1B99F">
            <w:pPr>
              <w:pStyle w:val="18"/>
              <w:spacing w:before="63"/>
              <w:rPr>
                <w:sz w:val="20"/>
              </w:rPr>
            </w:pPr>
            <w:r>
              <w:rPr>
                <w:sz w:val="20"/>
              </w:rPr>
              <w:t>Primary</w:t>
            </w:r>
            <w:r>
              <w:rPr>
                <w:spacing w:val="3"/>
                <w:sz w:val="20"/>
              </w:rPr>
              <w:t xml:space="preserve"> </w:t>
            </w:r>
            <w:r>
              <w:rPr>
                <w:sz w:val="20"/>
              </w:rPr>
              <w:t>programming</w:t>
            </w:r>
            <w:r>
              <w:rPr>
                <w:spacing w:val="9"/>
                <w:sz w:val="20"/>
              </w:rPr>
              <w:t xml:space="preserve"> </w:t>
            </w:r>
            <w:r>
              <w:rPr>
                <w:spacing w:val="-2"/>
                <w:sz w:val="20"/>
              </w:rPr>
              <w:t>language</w:t>
            </w:r>
          </w:p>
        </w:tc>
        <w:tc>
          <w:tcPr>
            <w:tcW w:w="3032" w:type="dxa"/>
            <w:tcBorders>
              <w:top w:val="single" w:color="000000" w:sz="4" w:space="0"/>
              <w:left w:val="single" w:color="000000" w:sz="4" w:space="0"/>
              <w:bottom w:val="single" w:color="000000" w:sz="4" w:space="0"/>
              <w:right w:val="single" w:color="000000" w:sz="4" w:space="0"/>
            </w:tcBorders>
          </w:tcPr>
          <w:p w14:paraId="35921296">
            <w:pPr>
              <w:pStyle w:val="18"/>
              <w:spacing w:before="63"/>
              <w:rPr>
                <w:sz w:val="20"/>
              </w:rPr>
            </w:pPr>
            <w:r>
              <w:rPr>
                <w:sz w:val="20"/>
              </w:rPr>
              <w:t>3.9</w:t>
            </w:r>
            <w:r>
              <w:rPr>
                <w:spacing w:val="3"/>
                <w:sz w:val="20"/>
              </w:rPr>
              <w:t xml:space="preserve"> </w:t>
            </w:r>
            <w:r>
              <w:rPr>
                <w:sz w:val="20"/>
              </w:rPr>
              <w:t>or</w:t>
            </w:r>
            <w:r>
              <w:rPr>
                <w:spacing w:val="3"/>
                <w:sz w:val="20"/>
              </w:rPr>
              <w:t xml:space="preserve"> </w:t>
            </w:r>
            <w:r>
              <w:rPr>
                <w:spacing w:val="-2"/>
                <w:sz w:val="20"/>
              </w:rPr>
              <w:t>higher</w:t>
            </w:r>
          </w:p>
        </w:tc>
      </w:tr>
      <w:tr w14:paraId="279E677B">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4" w:hRule="atLeast"/>
        </w:trPr>
        <w:tc>
          <w:tcPr>
            <w:tcW w:w="2366" w:type="dxa"/>
            <w:tcBorders>
              <w:top w:val="single" w:color="000000" w:sz="4" w:space="0"/>
              <w:left w:val="single" w:color="000000" w:sz="4" w:space="0"/>
              <w:bottom w:val="single" w:color="000000" w:sz="4" w:space="0"/>
              <w:right w:val="single" w:color="000000" w:sz="4" w:space="0"/>
            </w:tcBorders>
          </w:tcPr>
          <w:p w14:paraId="479227B6">
            <w:pPr>
              <w:pStyle w:val="18"/>
              <w:rPr>
                <w:sz w:val="20"/>
              </w:rPr>
            </w:pPr>
            <w:r>
              <w:rPr>
                <w:sz w:val="20"/>
              </w:rPr>
              <w:t>Anaconda</w:t>
            </w:r>
            <w:r>
              <w:rPr>
                <w:spacing w:val="13"/>
                <w:sz w:val="20"/>
              </w:rPr>
              <w:t xml:space="preserve"> </w:t>
            </w:r>
            <w:r>
              <w:rPr>
                <w:spacing w:val="-2"/>
                <w:sz w:val="20"/>
              </w:rPr>
              <w:t>Distribution</w:t>
            </w:r>
          </w:p>
        </w:tc>
        <w:tc>
          <w:tcPr>
            <w:tcW w:w="3091" w:type="dxa"/>
            <w:tcBorders>
              <w:top w:val="single" w:color="000000" w:sz="4" w:space="0"/>
              <w:left w:val="single" w:color="000000" w:sz="4" w:space="0"/>
              <w:bottom w:val="single" w:color="000000" w:sz="4" w:space="0"/>
              <w:right w:val="single" w:color="000000" w:sz="4" w:space="0"/>
            </w:tcBorders>
          </w:tcPr>
          <w:p w14:paraId="1C5AE6F7">
            <w:pPr>
              <w:pStyle w:val="18"/>
              <w:spacing w:line="244" w:lineRule="auto"/>
              <w:rPr>
                <w:sz w:val="20"/>
              </w:rPr>
            </w:pPr>
            <w:r>
              <w:rPr>
                <w:sz w:val="20"/>
              </w:rPr>
              <w:t>Python</w:t>
            </w:r>
            <w:r>
              <w:rPr>
                <w:spacing w:val="-13"/>
                <w:sz w:val="20"/>
              </w:rPr>
              <w:t xml:space="preserve"> </w:t>
            </w:r>
            <w:r>
              <w:rPr>
                <w:sz w:val="20"/>
              </w:rPr>
              <w:t>environment</w:t>
            </w:r>
            <w:r>
              <w:rPr>
                <w:spacing w:val="-12"/>
                <w:sz w:val="20"/>
              </w:rPr>
              <w:t xml:space="preserve"> </w:t>
            </w:r>
            <w:r>
              <w:rPr>
                <w:sz w:val="20"/>
              </w:rPr>
              <w:t>and</w:t>
            </w:r>
            <w:r>
              <w:rPr>
                <w:spacing w:val="-12"/>
                <w:sz w:val="20"/>
              </w:rPr>
              <w:t xml:space="preserve"> </w:t>
            </w:r>
            <w:r>
              <w:rPr>
                <w:sz w:val="20"/>
              </w:rPr>
              <w:t xml:space="preserve">package </w:t>
            </w:r>
            <w:r>
              <w:rPr>
                <w:spacing w:val="-2"/>
                <w:sz w:val="20"/>
              </w:rPr>
              <w:t>manager</w:t>
            </w:r>
          </w:p>
        </w:tc>
        <w:tc>
          <w:tcPr>
            <w:tcW w:w="3032" w:type="dxa"/>
            <w:tcBorders>
              <w:top w:val="single" w:color="000000" w:sz="4" w:space="0"/>
              <w:left w:val="single" w:color="000000" w:sz="4" w:space="0"/>
              <w:bottom w:val="single" w:color="000000" w:sz="4" w:space="0"/>
              <w:right w:val="single" w:color="000000" w:sz="4" w:space="0"/>
            </w:tcBorders>
          </w:tcPr>
          <w:p w14:paraId="68D2094E">
            <w:pPr>
              <w:pStyle w:val="18"/>
              <w:rPr>
                <w:sz w:val="20"/>
              </w:rPr>
            </w:pPr>
            <w:r>
              <w:rPr>
                <w:spacing w:val="-2"/>
                <w:sz w:val="20"/>
              </w:rPr>
              <w:t>2022.05+</w:t>
            </w:r>
          </w:p>
        </w:tc>
      </w:tr>
      <w:tr w14:paraId="4DA827A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66" w:type="dxa"/>
            <w:tcBorders>
              <w:top w:val="single" w:color="000000" w:sz="4" w:space="0"/>
              <w:left w:val="single" w:color="000000" w:sz="4" w:space="0"/>
              <w:bottom w:val="single" w:color="000000" w:sz="4" w:space="0"/>
              <w:right w:val="single" w:color="000000" w:sz="4" w:space="0"/>
            </w:tcBorders>
          </w:tcPr>
          <w:p w14:paraId="18F5E215">
            <w:pPr>
              <w:pStyle w:val="18"/>
              <w:spacing w:before="63"/>
              <w:rPr>
                <w:sz w:val="20"/>
              </w:rPr>
            </w:pPr>
            <w:r>
              <w:rPr>
                <w:sz w:val="20"/>
              </w:rPr>
              <w:t>Jupyter</w:t>
            </w:r>
            <w:r>
              <w:rPr>
                <w:spacing w:val="9"/>
                <w:sz w:val="20"/>
              </w:rPr>
              <w:t xml:space="preserve"> </w:t>
            </w:r>
            <w:r>
              <w:rPr>
                <w:spacing w:val="-2"/>
                <w:sz w:val="20"/>
              </w:rPr>
              <w:t>Notebook</w:t>
            </w:r>
          </w:p>
        </w:tc>
        <w:tc>
          <w:tcPr>
            <w:tcW w:w="3091" w:type="dxa"/>
            <w:tcBorders>
              <w:top w:val="single" w:color="000000" w:sz="4" w:space="0"/>
              <w:left w:val="single" w:color="000000" w:sz="4" w:space="0"/>
              <w:bottom w:val="single" w:color="000000" w:sz="4" w:space="0"/>
              <w:right w:val="single" w:color="000000" w:sz="4" w:space="0"/>
            </w:tcBorders>
          </w:tcPr>
          <w:p w14:paraId="5E704D78">
            <w:pPr>
              <w:pStyle w:val="18"/>
              <w:spacing w:before="63" w:line="249" w:lineRule="auto"/>
              <w:ind w:right="1016"/>
              <w:rPr>
                <w:sz w:val="20"/>
              </w:rPr>
            </w:pPr>
            <w:r>
              <w:rPr>
                <w:sz w:val="20"/>
              </w:rPr>
              <w:t>Interactive</w:t>
            </w:r>
            <w:r>
              <w:rPr>
                <w:spacing w:val="-13"/>
                <w:sz w:val="20"/>
              </w:rPr>
              <w:t xml:space="preserve"> </w:t>
            </w:r>
            <w:r>
              <w:rPr>
                <w:sz w:val="20"/>
              </w:rPr>
              <w:t xml:space="preserve">development </w:t>
            </w:r>
            <w:r>
              <w:rPr>
                <w:spacing w:val="-2"/>
                <w:sz w:val="20"/>
              </w:rPr>
              <w:t>environment</w:t>
            </w:r>
          </w:p>
        </w:tc>
        <w:tc>
          <w:tcPr>
            <w:tcW w:w="3032" w:type="dxa"/>
            <w:tcBorders>
              <w:top w:val="single" w:color="000000" w:sz="4" w:space="0"/>
              <w:left w:val="single" w:color="000000" w:sz="4" w:space="0"/>
              <w:bottom w:val="single" w:color="000000" w:sz="4" w:space="0"/>
              <w:right w:val="single" w:color="000000" w:sz="4" w:space="0"/>
            </w:tcBorders>
          </w:tcPr>
          <w:p w14:paraId="08ADCF95">
            <w:pPr>
              <w:pStyle w:val="18"/>
              <w:spacing w:before="63"/>
              <w:rPr>
                <w:sz w:val="20"/>
              </w:rPr>
            </w:pPr>
            <w:r>
              <w:rPr>
                <w:sz w:val="20"/>
              </w:rPr>
              <w:t>6.4+</w:t>
            </w:r>
            <w:r>
              <w:rPr>
                <w:spacing w:val="5"/>
                <w:sz w:val="20"/>
              </w:rPr>
              <w:t xml:space="preserve"> </w:t>
            </w:r>
            <w:r>
              <w:rPr>
                <w:sz w:val="20"/>
              </w:rPr>
              <w:t>/</w:t>
            </w:r>
            <w:r>
              <w:rPr>
                <w:spacing w:val="4"/>
                <w:sz w:val="20"/>
              </w:rPr>
              <w:t xml:space="preserve"> </w:t>
            </w:r>
            <w:r>
              <w:rPr>
                <w:sz w:val="20"/>
              </w:rPr>
              <w:t>JupyterLab</w:t>
            </w:r>
            <w:r>
              <w:rPr>
                <w:spacing w:val="4"/>
                <w:sz w:val="20"/>
              </w:rPr>
              <w:t xml:space="preserve"> </w:t>
            </w:r>
            <w:r>
              <w:rPr>
                <w:spacing w:val="-4"/>
                <w:sz w:val="20"/>
              </w:rPr>
              <w:t>3.0+</w:t>
            </w:r>
          </w:p>
        </w:tc>
      </w:tr>
      <w:tr w14:paraId="5DCC030A">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2366" w:type="dxa"/>
            <w:tcBorders>
              <w:top w:val="single" w:color="000000" w:sz="4" w:space="0"/>
              <w:left w:val="single" w:color="000000" w:sz="4" w:space="0"/>
              <w:bottom w:val="single" w:color="000000" w:sz="4" w:space="0"/>
              <w:right w:val="single" w:color="000000" w:sz="4" w:space="0"/>
            </w:tcBorders>
          </w:tcPr>
          <w:p w14:paraId="77241098">
            <w:pPr>
              <w:pStyle w:val="18"/>
              <w:rPr>
                <w:sz w:val="20"/>
              </w:rPr>
            </w:pPr>
            <w:r>
              <w:rPr>
                <w:spacing w:val="-2"/>
                <w:sz w:val="20"/>
              </w:rPr>
              <w:t>NumPy</w:t>
            </w:r>
          </w:p>
        </w:tc>
        <w:tc>
          <w:tcPr>
            <w:tcW w:w="3091" w:type="dxa"/>
            <w:tcBorders>
              <w:top w:val="single" w:color="000000" w:sz="4" w:space="0"/>
              <w:left w:val="single" w:color="000000" w:sz="4" w:space="0"/>
              <w:bottom w:val="single" w:color="000000" w:sz="4" w:space="0"/>
              <w:right w:val="single" w:color="000000" w:sz="4" w:space="0"/>
            </w:tcBorders>
          </w:tcPr>
          <w:p w14:paraId="0A75BF8D">
            <w:pPr>
              <w:pStyle w:val="18"/>
              <w:rPr>
                <w:sz w:val="20"/>
              </w:rPr>
            </w:pPr>
            <w:r>
              <w:rPr>
                <w:sz w:val="20"/>
              </w:rPr>
              <w:t>Numerical</w:t>
            </w:r>
            <w:r>
              <w:rPr>
                <w:spacing w:val="14"/>
                <w:sz w:val="20"/>
              </w:rPr>
              <w:t xml:space="preserve"> </w:t>
            </w:r>
            <w:r>
              <w:rPr>
                <w:spacing w:val="-2"/>
                <w:sz w:val="20"/>
              </w:rPr>
              <w:t>computing</w:t>
            </w:r>
          </w:p>
        </w:tc>
        <w:tc>
          <w:tcPr>
            <w:tcW w:w="3032" w:type="dxa"/>
            <w:tcBorders>
              <w:top w:val="single" w:color="000000" w:sz="4" w:space="0"/>
              <w:left w:val="single" w:color="000000" w:sz="4" w:space="0"/>
              <w:bottom w:val="single" w:color="000000" w:sz="4" w:space="0"/>
              <w:right w:val="single" w:color="000000" w:sz="4" w:space="0"/>
            </w:tcBorders>
          </w:tcPr>
          <w:p w14:paraId="03C84D0D">
            <w:pPr>
              <w:pStyle w:val="18"/>
              <w:rPr>
                <w:sz w:val="20"/>
              </w:rPr>
            </w:pPr>
            <w:r>
              <w:rPr>
                <w:spacing w:val="-2"/>
                <w:sz w:val="20"/>
              </w:rPr>
              <w:t>1.21.0+</w:t>
            </w:r>
          </w:p>
        </w:tc>
      </w:tr>
      <w:tr w14:paraId="21D338F5">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0" w:hRule="atLeast"/>
        </w:trPr>
        <w:tc>
          <w:tcPr>
            <w:tcW w:w="2366" w:type="dxa"/>
            <w:tcBorders>
              <w:top w:val="single" w:color="000000" w:sz="4" w:space="0"/>
              <w:left w:val="single" w:color="000000" w:sz="4" w:space="0"/>
              <w:bottom w:val="single" w:color="000000" w:sz="4" w:space="0"/>
              <w:right w:val="single" w:color="000000" w:sz="4" w:space="0"/>
            </w:tcBorders>
          </w:tcPr>
          <w:p w14:paraId="565427EC">
            <w:pPr>
              <w:pStyle w:val="18"/>
              <w:spacing w:before="63"/>
              <w:rPr>
                <w:sz w:val="20"/>
              </w:rPr>
            </w:pPr>
            <w:r>
              <w:rPr>
                <w:spacing w:val="-2"/>
                <w:sz w:val="20"/>
              </w:rPr>
              <w:t>Matplotlib</w:t>
            </w:r>
          </w:p>
        </w:tc>
        <w:tc>
          <w:tcPr>
            <w:tcW w:w="3091" w:type="dxa"/>
            <w:tcBorders>
              <w:top w:val="single" w:color="000000" w:sz="4" w:space="0"/>
              <w:left w:val="single" w:color="000000" w:sz="4" w:space="0"/>
              <w:bottom w:val="single" w:color="000000" w:sz="4" w:space="0"/>
              <w:right w:val="single" w:color="000000" w:sz="4" w:space="0"/>
            </w:tcBorders>
          </w:tcPr>
          <w:p w14:paraId="364AAD1F">
            <w:pPr>
              <w:pStyle w:val="18"/>
              <w:spacing w:before="63"/>
              <w:rPr>
                <w:sz w:val="20"/>
              </w:rPr>
            </w:pPr>
            <w:r>
              <w:rPr>
                <w:sz w:val="20"/>
              </w:rPr>
              <w:t>Data</w:t>
            </w:r>
            <w:r>
              <w:rPr>
                <w:spacing w:val="13"/>
                <w:sz w:val="20"/>
              </w:rPr>
              <w:t xml:space="preserve"> </w:t>
            </w:r>
            <w:r>
              <w:rPr>
                <w:sz w:val="20"/>
              </w:rPr>
              <w:t>visualization</w:t>
            </w:r>
            <w:r>
              <w:rPr>
                <w:spacing w:val="8"/>
                <w:sz w:val="20"/>
              </w:rPr>
              <w:t xml:space="preserve"> </w:t>
            </w:r>
            <w:r>
              <w:rPr>
                <w:sz w:val="20"/>
              </w:rPr>
              <w:t>(static</w:t>
            </w:r>
            <w:r>
              <w:rPr>
                <w:spacing w:val="9"/>
                <w:sz w:val="20"/>
              </w:rPr>
              <w:t xml:space="preserve"> </w:t>
            </w:r>
            <w:r>
              <w:rPr>
                <w:spacing w:val="-2"/>
                <w:sz w:val="20"/>
              </w:rPr>
              <w:t>plots)</w:t>
            </w:r>
          </w:p>
        </w:tc>
        <w:tc>
          <w:tcPr>
            <w:tcW w:w="3032" w:type="dxa"/>
            <w:tcBorders>
              <w:top w:val="single" w:color="000000" w:sz="4" w:space="0"/>
              <w:left w:val="single" w:color="000000" w:sz="4" w:space="0"/>
              <w:bottom w:val="single" w:color="000000" w:sz="4" w:space="0"/>
              <w:right w:val="single" w:color="000000" w:sz="4" w:space="0"/>
            </w:tcBorders>
          </w:tcPr>
          <w:p w14:paraId="68B4C844">
            <w:pPr>
              <w:pStyle w:val="18"/>
              <w:spacing w:before="63"/>
              <w:rPr>
                <w:sz w:val="20"/>
              </w:rPr>
            </w:pPr>
            <w:r>
              <w:rPr>
                <w:spacing w:val="-2"/>
                <w:sz w:val="20"/>
              </w:rPr>
              <w:t>3.4.2+</w:t>
            </w:r>
          </w:p>
        </w:tc>
      </w:tr>
      <w:tr w14:paraId="54622573">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30" w:hRule="atLeast"/>
        </w:trPr>
        <w:tc>
          <w:tcPr>
            <w:tcW w:w="2366" w:type="dxa"/>
            <w:tcBorders>
              <w:top w:val="single" w:color="000000" w:sz="4" w:space="0"/>
              <w:left w:val="single" w:color="000000" w:sz="4" w:space="0"/>
              <w:bottom w:val="single" w:color="000000" w:sz="4" w:space="0"/>
              <w:right w:val="single" w:color="000000" w:sz="4" w:space="0"/>
            </w:tcBorders>
          </w:tcPr>
          <w:p w14:paraId="6FF0FDB3">
            <w:pPr>
              <w:pStyle w:val="18"/>
              <w:spacing w:before="63"/>
              <w:rPr>
                <w:sz w:val="20"/>
              </w:rPr>
            </w:pPr>
            <w:r>
              <w:rPr>
                <w:sz w:val="20"/>
              </w:rPr>
              <w:t>Google</w:t>
            </w:r>
            <w:r>
              <w:rPr>
                <w:spacing w:val="3"/>
                <w:sz w:val="20"/>
              </w:rPr>
              <w:t xml:space="preserve"> </w:t>
            </w:r>
            <w:r>
              <w:rPr>
                <w:spacing w:val="-2"/>
                <w:sz w:val="20"/>
              </w:rPr>
              <w:t>Colab</w:t>
            </w:r>
          </w:p>
        </w:tc>
        <w:tc>
          <w:tcPr>
            <w:tcW w:w="3091" w:type="dxa"/>
            <w:tcBorders>
              <w:top w:val="single" w:color="000000" w:sz="4" w:space="0"/>
              <w:left w:val="single" w:color="000000" w:sz="4" w:space="0"/>
              <w:bottom w:val="single" w:color="000000" w:sz="4" w:space="0"/>
              <w:right w:val="single" w:color="000000" w:sz="4" w:space="0"/>
            </w:tcBorders>
          </w:tcPr>
          <w:p w14:paraId="64983E31">
            <w:pPr>
              <w:pStyle w:val="18"/>
              <w:spacing w:before="63" w:line="249" w:lineRule="auto"/>
              <w:ind w:right="1016"/>
              <w:rPr>
                <w:sz w:val="20"/>
              </w:rPr>
            </w:pPr>
            <w:r>
              <w:rPr>
                <w:spacing w:val="-2"/>
                <w:sz w:val="20"/>
              </w:rPr>
              <w:t>Cloud-based</w:t>
            </w:r>
            <w:r>
              <w:rPr>
                <w:spacing w:val="-14"/>
                <w:sz w:val="20"/>
              </w:rPr>
              <w:t xml:space="preserve"> </w:t>
            </w:r>
            <w:r>
              <w:rPr>
                <w:spacing w:val="-2"/>
                <w:sz w:val="20"/>
              </w:rPr>
              <w:t>alternative environment</w:t>
            </w:r>
          </w:p>
        </w:tc>
        <w:tc>
          <w:tcPr>
            <w:tcW w:w="3032" w:type="dxa"/>
            <w:tcBorders>
              <w:top w:val="single" w:color="000000" w:sz="4" w:space="0"/>
              <w:left w:val="single" w:color="000000" w:sz="4" w:space="0"/>
              <w:bottom w:val="single" w:color="000000" w:sz="4" w:space="0"/>
              <w:right w:val="single" w:color="000000" w:sz="4" w:space="0"/>
            </w:tcBorders>
          </w:tcPr>
          <w:p w14:paraId="263B8107">
            <w:pPr>
              <w:pStyle w:val="18"/>
              <w:spacing w:before="63"/>
              <w:rPr>
                <w:sz w:val="20"/>
              </w:rPr>
            </w:pPr>
            <w:r>
              <w:rPr>
                <w:sz w:val="20"/>
              </w:rPr>
              <w:t>N/A</w:t>
            </w:r>
            <w:r>
              <w:rPr>
                <w:spacing w:val="8"/>
                <w:sz w:val="20"/>
              </w:rPr>
              <w:t xml:space="preserve"> </w:t>
            </w:r>
            <w:r>
              <w:rPr>
                <w:sz w:val="20"/>
              </w:rPr>
              <w:t>(browser-</w:t>
            </w:r>
            <w:r>
              <w:rPr>
                <w:spacing w:val="-2"/>
                <w:sz w:val="20"/>
              </w:rPr>
              <w:t>based)</w:t>
            </w:r>
          </w:p>
        </w:tc>
      </w:tr>
    </w:tbl>
    <w:p w14:paraId="2AD6F4C4">
      <w:pPr>
        <w:spacing w:before="54"/>
        <w:ind w:right="438"/>
        <w:jc w:val="center"/>
        <w:rPr>
          <w:sz w:val="18"/>
        </w:rPr>
      </w:pPr>
      <w:r>
        <w:rPr>
          <w:sz w:val="18"/>
        </w:rPr>
        <w:t>Table</w:t>
      </w:r>
      <w:r>
        <w:rPr>
          <w:spacing w:val="8"/>
          <w:sz w:val="18"/>
        </w:rPr>
        <w:t xml:space="preserve"> </w:t>
      </w:r>
      <w:r>
        <w:rPr>
          <w:sz w:val="18"/>
        </w:rPr>
        <w:t>5.2:</w:t>
      </w:r>
      <w:r>
        <w:rPr>
          <w:spacing w:val="7"/>
          <w:sz w:val="18"/>
        </w:rPr>
        <w:t xml:space="preserve"> </w:t>
      </w:r>
      <w:r>
        <w:rPr>
          <w:sz w:val="18"/>
        </w:rPr>
        <w:t>Software</w:t>
      </w:r>
      <w:r>
        <w:rPr>
          <w:spacing w:val="13"/>
          <w:sz w:val="18"/>
        </w:rPr>
        <w:t xml:space="preserve"> </w:t>
      </w:r>
      <w:r>
        <w:rPr>
          <w:spacing w:val="-2"/>
          <w:sz w:val="18"/>
        </w:rPr>
        <w:t>Requirements</w:t>
      </w:r>
    </w:p>
    <w:p w14:paraId="0F26D751">
      <w:pPr>
        <w:jc w:val="center"/>
        <w:rPr>
          <w:sz w:val="18"/>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C6150F8">
      <w:pPr>
        <w:pStyle w:val="3"/>
        <w:ind w:right="441"/>
      </w:pPr>
      <w:bookmarkStart w:id="27" w:name="TOOLS_AND_TECHNOLOGIES_USED"/>
      <w:bookmarkEnd w:id="27"/>
      <w:r>
        <w:t>TOOLS</w:t>
      </w:r>
      <w:r>
        <w:rPr>
          <w:spacing w:val="-15"/>
        </w:rPr>
        <w:t xml:space="preserve"> </w:t>
      </w:r>
      <w:r>
        <w:t>AND</w:t>
      </w:r>
      <w:r>
        <w:rPr>
          <w:spacing w:val="-19"/>
        </w:rPr>
        <w:t xml:space="preserve"> </w:t>
      </w:r>
      <w:r>
        <w:t>TECHNOLOGIES</w:t>
      </w:r>
      <w:r>
        <w:rPr>
          <w:spacing w:val="-12"/>
        </w:rPr>
        <w:t xml:space="preserve"> </w:t>
      </w:r>
      <w:r>
        <w:rPr>
          <w:spacing w:val="-4"/>
        </w:rPr>
        <w:t>USED</w:t>
      </w:r>
    </w:p>
    <w:p w14:paraId="78313FC9">
      <w:pPr>
        <w:pStyle w:val="6"/>
        <w:numPr>
          <w:ilvl w:val="1"/>
          <w:numId w:val="6"/>
        </w:numPr>
        <w:tabs>
          <w:tab w:val="left" w:pos="824"/>
        </w:tabs>
        <w:spacing w:before="343"/>
        <w:ind w:left="824" w:right="0" w:hanging="394"/>
        <w:jc w:val="both"/>
      </w:pPr>
      <w:bookmarkStart w:id="28" w:name="6.1_Overview"/>
      <w:bookmarkEnd w:id="28"/>
      <w:r>
        <w:rPr>
          <w:spacing w:val="-2"/>
        </w:rPr>
        <w:t>Overview</w:t>
      </w:r>
    </w:p>
    <w:p w14:paraId="7274CB0A">
      <w:pPr>
        <w:pStyle w:val="12"/>
        <w:spacing w:before="103" w:line="369" w:lineRule="auto"/>
        <w:ind w:left="430" w:right="876"/>
        <w:jc w:val="both"/>
      </w:pPr>
      <w:r>
        <w:t>This chapter describes the tools, technologies, programming languages, and libraries used in the development and implementation of the Correlation Matrix Analyzer project. The selection of</w:t>
      </w:r>
      <w:r>
        <w:rPr>
          <w:spacing w:val="40"/>
        </w:rPr>
        <w:t xml:space="preserve"> </w:t>
      </w:r>
      <w:r>
        <w:t>these tools was based on their efficiency for numerical computation, data handling, and visualization tasks. Additionally, the technologies chosen are widely used in the data science community, making the project both practical and aligned</w:t>
      </w:r>
      <w:r>
        <w:rPr>
          <w:spacing w:val="40"/>
        </w:rPr>
        <w:t xml:space="preserve"> </w:t>
      </w:r>
      <w:r>
        <w:t>with modern data analysis</w:t>
      </w:r>
      <w:r>
        <w:rPr>
          <w:spacing w:val="40"/>
        </w:rPr>
        <w:t xml:space="preserve"> </w:t>
      </w:r>
      <w:r>
        <w:t>workflows.</w:t>
      </w:r>
    </w:p>
    <w:p w14:paraId="4D99583A">
      <w:pPr>
        <w:pStyle w:val="12"/>
        <w:spacing w:before="16"/>
      </w:pPr>
    </w:p>
    <w:p w14:paraId="5DA3DD49">
      <w:pPr>
        <w:pStyle w:val="7"/>
        <w:numPr>
          <w:ilvl w:val="1"/>
          <w:numId w:val="6"/>
        </w:numPr>
        <w:tabs>
          <w:tab w:val="left" w:pos="798"/>
        </w:tabs>
        <w:ind w:left="798" w:hanging="368"/>
        <w:jc w:val="both"/>
      </w:pPr>
      <w:bookmarkStart w:id="29" w:name="6.2_Programming_Language"/>
      <w:bookmarkEnd w:id="29"/>
      <w:r>
        <w:t>Programming</w:t>
      </w:r>
      <w:r>
        <w:rPr>
          <w:spacing w:val="3"/>
        </w:rPr>
        <w:t xml:space="preserve"> </w:t>
      </w:r>
      <w:r>
        <w:rPr>
          <w:spacing w:val="-2"/>
        </w:rPr>
        <w:t>Language</w:t>
      </w:r>
    </w:p>
    <w:p w14:paraId="7BD1DFF3">
      <w:pPr>
        <w:spacing w:before="193"/>
        <w:ind w:left="430"/>
        <w:jc w:val="both"/>
        <w:rPr>
          <w:b/>
        </w:rPr>
      </w:pPr>
      <w:bookmarkStart w:id="30" w:name="Python_3.9+"/>
      <w:bookmarkEnd w:id="30"/>
      <w:r>
        <w:rPr>
          <w:b/>
        </w:rPr>
        <w:t>Python</w:t>
      </w:r>
      <w:r>
        <w:rPr>
          <w:b/>
          <w:spacing w:val="9"/>
        </w:rPr>
        <w:t xml:space="preserve"> </w:t>
      </w:r>
      <w:r>
        <w:rPr>
          <w:b/>
          <w:spacing w:val="-4"/>
        </w:rPr>
        <w:t>3.9+</w:t>
      </w:r>
    </w:p>
    <w:p w14:paraId="77A8B91C">
      <w:pPr>
        <w:pStyle w:val="12"/>
        <w:spacing w:before="72" w:line="369" w:lineRule="auto"/>
        <w:ind w:left="430" w:right="873"/>
        <w:jc w:val="both"/>
      </w:pPr>
      <w:r>
        <w:t>Python is the primary programming language used for implementing the Correlation Matrix Analyzer. Python is widely recognized for its simplicity, readability, and extensive ecosystem of data analysis libraries. It enables developers to implement the complete data processing pipeline, including dataset loading, numerical computation, statistical analysis, and visualization within a single environment. The flexibility and strong community support of Python make it an ideal</w:t>
      </w:r>
      <w:r>
        <w:rPr>
          <w:spacing w:val="40"/>
        </w:rPr>
        <w:t xml:space="preserve"> </w:t>
      </w:r>
      <w:r>
        <w:t>choice for data analytics and machine learning applications.</w:t>
      </w:r>
    </w:p>
    <w:p w14:paraId="5F22A954">
      <w:pPr>
        <w:pStyle w:val="12"/>
        <w:spacing w:before="13"/>
      </w:pPr>
    </w:p>
    <w:p w14:paraId="27DBBB72">
      <w:pPr>
        <w:pStyle w:val="17"/>
        <w:numPr>
          <w:ilvl w:val="1"/>
          <w:numId w:val="6"/>
        </w:numPr>
        <w:tabs>
          <w:tab w:val="left" w:pos="793"/>
        </w:tabs>
        <w:ind w:left="793" w:hanging="363"/>
        <w:rPr>
          <w:b/>
          <w:sz w:val="24"/>
        </w:rPr>
      </w:pPr>
      <w:r>
        <w:rPr>
          <w:b/>
          <w:sz w:val="24"/>
        </w:rPr>
        <w:t>Data</w:t>
      </w:r>
      <w:r>
        <w:rPr>
          <w:b/>
          <w:spacing w:val="2"/>
          <w:sz w:val="24"/>
        </w:rPr>
        <w:t xml:space="preserve"> </w:t>
      </w:r>
      <w:r>
        <w:rPr>
          <w:b/>
          <w:sz w:val="24"/>
        </w:rPr>
        <w:t>Processing</w:t>
      </w:r>
      <w:r>
        <w:rPr>
          <w:b/>
          <w:spacing w:val="3"/>
          <w:sz w:val="24"/>
        </w:rPr>
        <w:t xml:space="preserve"> </w:t>
      </w:r>
      <w:r>
        <w:rPr>
          <w:b/>
          <w:sz w:val="26"/>
        </w:rPr>
        <w:t>and</w:t>
      </w:r>
      <w:r>
        <w:rPr>
          <w:b/>
          <w:spacing w:val="3"/>
          <w:sz w:val="26"/>
        </w:rPr>
        <w:t xml:space="preserve"> </w:t>
      </w:r>
      <w:r>
        <w:rPr>
          <w:b/>
          <w:sz w:val="26"/>
        </w:rPr>
        <w:t xml:space="preserve">Numerical </w:t>
      </w:r>
      <w:r>
        <w:rPr>
          <w:b/>
          <w:spacing w:val="-2"/>
          <w:sz w:val="26"/>
        </w:rPr>
        <w:t>Computation</w:t>
      </w:r>
    </w:p>
    <w:p w14:paraId="2967CBA7">
      <w:pPr>
        <w:spacing w:before="265"/>
        <w:ind w:left="430"/>
        <w:jc w:val="both"/>
        <w:rPr>
          <w:b/>
          <w:sz w:val="24"/>
        </w:rPr>
      </w:pPr>
      <w:bookmarkStart w:id="31" w:name="NumPy_(Version_1.21.0+)"/>
      <w:bookmarkEnd w:id="31"/>
      <w:r>
        <w:rPr>
          <w:b/>
          <w:sz w:val="24"/>
        </w:rPr>
        <w:t>NumPy</w:t>
      </w:r>
      <w:r>
        <w:rPr>
          <w:b/>
          <w:spacing w:val="7"/>
          <w:sz w:val="24"/>
        </w:rPr>
        <w:t xml:space="preserve"> </w:t>
      </w:r>
      <w:r>
        <w:rPr>
          <w:b/>
          <w:sz w:val="24"/>
        </w:rPr>
        <w:t>(Version</w:t>
      </w:r>
      <w:r>
        <w:rPr>
          <w:b/>
          <w:spacing w:val="9"/>
          <w:sz w:val="24"/>
        </w:rPr>
        <w:t xml:space="preserve"> </w:t>
      </w:r>
      <w:r>
        <w:rPr>
          <w:b/>
          <w:spacing w:val="-2"/>
          <w:sz w:val="24"/>
        </w:rPr>
        <w:t>1.21.0+)</w:t>
      </w:r>
    </w:p>
    <w:p w14:paraId="1977A224">
      <w:pPr>
        <w:pStyle w:val="12"/>
        <w:spacing w:before="258" w:line="369" w:lineRule="auto"/>
        <w:ind w:left="430" w:right="863"/>
        <w:jc w:val="both"/>
      </w:pPr>
      <w:r>
        <w:t>NumPy</w:t>
      </w:r>
      <w:r>
        <w:rPr>
          <w:spacing w:val="40"/>
        </w:rPr>
        <w:t xml:space="preserve"> </w:t>
      </w:r>
      <w:r>
        <w:t>is</w:t>
      </w:r>
      <w:r>
        <w:rPr>
          <w:spacing w:val="40"/>
        </w:rPr>
        <w:t xml:space="preserve"> </w:t>
      </w:r>
      <w:r>
        <w:t>the</w:t>
      </w:r>
      <w:r>
        <w:rPr>
          <w:spacing w:val="40"/>
        </w:rPr>
        <w:t xml:space="preserve"> </w:t>
      </w:r>
      <w:r>
        <w:t>core</w:t>
      </w:r>
      <w:r>
        <w:rPr>
          <w:spacing w:val="40"/>
        </w:rPr>
        <w:t xml:space="preserve"> </w:t>
      </w:r>
      <w:r>
        <w:t>numerical</w:t>
      </w:r>
      <w:r>
        <w:rPr>
          <w:spacing w:val="40"/>
        </w:rPr>
        <w:t xml:space="preserve"> </w:t>
      </w:r>
      <w:r>
        <w:t>computation</w:t>
      </w:r>
      <w:r>
        <w:rPr>
          <w:spacing w:val="40"/>
        </w:rPr>
        <w:t xml:space="preserve"> </w:t>
      </w:r>
      <w:r>
        <w:t>library</w:t>
      </w:r>
      <w:r>
        <w:rPr>
          <w:spacing w:val="40"/>
        </w:rPr>
        <w:t xml:space="preserve"> </w:t>
      </w:r>
      <w:r>
        <w:t>used</w:t>
      </w:r>
      <w:r>
        <w:rPr>
          <w:spacing w:val="40"/>
        </w:rPr>
        <w:t xml:space="preserve"> </w:t>
      </w:r>
      <w:r>
        <w:t>in</w:t>
      </w:r>
      <w:r>
        <w:rPr>
          <w:spacing w:val="40"/>
        </w:rPr>
        <w:t xml:space="preserve"> </w:t>
      </w:r>
      <w:r>
        <w:t>this</w:t>
      </w:r>
      <w:r>
        <w:rPr>
          <w:spacing w:val="40"/>
        </w:rPr>
        <w:t xml:space="preserve"> </w:t>
      </w:r>
      <w:r>
        <w:t>project.</w:t>
      </w:r>
      <w:r>
        <w:rPr>
          <w:spacing w:val="40"/>
        </w:rPr>
        <w:t xml:space="preserve"> </w:t>
      </w:r>
      <w:r>
        <w:t>It</w:t>
      </w:r>
      <w:r>
        <w:rPr>
          <w:spacing w:val="40"/>
        </w:rPr>
        <w:t xml:space="preserve"> </w:t>
      </w:r>
      <w:r>
        <w:t>provides</w:t>
      </w:r>
      <w:r>
        <w:rPr>
          <w:spacing w:val="40"/>
        </w:rPr>
        <w:t xml:space="preserve"> </w:t>
      </w:r>
      <w:r>
        <w:t>efficient support for multidimensional arrays and matrix operations, which are essential for implementing correlation matrix calculations. NumPy enables fast mathematical computations such as mean calculation, covariance computation, and standard deviation operations required for calculating correlation coefficients.</w:t>
      </w:r>
    </w:p>
    <w:p w14:paraId="3ACC389D">
      <w:pPr>
        <w:pStyle w:val="12"/>
        <w:spacing w:before="16"/>
      </w:pPr>
    </w:p>
    <w:p w14:paraId="6BD79B6E">
      <w:pPr>
        <w:pStyle w:val="7"/>
        <w:ind w:left="430" w:firstLine="0"/>
      </w:pPr>
      <w:bookmarkStart w:id="32" w:name="CSV_Module_(Python_Standard_Library)"/>
      <w:bookmarkEnd w:id="32"/>
      <w:r>
        <w:t>CSV</w:t>
      </w:r>
      <w:r>
        <w:rPr>
          <w:spacing w:val="4"/>
        </w:rPr>
        <w:t xml:space="preserve"> </w:t>
      </w:r>
      <w:r>
        <w:t>Module</w:t>
      </w:r>
      <w:r>
        <w:rPr>
          <w:spacing w:val="3"/>
        </w:rPr>
        <w:t xml:space="preserve"> </w:t>
      </w:r>
      <w:r>
        <w:t>(Python</w:t>
      </w:r>
      <w:r>
        <w:rPr>
          <w:spacing w:val="9"/>
        </w:rPr>
        <w:t xml:space="preserve"> </w:t>
      </w:r>
      <w:r>
        <w:t>Standard</w:t>
      </w:r>
      <w:r>
        <w:rPr>
          <w:spacing w:val="11"/>
        </w:rPr>
        <w:t xml:space="preserve"> </w:t>
      </w:r>
      <w:r>
        <w:rPr>
          <w:spacing w:val="-2"/>
        </w:rPr>
        <w:t>Library)</w:t>
      </w:r>
    </w:p>
    <w:p w14:paraId="7261D6EB">
      <w:pPr>
        <w:pStyle w:val="12"/>
        <w:spacing w:before="253" w:line="369" w:lineRule="auto"/>
        <w:ind w:left="430" w:right="865"/>
        <w:jc w:val="both"/>
      </w:pPr>
      <w:r>
        <w:t>The</w:t>
      </w:r>
      <w:r>
        <w:rPr>
          <w:spacing w:val="40"/>
        </w:rPr>
        <w:t xml:space="preserve"> </w:t>
      </w:r>
      <w:r>
        <w:t>built-in</w:t>
      </w:r>
      <w:r>
        <w:rPr>
          <w:spacing w:val="40"/>
        </w:rPr>
        <w:t xml:space="preserve"> </w:t>
      </w:r>
      <w:r>
        <w:t>CSV</w:t>
      </w:r>
      <w:r>
        <w:rPr>
          <w:spacing w:val="40"/>
        </w:rPr>
        <w:t xml:space="preserve"> </w:t>
      </w:r>
      <w:r>
        <w:t>module</w:t>
      </w:r>
      <w:r>
        <w:rPr>
          <w:spacing w:val="40"/>
        </w:rPr>
        <w:t xml:space="preserve"> </w:t>
      </w:r>
      <w:r>
        <w:t>in</w:t>
      </w:r>
      <w:r>
        <w:rPr>
          <w:spacing w:val="40"/>
        </w:rPr>
        <w:t xml:space="preserve"> </w:t>
      </w:r>
      <w:r>
        <w:t>Python</w:t>
      </w:r>
      <w:r>
        <w:rPr>
          <w:spacing w:val="40"/>
        </w:rPr>
        <w:t xml:space="preserve"> </w:t>
      </w:r>
      <w:r>
        <w:t>is</w:t>
      </w:r>
      <w:r>
        <w:rPr>
          <w:spacing w:val="40"/>
        </w:rPr>
        <w:t xml:space="preserve"> </w:t>
      </w:r>
      <w:r>
        <w:t>used</w:t>
      </w:r>
      <w:r>
        <w:rPr>
          <w:spacing w:val="40"/>
        </w:rPr>
        <w:t xml:space="preserve"> </w:t>
      </w:r>
      <w:r>
        <w:t>for</w:t>
      </w:r>
      <w:r>
        <w:rPr>
          <w:spacing w:val="40"/>
        </w:rPr>
        <w:t xml:space="preserve"> </w:t>
      </w:r>
      <w:r>
        <w:t>reading</w:t>
      </w:r>
      <w:r>
        <w:rPr>
          <w:spacing w:val="40"/>
        </w:rPr>
        <w:t xml:space="preserve"> </w:t>
      </w:r>
      <w:r>
        <w:t>and</w:t>
      </w:r>
      <w:r>
        <w:rPr>
          <w:spacing w:val="40"/>
        </w:rPr>
        <w:t xml:space="preserve"> </w:t>
      </w:r>
      <w:r>
        <w:t>parsing</w:t>
      </w:r>
      <w:r>
        <w:rPr>
          <w:spacing w:val="40"/>
        </w:rPr>
        <w:t xml:space="preserve"> </w:t>
      </w:r>
      <w:r>
        <w:t>datasets</w:t>
      </w:r>
      <w:r>
        <w:rPr>
          <w:spacing w:val="40"/>
        </w:rPr>
        <w:t xml:space="preserve"> </w:t>
      </w:r>
      <w:r>
        <w:t>stored</w:t>
      </w:r>
      <w:r>
        <w:rPr>
          <w:spacing w:val="40"/>
        </w:rPr>
        <w:t xml:space="preserve"> </w:t>
      </w:r>
      <w:r>
        <w:t>in</w:t>
      </w:r>
      <w:r>
        <w:rPr>
          <w:spacing w:val="40"/>
        </w:rPr>
        <w:t xml:space="preserve"> </w:t>
      </w:r>
      <w:r>
        <w:t>CSV format. This module enables the system to extract column headers and numerical values from datasets, allowing them to be processed for statistical analysis.</w:t>
      </w:r>
    </w:p>
    <w:p w14:paraId="7ADB6294">
      <w:pPr>
        <w:pStyle w:val="12"/>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5E385B2">
      <w:pPr>
        <w:pStyle w:val="7"/>
        <w:numPr>
          <w:ilvl w:val="1"/>
          <w:numId w:val="6"/>
        </w:numPr>
        <w:tabs>
          <w:tab w:val="left" w:pos="798"/>
        </w:tabs>
        <w:spacing w:before="76"/>
        <w:ind w:left="798" w:hanging="368"/>
      </w:pPr>
      <w:bookmarkStart w:id="33" w:name="6.4_Visualization_Libraries"/>
      <w:bookmarkEnd w:id="33"/>
      <w:r>
        <w:t>Visualization</w:t>
      </w:r>
      <w:r>
        <w:rPr>
          <w:spacing w:val="9"/>
        </w:rPr>
        <w:t xml:space="preserve"> </w:t>
      </w:r>
      <w:r>
        <w:rPr>
          <w:spacing w:val="-2"/>
        </w:rPr>
        <w:t>Libraries</w:t>
      </w:r>
    </w:p>
    <w:p w14:paraId="5CAA4347">
      <w:pPr>
        <w:spacing w:before="188"/>
        <w:ind w:left="430"/>
        <w:jc w:val="both"/>
        <w:rPr>
          <w:b/>
        </w:rPr>
      </w:pPr>
      <w:bookmarkStart w:id="34" w:name="Matplotlib_(Version_3.4.2+)"/>
      <w:bookmarkEnd w:id="34"/>
      <w:r>
        <w:rPr>
          <w:b/>
        </w:rPr>
        <w:t>Matplotlib</w:t>
      </w:r>
      <w:r>
        <w:rPr>
          <w:b/>
          <w:spacing w:val="11"/>
        </w:rPr>
        <w:t xml:space="preserve"> </w:t>
      </w:r>
      <w:r>
        <w:rPr>
          <w:b/>
        </w:rPr>
        <w:t>(Version</w:t>
      </w:r>
      <w:r>
        <w:rPr>
          <w:b/>
          <w:spacing w:val="12"/>
        </w:rPr>
        <w:t xml:space="preserve"> </w:t>
      </w:r>
      <w:r>
        <w:rPr>
          <w:b/>
          <w:spacing w:val="-2"/>
        </w:rPr>
        <w:t>3.4.2+)</w:t>
      </w:r>
    </w:p>
    <w:p w14:paraId="05D8F6E1">
      <w:pPr>
        <w:pStyle w:val="12"/>
        <w:spacing w:before="77" w:line="369" w:lineRule="auto"/>
        <w:ind w:left="430" w:right="870"/>
        <w:jc w:val="both"/>
      </w:pPr>
      <w:r>
        <w:t>Matplotlib is the primary visualization library used in the project. It is responsible for generating graphical representations of the correlation matrix in the form of heatmaps. The library provides extensive control over visualization parameters such as axis labels, titles, color scales, and annotations. Using Matplotlib, the project produces clear visual outputs that help users interpret relationships between dataset variables.</w:t>
      </w:r>
    </w:p>
    <w:p w14:paraId="68586097">
      <w:pPr>
        <w:pStyle w:val="12"/>
        <w:spacing w:before="11"/>
      </w:pPr>
    </w:p>
    <w:p w14:paraId="6A8AFC09">
      <w:pPr>
        <w:pStyle w:val="7"/>
        <w:numPr>
          <w:ilvl w:val="1"/>
          <w:numId w:val="6"/>
        </w:numPr>
        <w:tabs>
          <w:tab w:val="left" w:pos="793"/>
        </w:tabs>
        <w:ind w:left="793" w:hanging="363"/>
      </w:pPr>
      <w:bookmarkStart w:id="35" w:name="6.5_Development_Environment"/>
      <w:bookmarkEnd w:id="35"/>
      <w:r>
        <w:t>Development</w:t>
      </w:r>
      <w:r>
        <w:rPr>
          <w:spacing w:val="5"/>
        </w:rPr>
        <w:t xml:space="preserve"> </w:t>
      </w:r>
      <w:r>
        <w:rPr>
          <w:spacing w:val="-2"/>
        </w:rPr>
        <w:t>Environment</w:t>
      </w:r>
    </w:p>
    <w:p w14:paraId="5447ED1D">
      <w:pPr>
        <w:spacing w:before="194"/>
        <w:ind w:left="430"/>
        <w:jc w:val="both"/>
        <w:rPr>
          <w:b/>
          <w:sz w:val="24"/>
        </w:rPr>
      </w:pPr>
      <w:r>
        <w:rPr>
          <w:b/>
        </w:rPr>
        <w:t>Jupyter</w:t>
      </w:r>
      <w:r>
        <w:rPr>
          <w:b/>
          <w:spacing w:val="6"/>
        </w:rPr>
        <w:t xml:space="preserve"> </w:t>
      </w:r>
      <w:r>
        <w:rPr>
          <w:b/>
        </w:rPr>
        <w:t>Notebook</w:t>
      </w:r>
      <w:r>
        <w:rPr>
          <w:b/>
          <w:spacing w:val="3"/>
        </w:rPr>
        <w:t xml:space="preserve"> </w:t>
      </w:r>
      <w:r>
        <w:rPr>
          <w:b/>
        </w:rPr>
        <w:t>/</w:t>
      </w:r>
      <w:r>
        <w:rPr>
          <w:b/>
          <w:spacing w:val="6"/>
        </w:rPr>
        <w:t xml:space="preserve"> </w:t>
      </w:r>
      <w:r>
        <w:rPr>
          <w:b/>
          <w:sz w:val="24"/>
        </w:rPr>
        <w:t>Google</w:t>
      </w:r>
      <w:r>
        <w:rPr>
          <w:b/>
          <w:spacing w:val="7"/>
          <w:sz w:val="24"/>
        </w:rPr>
        <w:t xml:space="preserve"> </w:t>
      </w:r>
      <w:r>
        <w:rPr>
          <w:b/>
          <w:spacing w:val="-4"/>
          <w:sz w:val="24"/>
        </w:rPr>
        <w:t>Colab</w:t>
      </w:r>
    </w:p>
    <w:p w14:paraId="32BA1CDD">
      <w:pPr>
        <w:pStyle w:val="12"/>
        <w:spacing w:before="178" w:line="369" w:lineRule="auto"/>
        <w:ind w:left="430" w:right="861"/>
        <w:jc w:val="both"/>
      </w:pPr>
      <w:r>
        <w:t>Jupyter Notebook provides an interactive development environment that allows code, visualizations,</w:t>
      </w:r>
      <w:r>
        <w:rPr>
          <w:spacing w:val="40"/>
        </w:rPr>
        <w:t xml:space="preserve"> </w:t>
      </w:r>
      <w:r>
        <w:t>and</w:t>
      </w:r>
      <w:r>
        <w:rPr>
          <w:spacing w:val="40"/>
        </w:rPr>
        <w:t xml:space="preserve"> </w:t>
      </w:r>
      <w:r>
        <w:t>narrative</w:t>
      </w:r>
      <w:r>
        <w:rPr>
          <w:spacing w:val="40"/>
        </w:rPr>
        <w:t xml:space="preserve"> </w:t>
      </w:r>
      <w:r>
        <w:t>text</w:t>
      </w:r>
      <w:r>
        <w:rPr>
          <w:spacing w:val="40"/>
        </w:rPr>
        <w:t xml:space="preserve"> </w:t>
      </w:r>
      <w:r>
        <w:t>to</w:t>
      </w:r>
      <w:r>
        <w:rPr>
          <w:spacing w:val="40"/>
        </w:rPr>
        <w:t xml:space="preserve"> </w:t>
      </w:r>
      <w:r>
        <w:t>coexist</w:t>
      </w:r>
      <w:r>
        <w:rPr>
          <w:spacing w:val="40"/>
        </w:rPr>
        <w:t xml:space="preserve"> </w:t>
      </w:r>
      <w:r>
        <w:t>in</w:t>
      </w:r>
      <w:r>
        <w:rPr>
          <w:spacing w:val="40"/>
        </w:rPr>
        <w:t xml:space="preserve"> </w:t>
      </w:r>
      <w:r>
        <w:t>a</w:t>
      </w:r>
      <w:r>
        <w:rPr>
          <w:spacing w:val="40"/>
        </w:rPr>
        <w:t xml:space="preserve"> </w:t>
      </w:r>
      <w:r>
        <w:t>single</w:t>
      </w:r>
      <w:r>
        <w:rPr>
          <w:spacing w:val="40"/>
        </w:rPr>
        <w:t xml:space="preserve"> </w:t>
      </w:r>
      <w:r>
        <w:t>document.</w:t>
      </w:r>
      <w:r>
        <w:rPr>
          <w:spacing w:val="40"/>
        </w:rPr>
        <w:t xml:space="preserve"> </w:t>
      </w:r>
      <w:r>
        <w:t>This</w:t>
      </w:r>
      <w:r>
        <w:rPr>
          <w:spacing w:val="40"/>
        </w:rPr>
        <w:t xml:space="preserve"> </w:t>
      </w:r>
      <w:r>
        <w:t>facilitates</w:t>
      </w:r>
      <w:r>
        <w:rPr>
          <w:spacing w:val="40"/>
        </w:rPr>
        <w:t xml:space="preserve"> </w:t>
      </w:r>
      <w:r>
        <w:t xml:space="preserve">iterative analysis and inline visualization, making it the ideal environment for exploratory data analysis </w:t>
      </w:r>
      <w:r>
        <w:rPr>
          <w:spacing w:val="-2"/>
        </w:rPr>
        <w:t>projects.</w:t>
      </w:r>
    </w:p>
    <w:p w14:paraId="3012FEB4">
      <w:pPr>
        <w:pStyle w:val="7"/>
        <w:numPr>
          <w:ilvl w:val="1"/>
          <w:numId w:val="6"/>
        </w:numPr>
        <w:tabs>
          <w:tab w:val="left" w:pos="798"/>
        </w:tabs>
        <w:spacing w:before="199"/>
        <w:ind w:left="798" w:hanging="368"/>
      </w:pPr>
      <w:r>
        <w:t>Tools</w:t>
      </w:r>
      <w:r>
        <w:rPr>
          <w:spacing w:val="3"/>
        </w:rPr>
        <w:t xml:space="preserve"> </w:t>
      </w:r>
      <w:r>
        <w:t>and</w:t>
      </w:r>
      <w:r>
        <w:rPr>
          <w:spacing w:val="5"/>
        </w:rPr>
        <w:t xml:space="preserve"> </w:t>
      </w:r>
      <w:r>
        <w:t>Technologies</w:t>
      </w:r>
      <w:r>
        <w:rPr>
          <w:spacing w:val="9"/>
        </w:rPr>
        <w:t xml:space="preserve"> </w:t>
      </w:r>
      <w:r>
        <w:t>Summary</w:t>
      </w:r>
      <w:r>
        <w:rPr>
          <w:spacing w:val="8"/>
        </w:rPr>
        <w:t xml:space="preserve"> </w:t>
      </w:r>
      <w:r>
        <w:rPr>
          <w:spacing w:val="-4"/>
        </w:rPr>
        <w:t>Table</w:t>
      </w:r>
    </w:p>
    <w:p w14:paraId="0FB1E037">
      <w:pPr>
        <w:pStyle w:val="12"/>
        <w:rPr>
          <w:b/>
          <w:sz w:val="20"/>
        </w:rPr>
      </w:pPr>
    </w:p>
    <w:p w14:paraId="658B034A">
      <w:pPr>
        <w:pStyle w:val="12"/>
        <w:spacing w:before="13"/>
        <w:rPr>
          <w:b/>
          <w:sz w:val="20"/>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2631"/>
        <w:gridCol w:w="1696"/>
        <w:gridCol w:w="4162"/>
      </w:tblGrid>
      <w:tr w14:paraId="3AB19D6A">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5" w:hRule="atLeast"/>
        </w:trPr>
        <w:tc>
          <w:tcPr>
            <w:tcW w:w="2631" w:type="dxa"/>
            <w:tcBorders>
              <w:left w:val="single" w:color="000000" w:sz="4" w:space="0"/>
              <w:bottom w:val="single" w:color="000000" w:sz="4" w:space="0"/>
              <w:right w:val="single" w:color="000000" w:sz="4" w:space="0"/>
            </w:tcBorders>
            <w:shd w:val="clear" w:color="auto" w:fill="D6E0F0"/>
          </w:tcPr>
          <w:p w14:paraId="6AB0D899">
            <w:pPr>
              <w:pStyle w:val="18"/>
              <w:spacing w:before="0" w:line="228" w:lineRule="exact"/>
              <w:ind w:left="530"/>
              <w:rPr>
                <w:b/>
                <w:sz w:val="20"/>
              </w:rPr>
            </w:pPr>
            <w:r>
              <w:rPr>
                <w:b/>
                <w:sz w:val="20"/>
              </w:rPr>
              <w:t>Tool</w:t>
            </w:r>
            <w:r>
              <w:rPr>
                <w:b/>
                <w:spacing w:val="4"/>
                <w:sz w:val="20"/>
              </w:rPr>
              <w:t xml:space="preserve"> </w:t>
            </w:r>
            <w:r>
              <w:rPr>
                <w:b/>
                <w:sz w:val="20"/>
              </w:rPr>
              <w:t>/</w:t>
            </w:r>
            <w:r>
              <w:rPr>
                <w:b/>
                <w:spacing w:val="5"/>
                <w:sz w:val="20"/>
              </w:rPr>
              <w:t xml:space="preserve"> </w:t>
            </w:r>
            <w:r>
              <w:rPr>
                <w:b/>
                <w:spacing w:val="-2"/>
                <w:sz w:val="20"/>
              </w:rPr>
              <w:t>Technology</w:t>
            </w:r>
          </w:p>
        </w:tc>
        <w:tc>
          <w:tcPr>
            <w:tcW w:w="1696" w:type="dxa"/>
            <w:tcBorders>
              <w:left w:val="single" w:color="000000" w:sz="4" w:space="0"/>
              <w:bottom w:val="single" w:color="000000" w:sz="4" w:space="0"/>
              <w:right w:val="single" w:color="000000" w:sz="4" w:space="0"/>
            </w:tcBorders>
            <w:shd w:val="clear" w:color="auto" w:fill="D6E0F0"/>
          </w:tcPr>
          <w:p w14:paraId="406EE75D">
            <w:pPr>
              <w:pStyle w:val="18"/>
              <w:spacing w:before="0" w:line="228" w:lineRule="exact"/>
              <w:ind w:left="509"/>
              <w:rPr>
                <w:b/>
                <w:sz w:val="20"/>
              </w:rPr>
            </w:pPr>
            <w:r>
              <w:rPr>
                <w:b/>
                <w:spacing w:val="-2"/>
                <w:sz w:val="20"/>
              </w:rPr>
              <w:t>Version</w:t>
            </w:r>
          </w:p>
        </w:tc>
        <w:tc>
          <w:tcPr>
            <w:tcW w:w="4162" w:type="dxa"/>
            <w:tcBorders>
              <w:left w:val="single" w:color="000000" w:sz="4" w:space="0"/>
              <w:bottom w:val="single" w:color="000000" w:sz="4" w:space="0"/>
              <w:right w:val="single" w:color="000000" w:sz="4" w:space="0"/>
            </w:tcBorders>
            <w:shd w:val="clear" w:color="auto" w:fill="D6E0F0"/>
          </w:tcPr>
          <w:p w14:paraId="4E76C845">
            <w:pPr>
              <w:pStyle w:val="18"/>
              <w:spacing w:before="0" w:line="228" w:lineRule="exact"/>
              <w:ind w:left="24"/>
              <w:jc w:val="center"/>
              <w:rPr>
                <w:b/>
                <w:sz w:val="20"/>
              </w:rPr>
            </w:pPr>
            <w:r>
              <w:rPr>
                <w:b/>
                <w:sz w:val="20"/>
              </w:rPr>
              <w:t>Role</w:t>
            </w:r>
            <w:r>
              <w:rPr>
                <w:b/>
                <w:spacing w:val="-2"/>
                <w:sz w:val="20"/>
              </w:rPr>
              <w:t xml:space="preserve"> </w:t>
            </w:r>
            <w:r>
              <w:rPr>
                <w:b/>
                <w:sz w:val="20"/>
              </w:rPr>
              <w:t>in</w:t>
            </w:r>
            <w:r>
              <w:rPr>
                <w:b/>
                <w:spacing w:val="2"/>
                <w:sz w:val="20"/>
              </w:rPr>
              <w:t xml:space="preserve"> </w:t>
            </w:r>
            <w:r>
              <w:rPr>
                <w:b/>
                <w:spacing w:val="-2"/>
                <w:sz w:val="20"/>
              </w:rPr>
              <w:t>Project</w:t>
            </w:r>
          </w:p>
        </w:tc>
      </w:tr>
      <w:tr w14:paraId="23563DCB">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631" w:type="dxa"/>
            <w:tcBorders>
              <w:top w:val="single" w:color="000000" w:sz="4" w:space="0"/>
              <w:left w:val="single" w:color="000000" w:sz="4" w:space="0"/>
              <w:bottom w:val="single" w:color="000000" w:sz="4" w:space="0"/>
              <w:right w:val="single" w:color="000000" w:sz="4" w:space="0"/>
            </w:tcBorders>
          </w:tcPr>
          <w:p w14:paraId="1BBCB6EB">
            <w:pPr>
              <w:pStyle w:val="18"/>
              <w:spacing w:before="63"/>
              <w:rPr>
                <w:sz w:val="20"/>
              </w:rPr>
            </w:pPr>
            <w:r>
              <w:rPr>
                <w:spacing w:val="-2"/>
                <w:sz w:val="20"/>
              </w:rPr>
              <w:t>Python</w:t>
            </w:r>
          </w:p>
        </w:tc>
        <w:tc>
          <w:tcPr>
            <w:tcW w:w="1696" w:type="dxa"/>
            <w:tcBorders>
              <w:top w:val="single" w:color="000000" w:sz="4" w:space="0"/>
              <w:left w:val="single" w:color="000000" w:sz="4" w:space="0"/>
              <w:bottom w:val="single" w:color="000000" w:sz="4" w:space="0"/>
              <w:right w:val="single" w:color="000000" w:sz="4" w:space="0"/>
            </w:tcBorders>
          </w:tcPr>
          <w:p w14:paraId="745D0C8C">
            <w:pPr>
              <w:pStyle w:val="18"/>
              <w:spacing w:before="63"/>
              <w:ind w:left="119"/>
              <w:rPr>
                <w:sz w:val="20"/>
              </w:rPr>
            </w:pPr>
            <w:r>
              <w:rPr>
                <w:spacing w:val="-4"/>
                <w:sz w:val="20"/>
              </w:rPr>
              <w:t>3.9+</w:t>
            </w:r>
          </w:p>
        </w:tc>
        <w:tc>
          <w:tcPr>
            <w:tcW w:w="4162" w:type="dxa"/>
            <w:tcBorders>
              <w:top w:val="single" w:color="000000" w:sz="4" w:space="0"/>
              <w:left w:val="single" w:color="000000" w:sz="4" w:space="0"/>
              <w:bottom w:val="single" w:color="000000" w:sz="4" w:space="0"/>
              <w:right w:val="single" w:color="000000" w:sz="4" w:space="0"/>
            </w:tcBorders>
          </w:tcPr>
          <w:p w14:paraId="6CBFEF17">
            <w:pPr>
              <w:pStyle w:val="18"/>
              <w:spacing w:before="63"/>
              <w:ind w:left="119"/>
              <w:rPr>
                <w:sz w:val="20"/>
              </w:rPr>
            </w:pPr>
            <w:r>
              <w:rPr>
                <w:sz w:val="20"/>
              </w:rPr>
              <w:t>Primary</w:t>
            </w:r>
            <w:r>
              <w:rPr>
                <w:spacing w:val="3"/>
                <w:sz w:val="20"/>
              </w:rPr>
              <w:t xml:space="preserve"> </w:t>
            </w:r>
            <w:r>
              <w:rPr>
                <w:sz w:val="20"/>
              </w:rPr>
              <w:t>programming</w:t>
            </w:r>
            <w:r>
              <w:rPr>
                <w:spacing w:val="9"/>
                <w:sz w:val="20"/>
              </w:rPr>
              <w:t xml:space="preserve"> </w:t>
            </w:r>
            <w:r>
              <w:rPr>
                <w:spacing w:val="-2"/>
                <w:sz w:val="20"/>
              </w:rPr>
              <w:t>language</w:t>
            </w:r>
          </w:p>
        </w:tc>
      </w:tr>
      <w:tr w14:paraId="03A74B1E">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631" w:type="dxa"/>
            <w:tcBorders>
              <w:top w:val="single" w:color="000000" w:sz="4" w:space="0"/>
              <w:left w:val="single" w:color="000000" w:sz="4" w:space="0"/>
              <w:bottom w:val="single" w:color="000000" w:sz="4" w:space="0"/>
              <w:right w:val="single" w:color="000000" w:sz="4" w:space="0"/>
            </w:tcBorders>
          </w:tcPr>
          <w:p w14:paraId="03154672">
            <w:pPr>
              <w:pStyle w:val="18"/>
              <w:spacing w:before="69"/>
              <w:rPr>
                <w:sz w:val="20"/>
              </w:rPr>
            </w:pPr>
            <w:r>
              <w:rPr>
                <w:spacing w:val="-2"/>
                <w:sz w:val="20"/>
              </w:rPr>
              <w:t>NumPy</w:t>
            </w:r>
          </w:p>
        </w:tc>
        <w:tc>
          <w:tcPr>
            <w:tcW w:w="1696" w:type="dxa"/>
            <w:tcBorders>
              <w:top w:val="single" w:color="000000" w:sz="4" w:space="0"/>
              <w:left w:val="single" w:color="000000" w:sz="4" w:space="0"/>
              <w:bottom w:val="single" w:color="000000" w:sz="4" w:space="0"/>
              <w:right w:val="single" w:color="000000" w:sz="4" w:space="0"/>
            </w:tcBorders>
          </w:tcPr>
          <w:p w14:paraId="5CFE920E">
            <w:pPr>
              <w:pStyle w:val="18"/>
              <w:spacing w:before="69"/>
              <w:ind w:left="119"/>
              <w:rPr>
                <w:sz w:val="20"/>
              </w:rPr>
            </w:pPr>
            <w:r>
              <w:rPr>
                <w:spacing w:val="-2"/>
                <w:sz w:val="20"/>
              </w:rPr>
              <w:t>1.21.0+</w:t>
            </w:r>
          </w:p>
        </w:tc>
        <w:tc>
          <w:tcPr>
            <w:tcW w:w="4162" w:type="dxa"/>
            <w:tcBorders>
              <w:top w:val="single" w:color="000000" w:sz="4" w:space="0"/>
              <w:left w:val="single" w:color="000000" w:sz="4" w:space="0"/>
              <w:bottom w:val="single" w:color="000000" w:sz="4" w:space="0"/>
              <w:right w:val="single" w:color="000000" w:sz="4" w:space="0"/>
            </w:tcBorders>
          </w:tcPr>
          <w:p w14:paraId="2204C11F">
            <w:pPr>
              <w:pStyle w:val="18"/>
              <w:spacing w:before="69"/>
              <w:ind w:left="119"/>
              <w:rPr>
                <w:sz w:val="20"/>
              </w:rPr>
            </w:pPr>
            <w:r>
              <w:rPr>
                <w:sz w:val="20"/>
              </w:rPr>
              <w:t>Numerical</w:t>
            </w:r>
            <w:r>
              <w:rPr>
                <w:spacing w:val="13"/>
                <w:sz w:val="20"/>
              </w:rPr>
              <w:t xml:space="preserve"> </w:t>
            </w:r>
            <w:r>
              <w:rPr>
                <w:sz w:val="20"/>
              </w:rPr>
              <w:t>computing</w:t>
            </w:r>
            <w:r>
              <w:rPr>
                <w:spacing w:val="9"/>
                <w:sz w:val="20"/>
              </w:rPr>
              <w:t xml:space="preserve"> </w:t>
            </w:r>
            <w:r>
              <w:rPr>
                <w:sz w:val="20"/>
              </w:rPr>
              <w:t>and</w:t>
            </w:r>
            <w:r>
              <w:rPr>
                <w:spacing w:val="9"/>
                <w:sz w:val="20"/>
              </w:rPr>
              <w:t xml:space="preserve"> </w:t>
            </w:r>
            <w:r>
              <w:rPr>
                <w:sz w:val="20"/>
              </w:rPr>
              <w:t>array</w:t>
            </w:r>
            <w:r>
              <w:rPr>
                <w:spacing w:val="5"/>
                <w:sz w:val="20"/>
              </w:rPr>
              <w:t xml:space="preserve"> </w:t>
            </w:r>
            <w:r>
              <w:rPr>
                <w:spacing w:val="-2"/>
                <w:sz w:val="20"/>
              </w:rPr>
              <w:t>operations</w:t>
            </w:r>
          </w:p>
        </w:tc>
      </w:tr>
      <w:tr w14:paraId="6D7EB3EF">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2631" w:type="dxa"/>
            <w:tcBorders>
              <w:top w:val="single" w:color="000000" w:sz="4" w:space="0"/>
              <w:left w:val="single" w:color="000000" w:sz="4" w:space="0"/>
              <w:bottom w:val="single" w:color="000000" w:sz="4" w:space="0"/>
              <w:right w:val="single" w:color="000000" w:sz="4" w:space="0"/>
            </w:tcBorders>
          </w:tcPr>
          <w:p w14:paraId="6D3C8C5B">
            <w:pPr>
              <w:pStyle w:val="18"/>
              <w:rPr>
                <w:sz w:val="20"/>
              </w:rPr>
            </w:pPr>
            <w:r>
              <w:rPr>
                <w:spacing w:val="-2"/>
                <w:sz w:val="20"/>
              </w:rPr>
              <w:t>Matplotlib</w:t>
            </w:r>
          </w:p>
        </w:tc>
        <w:tc>
          <w:tcPr>
            <w:tcW w:w="1696" w:type="dxa"/>
            <w:tcBorders>
              <w:top w:val="single" w:color="000000" w:sz="4" w:space="0"/>
              <w:left w:val="single" w:color="000000" w:sz="4" w:space="0"/>
              <w:bottom w:val="single" w:color="000000" w:sz="4" w:space="0"/>
              <w:right w:val="single" w:color="000000" w:sz="4" w:space="0"/>
            </w:tcBorders>
          </w:tcPr>
          <w:p w14:paraId="047D9295">
            <w:pPr>
              <w:pStyle w:val="18"/>
              <w:ind w:left="119"/>
              <w:rPr>
                <w:sz w:val="20"/>
              </w:rPr>
            </w:pPr>
            <w:r>
              <w:rPr>
                <w:spacing w:val="-2"/>
                <w:sz w:val="20"/>
              </w:rPr>
              <w:t>3.4.2+</w:t>
            </w:r>
          </w:p>
        </w:tc>
        <w:tc>
          <w:tcPr>
            <w:tcW w:w="4162" w:type="dxa"/>
            <w:tcBorders>
              <w:top w:val="single" w:color="000000" w:sz="4" w:space="0"/>
              <w:left w:val="single" w:color="000000" w:sz="4" w:space="0"/>
              <w:bottom w:val="single" w:color="000000" w:sz="4" w:space="0"/>
              <w:right w:val="single" w:color="000000" w:sz="4" w:space="0"/>
            </w:tcBorders>
          </w:tcPr>
          <w:p w14:paraId="665B22A2">
            <w:pPr>
              <w:pStyle w:val="18"/>
              <w:ind w:left="119"/>
              <w:rPr>
                <w:sz w:val="20"/>
              </w:rPr>
            </w:pPr>
            <w:r>
              <w:rPr>
                <w:sz w:val="20"/>
              </w:rPr>
              <w:t>Static</w:t>
            </w:r>
            <w:r>
              <w:rPr>
                <w:spacing w:val="9"/>
                <w:sz w:val="20"/>
              </w:rPr>
              <w:t xml:space="preserve"> </w:t>
            </w:r>
            <w:r>
              <w:rPr>
                <w:sz w:val="20"/>
              </w:rPr>
              <w:t>data</w:t>
            </w:r>
            <w:r>
              <w:rPr>
                <w:spacing w:val="-1"/>
                <w:sz w:val="20"/>
              </w:rPr>
              <w:t xml:space="preserve"> </w:t>
            </w:r>
            <w:r>
              <w:rPr>
                <w:spacing w:val="-2"/>
                <w:sz w:val="20"/>
              </w:rPr>
              <w:t>visualization</w:t>
            </w:r>
          </w:p>
        </w:tc>
      </w:tr>
      <w:tr w14:paraId="0FCDAFA3">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631" w:type="dxa"/>
            <w:tcBorders>
              <w:top w:val="single" w:color="000000" w:sz="4" w:space="0"/>
              <w:left w:val="single" w:color="000000" w:sz="4" w:space="0"/>
              <w:bottom w:val="single" w:color="000000" w:sz="4" w:space="0"/>
              <w:right w:val="single" w:color="000000" w:sz="4" w:space="0"/>
            </w:tcBorders>
          </w:tcPr>
          <w:p w14:paraId="35294708">
            <w:pPr>
              <w:pStyle w:val="18"/>
              <w:spacing w:before="63"/>
              <w:rPr>
                <w:sz w:val="20"/>
              </w:rPr>
            </w:pPr>
            <w:r>
              <w:rPr>
                <w:sz w:val="20"/>
              </w:rPr>
              <w:t>Jupyter</w:t>
            </w:r>
            <w:r>
              <w:rPr>
                <w:spacing w:val="9"/>
                <w:sz w:val="20"/>
              </w:rPr>
              <w:t xml:space="preserve"> </w:t>
            </w:r>
            <w:r>
              <w:rPr>
                <w:spacing w:val="-2"/>
                <w:sz w:val="20"/>
              </w:rPr>
              <w:t>Notebook</w:t>
            </w:r>
          </w:p>
        </w:tc>
        <w:tc>
          <w:tcPr>
            <w:tcW w:w="1696" w:type="dxa"/>
            <w:tcBorders>
              <w:top w:val="single" w:color="000000" w:sz="4" w:space="0"/>
              <w:left w:val="single" w:color="000000" w:sz="4" w:space="0"/>
              <w:bottom w:val="single" w:color="000000" w:sz="4" w:space="0"/>
              <w:right w:val="single" w:color="000000" w:sz="4" w:space="0"/>
            </w:tcBorders>
          </w:tcPr>
          <w:p w14:paraId="1E710220">
            <w:pPr>
              <w:pStyle w:val="18"/>
              <w:spacing w:before="63"/>
              <w:ind w:left="119"/>
              <w:rPr>
                <w:sz w:val="20"/>
              </w:rPr>
            </w:pPr>
            <w:r>
              <w:rPr>
                <w:spacing w:val="-4"/>
                <w:sz w:val="20"/>
              </w:rPr>
              <w:t>6.4+</w:t>
            </w:r>
          </w:p>
        </w:tc>
        <w:tc>
          <w:tcPr>
            <w:tcW w:w="4162" w:type="dxa"/>
            <w:tcBorders>
              <w:top w:val="single" w:color="000000" w:sz="4" w:space="0"/>
              <w:left w:val="single" w:color="000000" w:sz="4" w:space="0"/>
              <w:bottom w:val="single" w:color="000000" w:sz="4" w:space="0"/>
              <w:right w:val="single" w:color="000000" w:sz="4" w:space="0"/>
            </w:tcBorders>
          </w:tcPr>
          <w:p w14:paraId="22C272D6">
            <w:pPr>
              <w:pStyle w:val="18"/>
              <w:spacing w:before="63"/>
              <w:ind w:left="119"/>
              <w:rPr>
                <w:sz w:val="20"/>
              </w:rPr>
            </w:pPr>
            <w:r>
              <w:rPr>
                <w:sz w:val="20"/>
              </w:rPr>
              <w:t>Interactive</w:t>
            </w:r>
            <w:r>
              <w:rPr>
                <w:spacing w:val="10"/>
                <w:sz w:val="20"/>
              </w:rPr>
              <w:t xml:space="preserve"> </w:t>
            </w:r>
            <w:r>
              <w:rPr>
                <w:sz w:val="20"/>
              </w:rPr>
              <w:t>development</w:t>
            </w:r>
            <w:r>
              <w:rPr>
                <w:spacing w:val="13"/>
                <w:sz w:val="20"/>
              </w:rPr>
              <w:t xml:space="preserve"> </w:t>
            </w:r>
            <w:r>
              <w:rPr>
                <w:sz w:val="20"/>
              </w:rPr>
              <w:t>&amp;</w:t>
            </w:r>
            <w:r>
              <w:rPr>
                <w:spacing w:val="8"/>
                <w:sz w:val="20"/>
              </w:rPr>
              <w:t xml:space="preserve"> </w:t>
            </w:r>
            <w:r>
              <w:rPr>
                <w:sz w:val="20"/>
              </w:rPr>
              <w:t>inline</w:t>
            </w:r>
            <w:r>
              <w:rPr>
                <w:spacing w:val="10"/>
                <w:sz w:val="20"/>
              </w:rPr>
              <w:t xml:space="preserve"> </w:t>
            </w:r>
            <w:r>
              <w:rPr>
                <w:spacing w:val="-2"/>
                <w:sz w:val="20"/>
              </w:rPr>
              <w:t>visualization</w:t>
            </w:r>
          </w:p>
        </w:tc>
      </w:tr>
      <w:tr w14:paraId="2917B09A">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631" w:type="dxa"/>
            <w:tcBorders>
              <w:top w:val="single" w:color="000000" w:sz="4" w:space="0"/>
              <w:left w:val="single" w:color="000000" w:sz="4" w:space="0"/>
              <w:bottom w:val="single" w:color="000000" w:sz="4" w:space="0"/>
              <w:right w:val="single" w:color="000000" w:sz="4" w:space="0"/>
            </w:tcBorders>
          </w:tcPr>
          <w:p w14:paraId="4AE4A478">
            <w:pPr>
              <w:pStyle w:val="18"/>
              <w:spacing w:before="63"/>
              <w:rPr>
                <w:sz w:val="20"/>
              </w:rPr>
            </w:pPr>
            <w:r>
              <w:rPr>
                <w:spacing w:val="-2"/>
                <w:sz w:val="20"/>
              </w:rPr>
              <w:t>Anaconda</w:t>
            </w:r>
          </w:p>
        </w:tc>
        <w:tc>
          <w:tcPr>
            <w:tcW w:w="1696" w:type="dxa"/>
            <w:tcBorders>
              <w:top w:val="single" w:color="000000" w:sz="4" w:space="0"/>
              <w:left w:val="single" w:color="000000" w:sz="4" w:space="0"/>
              <w:bottom w:val="single" w:color="000000" w:sz="4" w:space="0"/>
              <w:right w:val="single" w:color="000000" w:sz="4" w:space="0"/>
            </w:tcBorders>
          </w:tcPr>
          <w:p w14:paraId="63389503">
            <w:pPr>
              <w:pStyle w:val="18"/>
              <w:spacing w:before="63"/>
              <w:ind w:left="119"/>
              <w:rPr>
                <w:sz w:val="20"/>
              </w:rPr>
            </w:pPr>
            <w:r>
              <w:rPr>
                <w:spacing w:val="-2"/>
                <w:sz w:val="20"/>
              </w:rPr>
              <w:t>2022.05+</w:t>
            </w:r>
          </w:p>
        </w:tc>
        <w:tc>
          <w:tcPr>
            <w:tcW w:w="4162" w:type="dxa"/>
            <w:tcBorders>
              <w:top w:val="single" w:color="000000" w:sz="4" w:space="0"/>
              <w:left w:val="single" w:color="000000" w:sz="4" w:space="0"/>
              <w:bottom w:val="single" w:color="000000" w:sz="4" w:space="0"/>
              <w:right w:val="single" w:color="000000" w:sz="4" w:space="0"/>
            </w:tcBorders>
          </w:tcPr>
          <w:p w14:paraId="1B96FCE2">
            <w:pPr>
              <w:pStyle w:val="18"/>
              <w:spacing w:before="63"/>
              <w:ind w:left="119"/>
              <w:rPr>
                <w:sz w:val="20"/>
              </w:rPr>
            </w:pPr>
            <w:r>
              <w:rPr>
                <w:sz w:val="20"/>
              </w:rPr>
              <w:t>Python</w:t>
            </w:r>
            <w:r>
              <w:rPr>
                <w:spacing w:val="4"/>
                <w:sz w:val="20"/>
              </w:rPr>
              <w:t xml:space="preserve"> </w:t>
            </w:r>
            <w:r>
              <w:rPr>
                <w:sz w:val="20"/>
              </w:rPr>
              <w:t>environment</w:t>
            </w:r>
            <w:r>
              <w:rPr>
                <w:spacing w:val="14"/>
                <w:sz w:val="20"/>
              </w:rPr>
              <w:t xml:space="preserve"> </w:t>
            </w:r>
            <w:r>
              <w:rPr>
                <w:sz w:val="20"/>
              </w:rPr>
              <w:t>&amp;</w:t>
            </w:r>
            <w:r>
              <w:rPr>
                <w:spacing w:val="9"/>
                <w:sz w:val="20"/>
              </w:rPr>
              <w:t xml:space="preserve"> </w:t>
            </w:r>
            <w:r>
              <w:rPr>
                <w:sz w:val="20"/>
              </w:rPr>
              <w:t>package</w:t>
            </w:r>
            <w:r>
              <w:rPr>
                <w:spacing w:val="6"/>
                <w:sz w:val="20"/>
              </w:rPr>
              <w:t xml:space="preserve"> </w:t>
            </w:r>
            <w:r>
              <w:rPr>
                <w:spacing w:val="-2"/>
                <w:sz w:val="20"/>
              </w:rPr>
              <w:t>management</w:t>
            </w:r>
          </w:p>
        </w:tc>
      </w:tr>
      <w:tr w14:paraId="5971E487">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2631" w:type="dxa"/>
            <w:tcBorders>
              <w:top w:val="single" w:color="000000" w:sz="4" w:space="0"/>
              <w:left w:val="single" w:color="000000" w:sz="4" w:space="0"/>
              <w:bottom w:val="single" w:color="000000" w:sz="4" w:space="0"/>
              <w:right w:val="single" w:color="000000" w:sz="4" w:space="0"/>
            </w:tcBorders>
          </w:tcPr>
          <w:p w14:paraId="7244719A">
            <w:pPr>
              <w:pStyle w:val="18"/>
              <w:rPr>
                <w:sz w:val="20"/>
              </w:rPr>
            </w:pPr>
            <w:r>
              <w:rPr>
                <w:sz w:val="20"/>
              </w:rPr>
              <w:t>Google</w:t>
            </w:r>
            <w:r>
              <w:rPr>
                <w:spacing w:val="3"/>
                <w:sz w:val="20"/>
              </w:rPr>
              <w:t xml:space="preserve"> </w:t>
            </w:r>
            <w:r>
              <w:rPr>
                <w:spacing w:val="-2"/>
                <w:sz w:val="20"/>
              </w:rPr>
              <w:t>Colab</w:t>
            </w:r>
          </w:p>
        </w:tc>
        <w:tc>
          <w:tcPr>
            <w:tcW w:w="1696" w:type="dxa"/>
            <w:tcBorders>
              <w:top w:val="single" w:color="000000" w:sz="4" w:space="0"/>
              <w:left w:val="single" w:color="000000" w:sz="4" w:space="0"/>
              <w:bottom w:val="single" w:color="000000" w:sz="4" w:space="0"/>
              <w:right w:val="single" w:color="000000" w:sz="4" w:space="0"/>
            </w:tcBorders>
          </w:tcPr>
          <w:p w14:paraId="273BF888">
            <w:pPr>
              <w:pStyle w:val="18"/>
              <w:ind w:left="119"/>
              <w:rPr>
                <w:sz w:val="20"/>
              </w:rPr>
            </w:pPr>
            <w:r>
              <w:rPr>
                <w:spacing w:val="-4"/>
                <w:sz w:val="20"/>
              </w:rPr>
              <w:t>Browser-</w:t>
            </w:r>
            <w:r>
              <w:rPr>
                <w:spacing w:val="-2"/>
                <w:sz w:val="20"/>
              </w:rPr>
              <w:t>based</w:t>
            </w:r>
          </w:p>
        </w:tc>
        <w:tc>
          <w:tcPr>
            <w:tcW w:w="4162" w:type="dxa"/>
            <w:tcBorders>
              <w:top w:val="single" w:color="000000" w:sz="4" w:space="0"/>
              <w:left w:val="single" w:color="000000" w:sz="4" w:space="0"/>
              <w:bottom w:val="single" w:color="000000" w:sz="4" w:space="0"/>
              <w:right w:val="single" w:color="000000" w:sz="4" w:space="0"/>
            </w:tcBorders>
          </w:tcPr>
          <w:p w14:paraId="63E5E712">
            <w:pPr>
              <w:pStyle w:val="18"/>
              <w:ind w:left="119"/>
              <w:rPr>
                <w:sz w:val="20"/>
              </w:rPr>
            </w:pPr>
            <w:r>
              <w:rPr>
                <w:sz w:val="20"/>
              </w:rPr>
              <w:t>Cloud-based</w:t>
            </w:r>
            <w:r>
              <w:rPr>
                <w:spacing w:val="13"/>
                <w:sz w:val="20"/>
              </w:rPr>
              <w:t xml:space="preserve"> </w:t>
            </w:r>
            <w:r>
              <w:rPr>
                <w:sz w:val="20"/>
              </w:rPr>
              <w:t>alternative</w:t>
            </w:r>
            <w:r>
              <w:rPr>
                <w:spacing w:val="14"/>
                <w:sz w:val="20"/>
              </w:rPr>
              <w:t xml:space="preserve"> </w:t>
            </w:r>
            <w:r>
              <w:rPr>
                <w:sz w:val="20"/>
              </w:rPr>
              <w:t>execution</w:t>
            </w:r>
            <w:r>
              <w:rPr>
                <w:spacing w:val="14"/>
                <w:sz w:val="20"/>
              </w:rPr>
              <w:t xml:space="preserve"> </w:t>
            </w:r>
            <w:r>
              <w:rPr>
                <w:spacing w:val="-2"/>
                <w:sz w:val="20"/>
              </w:rPr>
              <w:t>environment</w:t>
            </w:r>
          </w:p>
        </w:tc>
      </w:tr>
    </w:tbl>
    <w:p w14:paraId="2BFF13F1">
      <w:pPr>
        <w:pStyle w:val="18"/>
        <w:rPr>
          <w:sz w:val="20"/>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0039E56B">
      <w:pPr>
        <w:pStyle w:val="3"/>
      </w:pPr>
      <w:bookmarkStart w:id="36" w:name="SYSTEM_DESIGN"/>
      <w:bookmarkEnd w:id="36"/>
      <w:r>
        <w:rPr>
          <w:spacing w:val="-2"/>
        </w:rPr>
        <w:t>SYSTEM</w:t>
      </w:r>
      <w:r>
        <w:rPr>
          <w:spacing w:val="-7"/>
        </w:rPr>
        <w:t xml:space="preserve"> </w:t>
      </w:r>
      <w:r>
        <w:rPr>
          <w:spacing w:val="-2"/>
        </w:rPr>
        <w:t>DESIGN</w:t>
      </w:r>
    </w:p>
    <w:p w14:paraId="3B071D40">
      <w:pPr>
        <w:pStyle w:val="12"/>
        <w:spacing w:before="1"/>
        <w:rPr>
          <w:b/>
          <w:sz w:val="30"/>
        </w:rPr>
      </w:pPr>
    </w:p>
    <w:p w14:paraId="5EB1948F">
      <w:pPr>
        <w:pStyle w:val="7"/>
        <w:numPr>
          <w:ilvl w:val="1"/>
          <w:numId w:val="7"/>
        </w:numPr>
        <w:tabs>
          <w:tab w:val="left" w:pos="795"/>
        </w:tabs>
        <w:ind w:left="795"/>
        <w:jc w:val="both"/>
      </w:pPr>
      <w:bookmarkStart w:id="37" w:name="7.1_System_Design_Overview"/>
      <w:bookmarkEnd w:id="37"/>
      <w:r>
        <w:t>System</w:t>
      </w:r>
      <w:r>
        <w:rPr>
          <w:spacing w:val="3"/>
        </w:rPr>
        <w:t xml:space="preserve"> </w:t>
      </w:r>
      <w:r>
        <w:t>Design</w:t>
      </w:r>
      <w:r>
        <w:rPr>
          <w:spacing w:val="10"/>
        </w:rPr>
        <w:t xml:space="preserve"> </w:t>
      </w:r>
      <w:r>
        <w:rPr>
          <w:spacing w:val="-2"/>
        </w:rPr>
        <w:t>Overview</w:t>
      </w:r>
    </w:p>
    <w:p w14:paraId="63B82CC6">
      <w:pPr>
        <w:pStyle w:val="12"/>
        <w:spacing w:before="108" w:line="369" w:lineRule="auto"/>
        <w:ind w:left="430" w:right="875"/>
        <w:jc w:val="both"/>
      </w:pPr>
      <w:r>
        <w:t>The system design of the Correlation Matrix Analyzer focuses on providing a structured and efficient framework for performing correlation analysis on user-provided datasets. The system is designed to accept datasets in CSV format, process the data using numerical computation techniques, and generate meaningful insights through statistical analysis and visualization.</w:t>
      </w:r>
    </w:p>
    <w:p w14:paraId="35A59A2B">
      <w:pPr>
        <w:pStyle w:val="12"/>
        <w:spacing w:before="11"/>
      </w:pPr>
    </w:p>
    <w:p w14:paraId="33A44F3D">
      <w:pPr>
        <w:pStyle w:val="7"/>
        <w:numPr>
          <w:ilvl w:val="1"/>
          <w:numId w:val="7"/>
        </w:numPr>
        <w:tabs>
          <w:tab w:val="left" w:pos="795"/>
        </w:tabs>
        <w:ind w:left="795"/>
        <w:jc w:val="both"/>
      </w:pPr>
      <w:bookmarkStart w:id="38" w:name="7.2_System_Design_Diagram"/>
      <w:bookmarkEnd w:id="38"/>
      <w:r>
        <w:t>System</w:t>
      </w:r>
      <w:r>
        <w:rPr>
          <w:spacing w:val="3"/>
        </w:rPr>
        <w:t xml:space="preserve"> </w:t>
      </w:r>
      <w:r>
        <w:t>Design</w:t>
      </w:r>
      <w:r>
        <w:rPr>
          <w:spacing w:val="10"/>
        </w:rPr>
        <w:t xml:space="preserve"> </w:t>
      </w:r>
      <w:r>
        <w:rPr>
          <w:spacing w:val="-2"/>
        </w:rPr>
        <w:t>Diagram</w:t>
      </w:r>
    </w:p>
    <w:p w14:paraId="41D80CD3">
      <w:pPr>
        <w:pStyle w:val="12"/>
        <w:spacing w:before="10"/>
        <w:rPr>
          <w:b/>
          <w:sz w:val="7"/>
        </w:rPr>
      </w:pPr>
      <w:r>
        <w:rPr>
          <w:b/>
          <w:sz w:val="7"/>
        </w:rPr>
        <w:drawing>
          <wp:anchor distT="0" distB="0" distL="0" distR="0" simplePos="0" relativeHeight="251664384" behindDoc="1" locked="0" layoutInCell="1" allowOverlap="1">
            <wp:simplePos x="0" y="0"/>
            <wp:positionH relativeFrom="page">
              <wp:posOffset>2200275</wp:posOffset>
            </wp:positionH>
            <wp:positionV relativeFrom="paragraph">
              <wp:posOffset>72390</wp:posOffset>
            </wp:positionV>
            <wp:extent cx="3528060" cy="499110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528305" cy="4991100"/>
                    </a:xfrm>
                    <a:prstGeom prst="rect">
                      <a:avLst/>
                    </a:prstGeom>
                  </pic:spPr>
                </pic:pic>
              </a:graphicData>
            </a:graphic>
          </wp:anchor>
        </w:drawing>
      </w:r>
    </w:p>
    <w:p w14:paraId="15D82ED0">
      <w:pPr>
        <w:pStyle w:val="12"/>
        <w:rPr>
          <w:b/>
          <w:sz w:val="24"/>
        </w:rPr>
      </w:pPr>
    </w:p>
    <w:p w14:paraId="1D0F77D5">
      <w:pPr>
        <w:pStyle w:val="12"/>
        <w:spacing w:before="89"/>
        <w:rPr>
          <w:b/>
          <w:sz w:val="24"/>
        </w:rPr>
      </w:pPr>
    </w:p>
    <w:p w14:paraId="367C4849">
      <w:pPr>
        <w:pStyle w:val="7"/>
        <w:numPr>
          <w:ilvl w:val="1"/>
          <w:numId w:val="7"/>
        </w:numPr>
        <w:tabs>
          <w:tab w:val="left" w:pos="800"/>
        </w:tabs>
        <w:spacing w:before="1"/>
        <w:ind w:left="800" w:hanging="370"/>
        <w:jc w:val="both"/>
      </w:pPr>
      <w:r>
        <w:t>Module</w:t>
      </w:r>
      <w:r>
        <w:rPr>
          <w:spacing w:val="1"/>
        </w:rPr>
        <w:t xml:space="preserve"> </w:t>
      </w:r>
      <w:r>
        <w:rPr>
          <w:spacing w:val="-2"/>
        </w:rPr>
        <w:t>Description</w:t>
      </w:r>
    </w:p>
    <w:p w14:paraId="66702993">
      <w:pPr>
        <w:spacing w:before="194"/>
        <w:ind w:left="430"/>
        <w:jc w:val="both"/>
        <w:rPr>
          <w:b/>
          <w:sz w:val="24"/>
        </w:rPr>
      </w:pPr>
      <w:r>
        <w:rPr>
          <w:b/>
        </w:rPr>
        <w:t>Module</w:t>
      </w:r>
      <w:r>
        <w:rPr>
          <w:b/>
          <w:spacing w:val="15"/>
        </w:rPr>
        <w:t xml:space="preserve"> </w:t>
      </w:r>
      <w:r>
        <w:rPr>
          <w:b/>
        </w:rPr>
        <w:t xml:space="preserve">1: </w:t>
      </w:r>
      <w:r>
        <w:rPr>
          <w:b/>
          <w:sz w:val="24"/>
        </w:rPr>
        <w:t>Dataset</w:t>
      </w:r>
      <w:r>
        <w:rPr>
          <w:b/>
          <w:spacing w:val="-1"/>
          <w:sz w:val="24"/>
        </w:rPr>
        <w:t xml:space="preserve"> </w:t>
      </w:r>
      <w:r>
        <w:rPr>
          <w:b/>
          <w:sz w:val="24"/>
        </w:rPr>
        <w:t>Input</w:t>
      </w:r>
      <w:r>
        <w:rPr>
          <w:b/>
          <w:spacing w:val="9"/>
          <w:sz w:val="24"/>
        </w:rPr>
        <w:t xml:space="preserve"> </w:t>
      </w:r>
      <w:r>
        <w:rPr>
          <w:b/>
          <w:spacing w:val="-2"/>
          <w:sz w:val="24"/>
        </w:rPr>
        <w:t>Module</w:t>
      </w:r>
    </w:p>
    <w:p w14:paraId="0EDB67A0">
      <w:pPr>
        <w:pStyle w:val="12"/>
        <w:spacing w:line="369" w:lineRule="auto"/>
        <w:ind w:left="430" w:right="863"/>
        <w:jc w:val="both"/>
      </w:pPr>
      <w:r>
        <w:t>This</w:t>
      </w:r>
      <w:r>
        <w:rPr>
          <w:spacing w:val="25"/>
        </w:rPr>
        <w:t xml:space="preserve"> </w:t>
      </w:r>
      <w:r>
        <w:t>module</w:t>
      </w:r>
      <w:r>
        <w:rPr>
          <w:spacing w:val="29"/>
        </w:rPr>
        <w:t xml:space="preserve"> </w:t>
      </w:r>
      <w:r>
        <w:t>is</w:t>
      </w:r>
      <w:r>
        <w:rPr>
          <w:spacing w:val="26"/>
        </w:rPr>
        <w:t xml:space="preserve"> </w:t>
      </w:r>
      <w:r>
        <w:t>responsible</w:t>
      </w:r>
      <w:r>
        <w:rPr>
          <w:spacing w:val="34"/>
        </w:rPr>
        <w:t xml:space="preserve"> </w:t>
      </w:r>
      <w:r>
        <w:t>for</w:t>
      </w:r>
      <w:r>
        <w:rPr>
          <w:spacing w:val="28"/>
        </w:rPr>
        <w:t xml:space="preserve"> </w:t>
      </w:r>
      <w:r>
        <w:t>receiving</w:t>
      </w:r>
      <w:r>
        <w:rPr>
          <w:spacing w:val="27"/>
        </w:rPr>
        <w:t xml:space="preserve"> </w:t>
      </w:r>
      <w:r>
        <w:t>the</w:t>
      </w:r>
      <w:r>
        <w:rPr>
          <w:spacing w:val="29"/>
        </w:rPr>
        <w:t xml:space="preserve"> </w:t>
      </w:r>
      <w:r>
        <w:t>dataset</w:t>
      </w:r>
      <w:r>
        <w:rPr>
          <w:spacing w:val="26"/>
        </w:rPr>
        <w:t xml:space="preserve"> </w:t>
      </w:r>
      <w:r>
        <w:t>from</w:t>
      </w:r>
      <w:r>
        <w:rPr>
          <w:spacing w:val="26"/>
        </w:rPr>
        <w:t xml:space="preserve"> </w:t>
      </w:r>
      <w:r>
        <w:t>the</w:t>
      </w:r>
      <w:r>
        <w:rPr>
          <w:spacing w:val="34"/>
        </w:rPr>
        <w:t xml:space="preserve"> </w:t>
      </w:r>
      <w:r>
        <w:t>user.</w:t>
      </w:r>
      <w:r>
        <w:rPr>
          <w:spacing w:val="27"/>
        </w:rPr>
        <w:t xml:space="preserve"> </w:t>
      </w:r>
      <w:r>
        <w:t>The</w:t>
      </w:r>
      <w:r>
        <w:rPr>
          <w:spacing w:val="34"/>
        </w:rPr>
        <w:t xml:space="preserve"> </w:t>
      </w:r>
      <w:r>
        <w:t>system</w:t>
      </w:r>
      <w:r>
        <w:rPr>
          <w:spacing w:val="21"/>
        </w:rPr>
        <w:t xml:space="preserve"> </w:t>
      </w:r>
      <w:r>
        <w:t>accepts</w:t>
      </w:r>
      <w:r>
        <w:rPr>
          <w:spacing w:val="31"/>
        </w:rPr>
        <w:t xml:space="preserve"> </w:t>
      </w:r>
      <w:r>
        <w:t>datasets in</w:t>
      </w:r>
      <w:r>
        <w:rPr>
          <w:spacing w:val="40"/>
        </w:rPr>
        <w:t xml:space="preserve"> </w:t>
      </w:r>
      <w:r>
        <w:t>CSV</w:t>
      </w:r>
      <w:r>
        <w:rPr>
          <w:spacing w:val="38"/>
        </w:rPr>
        <w:t xml:space="preserve"> </w:t>
      </w:r>
      <w:r>
        <w:t>format</w:t>
      </w:r>
      <w:r>
        <w:rPr>
          <w:spacing w:val="40"/>
        </w:rPr>
        <w:t xml:space="preserve"> </w:t>
      </w:r>
      <w:r>
        <w:t>and</w:t>
      </w:r>
      <w:r>
        <w:rPr>
          <w:spacing w:val="32"/>
        </w:rPr>
        <w:t xml:space="preserve"> </w:t>
      </w:r>
      <w:r>
        <w:t>loads</w:t>
      </w:r>
      <w:r>
        <w:rPr>
          <w:spacing w:val="36"/>
        </w:rPr>
        <w:t xml:space="preserve"> </w:t>
      </w:r>
      <w:r>
        <w:t>the</w:t>
      </w:r>
      <w:r>
        <w:rPr>
          <w:spacing w:val="39"/>
        </w:rPr>
        <w:t xml:space="preserve"> </w:t>
      </w:r>
      <w:r>
        <w:t>file</w:t>
      </w:r>
      <w:r>
        <w:rPr>
          <w:spacing w:val="39"/>
        </w:rPr>
        <w:t xml:space="preserve"> </w:t>
      </w:r>
      <w:r>
        <w:t>into</w:t>
      </w:r>
      <w:r>
        <w:rPr>
          <w:spacing w:val="37"/>
        </w:rPr>
        <w:t xml:space="preserve"> </w:t>
      </w:r>
      <w:r>
        <w:t>the</w:t>
      </w:r>
      <w:r>
        <w:rPr>
          <w:spacing w:val="39"/>
        </w:rPr>
        <w:t xml:space="preserve"> </w:t>
      </w:r>
      <w:r>
        <w:t>program</w:t>
      </w:r>
      <w:r>
        <w:rPr>
          <w:spacing w:val="31"/>
        </w:rPr>
        <w:t xml:space="preserve"> </w:t>
      </w:r>
      <w:r>
        <w:t>environment.</w:t>
      </w:r>
      <w:r>
        <w:rPr>
          <w:spacing w:val="40"/>
        </w:rPr>
        <w:t xml:space="preserve"> </w:t>
      </w:r>
      <w:r>
        <w:t>It</w:t>
      </w:r>
      <w:r>
        <w:rPr>
          <w:spacing w:val="35"/>
        </w:rPr>
        <w:t xml:space="preserve"> </w:t>
      </w:r>
      <w:r>
        <w:t>reads</w:t>
      </w:r>
      <w:r>
        <w:rPr>
          <w:spacing w:val="36"/>
        </w:rPr>
        <w:t xml:space="preserve"> </w:t>
      </w:r>
      <w:r>
        <w:t>the</w:t>
      </w:r>
      <w:r>
        <w:rPr>
          <w:spacing w:val="39"/>
        </w:rPr>
        <w:t xml:space="preserve"> </w:t>
      </w:r>
      <w:r>
        <w:t>dataset</w:t>
      </w:r>
      <w:r>
        <w:rPr>
          <w:spacing w:val="36"/>
        </w:rPr>
        <w:t xml:space="preserve"> </w:t>
      </w:r>
      <w:r>
        <w:t>structure,</w:t>
      </w:r>
    </w:p>
    <w:p w14:paraId="3AB1F8A7">
      <w:pPr>
        <w:pStyle w:val="12"/>
        <w:spacing w:line="369" w:lineRule="auto"/>
        <w:jc w:val="both"/>
        <w:sectPr>
          <w:pgSz w:w="12240" w:h="15840"/>
          <w:pgMar w:top="1280" w:right="720" w:bottom="120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6ED905E6">
      <w:pPr>
        <w:pStyle w:val="12"/>
        <w:spacing w:before="65" w:line="369" w:lineRule="auto"/>
        <w:ind w:left="430" w:right="873"/>
        <w:jc w:val="both"/>
      </w:pPr>
      <w:r>
        <w:t>extracts column headers, and validates that the dataset contains numerical attributes suitable for correlation analysis.</w:t>
      </w:r>
    </w:p>
    <w:p w14:paraId="258215AC">
      <w:pPr>
        <w:pStyle w:val="8"/>
        <w:spacing w:before="196"/>
      </w:pPr>
      <w:bookmarkStart w:id="39" w:name="Module_2:_Preprocessing_Module"/>
      <w:bookmarkEnd w:id="39"/>
      <w:r>
        <w:t>Module</w:t>
      </w:r>
      <w:r>
        <w:rPr>
          <w:spacing w:val="14"/>
        </w:rPr>
        <w:t xml:space="preserve"> </w:t>
      </w:r>
      <w:r>
        <w:t>2:</w:t>
      </w:r>
      <w:r>
        <w:rPr>
          <w:spacing w:val="3"/>
        </w:rPr>
        <w:t xml:space="preserve"> </w:t>
      </w:r>
      <w:r>
        <w:t>Preprocessing</w:t>
      </w:r>
      <w:r>
        <w:rPr>
          <w:spacing w:val="9"/>
        </w:rPr>
        <w:t xml:space="preserve"> </w:t>
      </w:r>
      <w:r>
        <w:rPr>
          <w:spacing w:val="-2"/>
        </w:rPr>
        <w:t>Module</w:t>
      </w:r>
    </w:p>
    <w:p w14:paraId="791ED483">
      <w:pPr>
        <w:pStyle w:val="12"/>
        <w:spacing w:before="72" w:line="369" w:lineRule="auto"/>
        <w:ind w:left="430" w:right="873"/>
        <w:jc w:val="both"/>
      </w:pPr>
      <w:r>
        <w:t>The Data Processing Module prepares the dataset for numerical computation. It parses the CSV</w:t>
      </w:r>
      <w:r>
        <w:rPr>
          <w:spacing w:val="80"/>
        </w:rPr>
        <w:t xml:space="preserve"> </w:t>
      </w:r>
      <w:r>
        <w:t>file and separates column names from numerical data values. The dataset is then converted into structured numerical arrays using the NumPy library.</w:t>
      </w:r>
    </w:p>
    <w:p w14:paraId="7E99184E">
      <w:pPr>
        <w:spacing w:before="193"/>
        <w:ind w:left="430"/>
        <w:jc w:val="both"/>
        <w:rPr>
          <w:b/>
          <w:sz w:val="24"/>
        </w:rPr>
      </w:pPr>
      <w:r>
        <w:rPr>
          <w:b/>
        </w:rPr>
        <w:t>Module</w:t>
      </w:r>
      <w:r>
        <w:rPr>
          <w:b/>
          <w:spacing w:val="13"/>
        </w:rPr>
        <w:t xml:space="preserve"> </w:t>
      </w:r>
      <w:r>
        <w:rPr>
          <w:b/>
        </w:rPr>
        <w:t>3:</w:t>
      </w:r>
      <w:r>
        <w:rPr>
          <w:b/>
          <w:spacing w:val="3"/>
        </w:rPr>
        <w:t xml:space="preserve"> </w:t>
      </w:r>
      <w:r>
        <w:rPr>
          <w:b/>
          <w:sz w:val="24"/>
        </w:rPr>
        <w:t>Correlation</w:t>
      </w:r>
      <w:r>
        <w:rPr>
          <w:b/>
          <w:spacing w:val="9"/>
          <w:sz w:val="24"/>
        </w:rPr>
        <w:t xml:space="preserve"> </w:t>
      </w:r>
      <w:r>
        <w:rPr>
          <w:b/>
          <w:sz w:val="24"/>
        </w:rPr>
        <w:t>Computation</w:t>
      </w:r>
      <w:r>
        <w:rPr>
          <w:b/>
          <w:spacing w:val="14"/>
          <w:sz w:val="24"/>
        </w:rPr>
        <w:t xml:space="preserve"> </w:t>
      </w:r>
      <w:r>
        <w:rPr>
          <w:b/>
          <w:spacing w:val="-2"/>
          <w:sz w:val="24"/>
        </w:rPr>
        <w:t>Module</w:t>
      </w:r>
    </w:p>
    <w:p w14:paraId="6FA1E605">
      <w:pPr>
        <w:pStyle w:val="12"/>
        <w:spacing w:before="178" w:line="369" w:lineRule="auto"/>
        <w:ind w:left="430" w:right="862"/>
        <w:jc w:val="both"/>
      </w:pPr>
      <w:r>
        <w:t>This module performs the core statistical analysis of the system.</w:t>
      </w:r>
      <w:r>
        <w:rPr>
          <w:spacing w:val="40"/>
        </w:rPr>
        <w:t xml:space="preserve"> </w:t>
      </w:r>
      <w:r>
        <w:t>It calculates pairwise</w:t>
      </w:r>
      <w:r>
        <w:rPr>
          <w:spacing w:val="80"/>
        </w:rPr>
        <w:t xml:space="preserve"> </w:t>
      </w:r>
      <w:r>
        <w:t xml:space="preserve">relationships between variables using the </w:t>
      </w:r>
      <w:r>
        <w:rPr>
          <w:b/>
        </w:rPr>
        <w:t>Pearson correlation coefficient</w:t>
      </w:r>
      <w:r>
        <w:t xml:space="preserve">. The computation involves calculating mean values, covariance between variables, and standard deviation </w:t>
      </w:r>
      <w:r>
        <w:rPr>
          <w:spacing w:val="-2"/>
        </w:rPr>
        <w:t>normalization.</w:t>
      </w:r>
    </w:p>
    <w:p w14:paraId="49EC9116">
      <w:pPr>
        <w:pStyle w:val="8"/>
        <w:spacing w:before="202"/>
      </w:pPr>
      <w:bookmarkStart w:id="40" w:name="Module_4:_Visualization_Module"/>
      <w:bookmarkEnd w:id="40"/>
      <w:r>
        <w:t>Module</w:t>
      </w:r>
      <w:r>
        <w:rPr>
          <w:spacing w:val="12"/>
        </w:rPr>
        <w:t xml:space="preserve"> </w:t>
      </w:r>
      <w:r>
        <w:t>4:</w:t>
      </w:r>
      <w:r>
        <w:rPr>
          <w:spacing w:val="2"/>
        </w:rPr>
        <w:t xml:space="preserve"> </w:t>
      </w:r>
      <w:r>
        <w:t>Visualization</w:t>
      </w:r>
      <w:r>
        <w:rPr>
          <w:spacing w:val="4"/>
        </w:rPr>
        <w:t xml:space="preserve"> </w:t>
      </w:r>
      <w:r>
        <w:rPr>
          <w:spacing w:val="-2"/>
        </w:rPr>
        <w:t>Module</w:t>
      </w:r>
    </w:p>
    <w:p w14:paraId="3DE7793E">
      <w:pPr>
        <w:pStyle w:val="12"/>
        <w:spacing w:before="182" w:line="369" w:lineRule="auto"/>
        <w:ind w:left="430" w:right="859"/>
        <w:jc w:val="both"/>
      </w:pPr>
      <w:r>
        <w:t>The</w:t>
      </w:r>
      <w:r>
        <w:rPr>
          <w:spacing w:val="40"/>
        </w:rPr>
        <w:t xml:space="preserve"> </w:t>
      </w:r>
      <w:r>
        <w:t>Visualization</w:t>
      </w:r>
      <w:r>
        <w:rPr>
          <w:spacing w:val="40"/>
        </w:rPr>
        <w:t xml:space="preserve"> </w:t>
      </w:r>
      <w:r>
        <w:t>Module</w:t>
      </w:r>
      <w:r>
        <w:rPr>
          <w:spacing w:val="40"/>
        </w:rPr>
        <w:t xml:space="preserve"> </w:t>
      </w:r>
      <w:r>
        <w:t>generates</w:t>
      </w:r>
      <w:r>
        <w:rPr>
          <w:spacing w:val="40"/>
        </w:rPr>
        <w:t xml:space="preserve"> </w:t>
      </w:r>
      <w:r>
        <w:t>graphical</w:t>
      </w:r>
      <w:r>
        <w:rPr>
          <w:spacing w:val="40"/>
        </w:rPr>
        <w:t xml:space="preserve"> </w:t>
      </w:r>
      <w:r>
        <w:t>representations</w:t>
      </w:r>
      <w:r>
        <w:rPr>
          <w:spacing w:val="40"/>
        </w:rPr>
        <w:t xml:space="preserve"> </w:t>
      </w:r>
      <w:r>
        <w:t>of</w:t>
      </w:r>
      <w:r>
        <w:rPr>
          <w:spacing w:val="40"/>
        </w:rPr>
        <w:t xml:space="preserve"> </w:t>
      </w:r>
      <w:r>
        <w:t>the</w:t>
      </w:r>
      <w:r>
        <w:rPr>
          <w:spacing w:val="40"/>
        </w:rPr>
        <w:t xml:space="preserve"> </w:t>
      </w:r>
      <w:r>
        <w:t>computed</w:t>
      </w:r>
      <w:r>
        <w:rPr>
          <w:spacing w:val="40"/>
        </w:rPr>
        <w:t xml:space="preserve"> </w:t>
      </w:r>
      <w:r>
        <w:t>correlation matrix. A heatmap is produced to visually represent correlation strengths between variables. The heatmap</w:t>
      </w:r>
      <w:r>
        <w:rPr>
          <w:spacing w:val="40"/>
        </w:rPr>
        <w:t xml:space="preserve"> </w:t>
      </w:r>
      <w:r>
        <w:t>is</w:t>
      </w:r>
      <w:r>
        <w:rPr>
          <w:spacing w:val="40"/>
        </w:rPr>
        <w:t xml:space="preserve"> </w:t>
      </w:r>
      <w:r>
        <w:t>created</w:t>
      </w:r>
      <w:r>
        <w:rPr>
          <w:spacing w:val="40"/>
        </w:rPr>
        <w:t xml:space="preserve"> </w:t>
      </w:r>
      <w:r>
        <w:t>using</w:t>
      </w:r>
      <w:r>
        <w:rPr>
          <w:spacing w:val="40"/>
        </w:rPr>
        <w:t xml:space="preserve"> </w:t>
      </w:r>
      <w:r>
        <w:t>the</w:t>
      </w:r>
      <w:r>
        <w:rPr>
          <w:spacing w:val="40"/>
        </w:rPr>
        <w:t xml:space="preserve"> </w:t>
      </w:r>
      <w:r>
        <w:t>Matplotlib</w:t>
      </w:r>
      <w:r>
        <w:rPr>
          <w:spacing w:val="40"/>
        </w:rPr>
        <w:t xml:space="preserve"> </w:t>
      </w:r>
      <w:r>
        <w:t>library,</w:t>
      </w:r>
      <w:r>
        <w:rPr>
          <w:spacing w:val="40"/>
        </w:rPr>
        <w:t xml:space="preserve"> </w:t>
      </w:r>
      <w:r>
        <w:t>with</w:t>
      </w:r>
      <w:r>
        <w:rPr>
          <w:spacing w:val="40"/>
        </w:rPr>
        <w:t xml:space="preserve"> </w:t>
      </w:r>
      <w:r>
        <w:t>labeled</w:t>
      </w:r>
      <w:r>
        <w:rPr>
          <w:spacing w:val="40"/>
        </w:rPr>
        <w:t xml:space="preserve"> </w:t>
      </w:r>
      <w:r>
        <w:t>axes</w:t>
      </w:r>
      <w:r>
        <w:rPr>
          <w:spacing w:val="40"/>
        </w:rPr>
        <w:t xml:space="preserve"> </w:t>
      </w:r>
      <w:r>
        <w:t>and</w:t>
      </w:r>
      <w:r>
        <w:rPr>
          <w:spacing w:val="40"/>
        </w:rPr>
        <w:t xml:space="preserve"> </w:t>
      </w:r>
      <w:r>
        <w:t>color</w:t>
      </w:r>
      <w:r>
        <w:rPr>
          <w:spacing w:val="40"/>
        </w:rPr>
        <w:t xml:space="preserve"> </w:t>
      </w:r>
      <w:r>
        <w:t>intensity representing correlation magnitude.</w:t>
      </w:r>
    </w:p>
    <w:p w14:paraId="683C5497">
      <w:pPr>
        <w:pStyle w:val="8"/>
        <w:spacing w:before="187"/>
      </w:pPr>
      <w:bookmarkStart w:id="41" w:name="Module_5:_Dashboard_Module"/>
      <w:bookmarkEnd w:id="41"/>
      <w:r>
        <w:t>Module</w:t>
      </w:r>
      <w:r>
        <w:rPr>
          <w:spacing w:val="14"/>
        </w:rPr>
        <w:t xml:space="preserve"> </w:t>
      </w:r>
      <w:r>
        <w:t>5:</w:t>
      </w:r>
      <w:r>
        <w:rPr>
          <w:spacing w:val="3"/>
        </w:rPr>
        <w:t xml:space="preserve"> </w:t>
      </w:r>
      <w:r>
        <w:t>Dashboard</w:t>
      </w:r>
      <w:r>
        <w:rPr>
          <w:spacing w:val="6"/>
        </w:rPr>
        <w:t xml:space="preserve"> </w:t>
      </w:r>
      <w:r>
        <w:rPr>
          <w:spacing w:val="-2"/>
        </w:rPr>
        <w:t>Module</w:t>
      </w:r>
    </w:p>
    <w:p w14:paraId="71C32DA1">
      <w:pPr>
        <w:pStyle w:val="12"/>
        <w:spacing w:before="60"/>
        <w:rPr>
          <w:b/>
        </w:rPr>
      </w:pPr>
    </w:p>
    <w:p w14:paraId="63E55AC8">
      <w:pPr>
        <w:pStyle w:val="12"/>
        <w:spacing w:line="369" w:lineRule="auto"/>
        <w:ind w:left="430" w:right="872"/>
        <w:jc w:val="both"/>
      </w:pPr>
      <w:r>
        <w:t>This module is responsible for presenting the final analytical results. It displays the correlation matrix, highlights highly correlated feature pairs based on a predefined threshold, and shows the heatmap visualization to the user. Additionally, the module allows the correlation matrix to be exported</w:t>
      </w:r>
      <w:r>
        <w:rPr>
          <w:spacing w:val="61"/>
          <w:w w:val="150"/>
        </w:rPr>
        <w:t xml:space="preserve">   </w:t>
      </w:r>
      <w:r>
        <w:t>as</w:t>
      </w:r>
      <w:r>
        <w:rPr>
          <w:spacing w:val="64"/>
          <w:w w:val="150"/>
        </w:rPr>
        <w:t xml:space="preserve">   </w:t>
      </w:r>
      <w:r>
        <w:t>a</w:t>
      </w:r>
      <w:r>
        <w:rPr>
          <w:spacing w:val="62"/>
          <w:w w:val="150"/>
        </w:rPr>
        <w:t xml:space="preserve">   </w:t>
      </w:r>
      <w:r>
        <w:t>CSV</w:t>
      </w:r>
      <w:r>
        <w:rPr>
          <w:spacing w:val="62"/>
          <w:w w:val="150"/>
        </w:rPr>
        <w:t xml:space="preserve">   </w:t>
      </w:r>
      <w:r>
        <w:t>file</w:t>
      </w:r>
      <w:r>
        <w:rPr>
          <w:spacing w:val="65"/>
          <w:w w:val="150"/>
        </w:rPr>
        <w:t xml:space="preserve">   </w:t>
      </w:r>
      <w:r>
        <w:t>for</w:t>
      </w:r>
      <w:r>
        <w:rPr>
          <w:spacing w:val="64"/>
          <w:w w:val="150"/>
        </w:rPr>
        <w:t xml:space="preserve">   </w:t>
      </w:r>
      <w:r>
        <w:t>further</w:t>
      </w:r>
      <w:r>
        <w:rPr>
          <w:spacing w:val="62"/>
          <w:w w:val="150"/>
        </w:rPr>
        <w:t xml:space="preserve">   </w:t>
      </w:r>
      <w:r>
        <w:t>analysis</w:t>
      </w:r>
      <w:r>
        <w:rPr>
          <w:spacing w:val="63"/>
          <w:w w:val="150"/>
        </w:rPr>
        <w:t xml:space="preserve">   </w:t>
      </w:r>
      <w:r>
        <w:t>or</w:t>
      </w:r>
      <w:r>
        <w:rPr>
          <w:spacing w:val="64"/>
          <w:w w:val="150"/>
        </w:rPr>
        <w:t xml:space="preserve">   </w:t>
      </w:r>
      <w:r>
        <w:rPr>
          <w:spacing w:val="-2"/>
        </w:rPr>
        <w:t>documentation</w:t>
      </w:r>
    </w:p>
    <w:p w14:paraId="2DCB909C">
      <w:pPr>
        <w:pStyle w:val="12"/>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71721A3A">
      <w:pPr>
        <w:pStyle w:val="12"/>
        <w:spacing w:before="279"/>
        <w:rPr>
          <w:sz w:val="32"/>
        </w:rPr>
      </w:pPr>
    </w:p>
    <w:p w14:paraId="07D66CC0">
      <w:pPr>
        <w:pStyle w:val="2"/>
      </w:pPr>
      <w:bookmarkStart w:id="42" w:name="UML_DIAGRAMS"/>
      <w:bookmarkEnd w:id="42"/>
      <w:r>
        <w:t>UML</w:t>
      </w:r>
      <w:r>
        <w:rPr>
          <w:spacing w:val="-13"/>
        </w:rPr>
        <w:t xml:space="preserve"> </w:t>
      </w:r>
      <w:r>
        <w:rPr>
          <w:spacing w:val="-2"/>
        </w:rPr>
        <w:t>DIAGRAMS</w:t>
      </w:r>
    </w:p>
    <w:p w14:paraId="192456CF">
      <w:pPr>
        <w:pStyle w:val="12"/>
        <w:rPr>
          <w:b/>
          <w:sz w:val="32"/>
        </w:rPr>
      </w:pPr>
    </w:p>
    <w:p w14:paraId="3D501488">
      <w:pPr>
        <w:pStyle w:val="12"/>
        <w:spacing w:before="24"/>
        <w:rPr>
          <w:b/>
          <w:sz w:val="32"/>
        </w:rPr>
      </w:pPr>
    </w:p>
    <w:p w14:paraId="7EC6B960">
      <w:pPr>
        <w:pStyle w:val="12"/>
        <w:spacing w:line="360" w:lineRule="auto"/>
        <w:ind w:right="716"/>
      </w:pPr>
      <w:r>
        <w:t>UML (Unified Modeling Language) is a standardized modeling language used to visualize, design, and document the structure and behavior of a system. It helps developers and analysts understand how different components of a system interact with each other. UML diagrams provide a graphical representation of system processes, making it</w:t>
      </w:r>
      <w:r>
        <w:rPr>
          <w:spacing w:val="-2"/>
        </w:rPr>
        <w:t xml:space="preserve"> </w:t>
      </w:r>
      <w:r>
        <w:t>easier to</w:t>
      </w:r>
      <w:r>
        <w:rPr>
          <w:spacing w:val="-6"/>
        </w:rPr>
        <w:t xml:space="preserve"> </w:t>
      </w:r>
      <w:r>
        <w:t>explain complex systems</w:t>
      </w:r>
      <w:r>
        <w:rPr>
          <w:spacing w:val="-1"/>
        </w:rPr>
        <w:t xml:space="preserve"> </w:t>
      </w:r>
      <w:r>
        <w:t>in a clear and structured way. In software development, UML diagrams are commonly used during the system design phase to represent system architecture, workflows, and relationships between different components. These diagrams help developers communicate system design effectively and ensure that all parts of the system are properly planned before implementation. There are several types of UML diagrams used in software engineering,</w:t>
      </w:r>
      <w:r>
        <w:rPr>
          <w:spacing w:val="-7"/>
        </w:rPr>
        <w:t xml:space="preserve"> </w:t>
      </w:r>
      <w:r>
        <w:t>including</w:t>
      </w:r>
      <w:r>
        <w:rPr>
          <w:spacing w:val="-7"/>
        </w:rPr>
        <w:t xml:space="preserve"> </w:t>
      </w:r>
      <w:r>
        <w:t>Use</w:t>
      </w:r>
      <w:r>
        <w:rPr>
          <w:spacing w:val="-6"/>
        </w:rPr>
        <w:t xml:space="preserve"> </w:t>
      </w:r>
      <w:r>
        <w:t>Case</w:t>
      </w:r>
      <w:r>
        <w:rPr>
          <w:spacing w:val="-5"/>
        </w:rPr>
        <w:t xml:space="preserve"> </w:t>
      </w:r>
      <w:r>
        <w:t>Diagrams,</w:t>
      </w:r>
      <w:r>
        <w:rPr>
          <w:spacing w:val="-8"/>
        </w:rPr>
        <w:t xml:space="preserve"> </w:t>
      </w:r>
      <w:r>
        <w:t>Class</w:t>
      </w:r>
      <w:r>
        <w:rPr>
          <w:spacing w:val="-3"/>
        </w:rPr>
        <w:t xml:space="preserve"> </w:t>
      </w:r>
      <w:r>
        <w:t>Diagrams,</w:t>
      </w:r>
      <w:r>
        <w:rPr>
          <w:spacing w:val="-7"/>
        </w:rPr>
        <w:t xml:space="preserve"> </w:t>
      </w:r>
      <w:r>
        <w:t>Sequence</w:t>
      </w:r>
      <w:r>
        <w:rPr>
          <w:spacing w:val="-5"/>
        </w:rPr>
        <w:t xml:space="preserve"> </w:t>
      </w:r>
      <w:r>
        <w:t>Diagrams,</w:t>
      </w:r>
      <w:r>
        <w:rPr>
          <w:spacing w:val="-7"/>
        </w:rPr>
        <w:t xml:space="preserve"> </w:t>
      </w:r>
      <w:r>
        <w:t>Activity</w:t>
      </w:r>
      <w:r>
        <w:rPr>
          <w:spacing w:val="-7"/>
        </w:rPr>
        <w:t xml:space="preserve"> </w:t>
      </w:r>
      <w:r>
        <w:t>Diagrams,</w:t>
      </w:r>
      <w:r>
        <w:rPr>
          <w:spacing w:val="-7"/>
        </w:rPr>
        <w:t xml:space="preserve"> </w:t>
      </w:r>
      <w:r>
        <w:t>and Component Diagrams.</w:t>
      </w:r>
    </w:p>
    <w:p w14:paraId="31A4702F">
      <w:pPr>
        <w:pStyle w:val="12"/>
      </w:pPr>
    </w:p>
    <w:p w14:paraId="40257466">
      <w:pPr>
        <w:pStyle w:val="12"/>
      </w:pPr>
    </w:p>
    <w:p w14:paraId="01E929A1">
      <w:pPr>
        <w:pStyle w:val="12"/>
        <w:spacing w:before="2"/>
      </w:pPr>
    </w:p>
    <w:p w14:paraId="423B383B">
      <w:pPr>
        <w:pStyle w:val="5"/>
        <w:ind w:firstLine="0"/>
      </w:pPr>
      <w:r>
        <w:t>TYPES</w:t>
      </w:r>
      <w:r>
        <w:rPr>
          <w:spacing w:val="-3"/>
        </w:rPr>
        <w:t xml:space="preserve"> </w:t>
      </w:r>
      <w:r>
        <w:t>OF</w:t>
      </w:r>
      <w:r>
        <w:rPr>
          <w:spacing w:val="-9"/>
        </w:rPr>
        <w:t xml:space="preserve"> </w:t>
      </w:r>
      <w:r>
        <w:t>UML</w:t>
      </w:r>
      <w:r>
        <w:rPr>
          <w:spacing w:val="-7"/>
        </w:rPr>
        <w:t xml:space="preserve"> </w:t>
      </w:r>
      <w:r>
        <w:rPr>
          <w:spacing w:val="-2"/>
        </w:rPr>
        <w:t>DIAGRAMS</w:t>
      </w:r>
    </w:p>
    <w:p w14:paraId="244308EC">
      <w:pPr>
        <w:pStyle w:val="12"/>
        <w:rPr>
          <w:b/>
          <w:sz w:val="28"/>
        </w:rPr>
      </w:pPr>
    </w:p>
    <w:p w14:paraId="122B1A38">
      <w:pPr>
        <w:pStyle w:val="12"/>
        <w:spacing w:before="5"/>
        <w:rPr>
          <w:b/>
          <w:sz w:val="28"/>
        </w:rPr>
      </w:pPr>
    </w:p>
    <w:p w14:paraId="02079D97">
      <w:pPr>
        <w:pStyle w:val="17"/>
        <w:numPr>
          <w:ilvl w:val="0"/>
          <w:numId w:val="8"/>
        </w:numPr>
        <w:tabs>
          <w:tab w:val="left" w:pos="339"/>
        </w:tabs>
        <w:ind w:left="339" w:hanging="339"/>
        <w:rPr>
          <w:b/>
          <w:sz w:val="28"/>
        </w:rPr>
      </w:pPr>
      <w:r>
        <w:rPr>
          <w:b/>
          <w:sz w:val="28"/>
        </w:rPr>
        <w:t>USE</w:t>
      </w:r>
      <w:r>
        <w:rPr>
          <w:b/>
          <w:spacing w:val="-7"/>
          <w:sz w:val="28"/>
        </w:rPr>
        <w:t xml:space="preserve"> </w:t>
      </w:r>
      <w:r>
        <w:rPr>
          <w:b/>
          <w:sz w:val="28"/>
        </w:rPr>
        <w:t>CASE</w:t>
      </w:r>
      <w:r>
        <w:rPr>
          <w:b/>
          <w:spacing w:val="-8"/>
          <w:sz w:val="28"/>
        </w:rPr>
        <w:t xml:space="preserve"> </w:t>
      </w:r>
      <w:r>
        <w:rPr>
          <w:b/>
          <w:spacing w:val="-2"/>
          <w:sz w:val="28"/>
        </w:rPr>
        <w:t>DIAGRAM</w:t>
      </w:r>
    </w:p>
    <w:p w14:paraId="72592934">
      <w:pPr>
        <w:pStyle w:val="12"/>
        <w:rPr>
          <w:b/>
          <w:sz w:val="20"/>
        </w:rPr>
      </w:pPr>
    </w:p>
    <w:p w14:paraId="6D9B6CA9">
      <w:pPr>
        <w:pStyle w:val="12"/>
        <w:rPr>
          <w:b/>
          <w:sz w:val="20"/>
        </w:rPr>
      </w:pPr>
    </w:p>
    <w:p w14:paraId="2E16BB2D">
      <w:pPr>
        <w:pStyle w:val="12"/>
        <w:rPr>
          <w:b/>
          <w:sz w:val="20"/>
        </w:rPr>
      </w:pPr>
    </w:p>
    <w:p w14:paraId="342450C1">
      <w:pPr>
        <w:pStyle w:val="12"/>
        <w:spacing w:before="179"/>
        <w:rPr>
          <w:b/>
          <w:sz w:val="20"/>
        </w:rPr>
      </w:pPr>
      <w:r>
        <w:rPr>
          <w:b/>
          <w:sz w:val="20"/>
        </w:rPr>
        <w:drawing>
          <wp:anchor distT="0" distB="0" distL="0" distR="0" simplePos="0" relativeHeight="251665408" behindDoc="1" locked="0" layoutInCell="1" allowOverlap="1">
            <wp:simplePos x="0" y="0"/>
            <wp:positionH relativeFrom="page">
              <wp:posOffset>914400</wp:posOffset>
            </wp:positionH>
            <wp:positionV relativeFrom="paragraph">
              <wp:posOffset>274320</wp:posOffset>
            </wp:positionV>
            <wp:extent cx="4233545" cy="223329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233837" cy="2233612"/>
                    </a:xfrm>
                    <a:prstGeom prst="rect">
                      <a:avLst/>
                    </a:prstGeom>
                  </pic:spPr>
                </pic:pic>
              </a:graphicData>
            </a:graphic>
          </wp:anchor>
        </w:drawing>
      </w:r>
    </w:p>
    <w:p w14:paraId="0A6C1A18">
      <w:pPr>
        <w:pStyle w:val="12"/>
        <w:rPr>
          <w:b/>
          <w:sz w:val="20"/>
        </w:rPr>
        <w:sectPr>
          <w:pgSz w:w="12240" w:h="15840"/>
          <w:pgMar w:top="182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49D78F4B">
      <w:pPr>
        <w:pStyle w:val="12"/>
        <w:spacing w:before="102"/>
        <w:rPr>
          <w:b/>
          <w:sz w:val="28"/>
        </w:rPr>
      </w:pPr>
    </w:p>
    <w:p w14:paraId="1B0E3A1C">
      <w:pPr>
        <w:pStyle w:val="5"/>
        <w:numPr>
          <w:ilvl w:val="0"/>
          <w:numId w:val="8"/>
        </w:numPr>
        <w:tabs>
          <w:tab w:val="left" w:pos="324"/>
        </w:tabs>
        <w:ind w:left="324" w:hanging="324"/>
      </w:pPr>
      <w:r>
        <w:t>SEQUENCE</w:t>
      </w:r>
      <w:r>
        <w:rPr>
          <w:spacing w:val="-13"/>
        </w:rPr>
        <w:t xml:space="preserve"> </w:t>
      </w:r>
      <w:r>
        <w:rPr>
          <w:spacing w:val="-2"/>
        </w:rPr>
        <w:t>DIAGRAM</w:t>
      </w:r>
    </w:p>
    <w:p w14:paraId="49F4BC35">
      <w:pPr>
        <w:pStyle w:val="12"/>
        <w:spacing w:before="161"/>
        <w:rPr>
          <w:b/>
          <w:sz w:val="20"/>
        </w:rPr>
      </w:pPr>
      <w:r>
        <w:rPr>
          <w:b/>
          <w:sz w:val="20"/>
        </w:rPr>
        <w:drawing>
          <wp:anchor distT="0" distB="0" distL="0" distR="0" simplePos="0" relativeHeight="251665408" behindDoc="1" locked="0" layoutInCell="1" allowOverlap="1">
            <wp:simplePos x="0" y="0"/>
            <wp:positionH relativeFrom="page">
              <wp:posOffset>914400</wp:posOffset>
            </wp:positionH>
            <wp:positionV relativeFrom="paragraph">
              <wp:posOffset>263525</wp:posOffset>
            </wp:positionV>
            <wp:extent cx="6113780" cy="587438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113835" cy="5874639"/>
                    </a:xfrm>
                    <a:prstGeom prst="rect">
                      <a:avLst/>
                    </a:prstGeom>
                  </pic:spPr>
                </pic:pic>
              </a:graphicData>
            </a:graphic>
          </wp:anchor>
        </w:drawing>
      </w:r>
    </w:p>
    <w:p w14:paraId="15A5547B">
      <w:pPr>
        <w:pStyle w:val="12"/>
        <w:rPr>
          <w:b/>
          <w:sz w:val="20"/>
        </w:rPr>
        <w:sectPr>
          <w:pgSz w:w="12240" w:h="15840"/>
          <w:pgMar w:top="182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789578C6">
      <w:pPr>
        <w:pStyle w:val="12"/>
        <w:spacing w:before="102"/>
        <w:rPr>
          <w:b/>
          <w:sz w:val="28"/>
        </w:rPr>
      </w:pPr>
    </w:p>
    <w:p w14:paraId="0F2A0358">
      <w:pPr>
        <w:pStyle w:val="5"/>
        <w:numPr>
          <w:ilvl w:val="0"/>
          <w:numId w:val="8"/>
        </w:numPr>
        <w:tabs>
          <w:tab w:val="left" w:pos="339"/>
        </w:tabs>
        <w:ind w:left="339" w:hanging="339"/>
      </w:pPr>
      <w:r>
        <w:t>CLASS</w:t>
      </w:r>
      <w:r>
        <w:rPr>
          <w:spacing w:val="-11"/>
        </w:rPr>
        <w:t xml:space="preserve"> </w:t>
      </w:r>
      <w:r>
        <w:rPr>
          <w:spacing w:val="-2"/>
        </w:rPr>
        <w:t>DIAGRAM</w:t>
      </w:r>
    </w:p>
    <w:p w14:paraId="1119F446">
      <w:pPr>
        <w:pStyle w:val="12"/>
        <w:rPr>
          <w:b/>
          <w:sz w:val="20"/>
        </w:rPr>
      </w:pPr>
    </w:p>
    <w:p w14:paraId="3CCA1263">
      <w:pPr>
        <w:pStyle w:val="12"/>
        <w:spacing w:before="162"/>
        <w:rPr>
          <w:b/>
          <w:sz w:val="20"/>
        </w:rPr>
      </w:pPr>
      <w:r>
        <w:rPr>
          <w:b/>
          <w:sz w:val="20"/>
        </w:rPr>
        <w:drawing>
          <wp:anchor distT="0" distB="0" distL="0" distR="0" simplePos="0" relativeHeight="251666432" behindDoc="1" locked="0" layoutInCell="1" allowOverlap="1">
            <wp:simplePos x="0" y="0"/>
            <wp:positionH relativeFrom="page">
              <wp:posOffset>914400</wp:posOffset>
            </wp:positionH>
            <wp:positionV relativeFrom="paragraph">
              <wp:posOffset>264160</wp:posOffset>
            </wp:positionV>
            <wp:extent cx="5104130" cy="608711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104348" cy="6087427"/>
                    </a:xfrm>
                    <a:prstGeom prst="rect">
                      <a:avLst/>
                    </a:prstGeom>
                  </pic:spPr>
                </pic:pic>
              </a:graphicData>
            </a:graphic>
          </wp:anchor>
        </w:drawing>
      </w:r>
    </w:p>
    <w:p w14:paraId="4C1C2DFF">
      <w:pPr>
        <w:pStyle w:val="12"/>
        <w:rPr>
          <w:b/>
          <w:sz w:val="20"/>
        </w:rPr>
        <w:sectPr>
          <w:pgSz w:w="12240" w:h="15840"/>
          <w:pgMar w:top="182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FD94CF5">
      <w:pPr>
        <w:pStyle w:val="12"/>
        <w:spacing w:before="54"/>
        <w:rPr>
          <w:b/>
          <w:sz w:val="32"/>
        </w:rPr>
      </w:pPr>
    </w:p>
    <w:p w14:paraId="41941079">
      <w:pPr>
        <w:pStyle w:val="2"/>
      </w:pPr>
      <w:bookmarkStart w:id="43" w:name="SOURCE_CODE"/>
      <w:bookmarkEnd w:id="43"/>
      <w:r>
        <w:t>SOURCE</w:t>
      </w:r>
      <w:r>
        <w:rPr>
          <w:spacing w:val="-20"/>
        </w:rPr>
        <w:t xml:space="preserve"> </w:t>
      </w:r>
      <w:r>
        <w:rPr>
          <w:spacing w:val="-4"/>
        </w:rPr>
        <w:t>CODE</w:t>
      </w:r>
    </w:p>
    <w:p w14:paraId="6A966F4E">
      <w:pPr>
        <w:pStyle w:val="12"/>
        <w:spacing w:before="299"/>
        <w:rPr>
          <w:b/>
          <w:sz w:val="32"/>
        </w:rPr>
      </w:pPr>
    </w:p>
    <w:p w14:paraId="4B3BC9A6">
      <w:pPr>
        <w:rPr>
          <w:sz w:val="24"/>
        </w:rPr>
      </w:pPr>
      <w:r>
        <w:rPr>
          <w:sz w:val="24"/>
        </w:rPr>
        <w:t>import</w:t>
      </w:r>
      <w:r>
        <w:rPr>
          <w:spacing w:val="-5"/>
          <w:sz w:val="24"/>
        </w:rPr>
        <w:t xml:space="preserve"> </w:t>
      </w:r>
      <w:r>
        <w:rPr>
          <w:sz w:val="24"/>
        </w:rPr>
        <w:t>numpy</w:t>
      </w:r>
      <w:r>
        <w:rPr>
          <w:spacing w:val="-8"/>
          <w:sz w:val="24"/>
        </w:rPr>
        <w:t xml:space="preserve"> </w:t>
      </w:r>
      <w:r>
        <w:rPr>
          <w:sz w:val="24"/>
        </w:rPr>
        <w:t xml:space="preserve">as </w:t>
      </w:r>
      <w:r>
        <w:rPr>
          <w:spacing w:val="-5"/>
          <w:sz w:val="24"/>
        </w:rPr>
        <w:t>np</w:t>
      </w:r>
    </w:p>
    <w:p w14:paraId="2CFF47DC">
      <w:pPr>
        <w:spacing w:before="134" w:line="360" w:lineRule="auto"/>
        <w:ind w:right="7162"/>
        <w:rPr>
          <w:sz w:val="24"/>
        </w:rPr>
      </w:pPr>
      <w:r>
        <w:rPr>
          <w:spacing w:val="-2"/>
          <w:sz w:val="24"/>
        </w:rPr>
        <w:t>import</w:t>
      </w:r>
      <w:r>
        <w:rPr>
          <w:spacing w:val="-9"/>
          <w:sz w:val="24"/>
        </w:rPr>
        <w:t xml:space="preserve"> </w:t>
      </w:r>
      <w:r>
        <w:rPr>
          <w:spacing w:val="-2"/>
          <w:sz w:val="24"/>
        </w:rPr>
        <w:t>matplotlib.pyplot</w:t>
      </w:r>
      <w:r>
        <w:rPr>
          <w:spacing w:val="-9"/>
          <w:sz w:val="24"/>
        </w:rPr>
        <w:t xml:space="preserve"> </w:t>
      </w:r>
      <w:r>
        <w:rPr>
          <w:spacing w:val="-2"/>
          <w:sz w:val="24"/>
        </w:rPr>
        <w:t>as</w:t>
      </w:r>
      <w:r>
        <w:rPr>
          <w:spacing w:val="-11"/>
          <w:sz w:val="24"/>
        </w:rPr>
        <w:t xml:space="preserve"> </w:t>
      </w:r>
      <w:r>
        <w:rPr>
          <w:spacing w:val="-2"/>
          <w:sz w:val="24"/>
        </w:rPr>
        <w:t xml:space="preserve">plt </w:t>
      </w:r>
      <w:r>
        <w:rPr>
          <w:sz w:val="24"/>
        </w:rPr>
        <w:t>import csv</w:t>
      </w:r>
    </w:p>
    <w:p w14:paraId="175500F7">
      <w:pPr>
        <w:spacing w:before="2"/>
        <w:rPr>
          <w:sz w:val="24"/>
        </w:rPr>
      </w:pPr>
      <w:r>
        <w:rPr>
          <w:sz w:val="24"/>
        </w:rPr>
        <w:t>#</w:t>
      </w:r>
      <w:r>
        <w:rPr>
          <w:spacing w:val="-2"/>
          <w:sz w:val="24"/>
        </w:rPr>
        <w:t xml:space="preserve"> </w:t>
      </w:r>
      <w:r>
        <w:rPr>
          <w:sz w:val="24"/>
        </w:rPr>
        <w:t>import</w:t>
      </w:r>
      <w:r>
        <w:rPr>
          <w:spacing w:val="-4"/>
          <w:sz w:val="24"/>
        </w:rPr>
        <w:t xml:space="preserve"> </w:t>
      </w:r>
      <w:r>
        <w:rPr>
          <w:sz w:val="24"/>
        </w:rPr>
        <w:t>tkinter</w:t>
      </w:r>
      <w:r>
        <w:rPr>
          <w:spacing w:val="-2"/>
          <w:sz w:val="24"/>
        </w:rPr>
        <w:t xml:space="preserve"> </w:t>
      </w:r>
      <w:r>
        <w:rPr>
          <w:sz w:val="24"/>
        </w:rPr>
        <w:t>as</w:t>
      </w:r>
      <w:r>
        <w:rPr>
          <w:spacing w:val="-1"/>
          <w:sz w:val="24"/>
        </w:rPr>
        <w:t xml:space="preserve"> </w:t>
      </w:r>
      <w:r>
        <w:rPr>
          <w:sz w:val="24"/>
        </w:rPr>
        <w:t>tk</w:t>
      </w:r>
      <w:r>
        <w:rPr>
          <w:spacing w:val="-2"/>
          <w:sz w:val="24"/>
        </w:rPr>
        <w:t xml:space="preserve"> </w:t>
      </w:r>
      <w:r>
        <w:rPr>
          <w:sz w:val="24"/>
        </w:rPr>
        <w:t>#</w:t>
      </w:r>
      <w:r>
        <w:rPr>
          <w:spacing w:val="-2"/>
          <w:sz w:val="24"/>
        </w:rPr>
        <w:t xml:space="preserve"> </w:t>
      </w:r>
      <w:r>
        <w:rPr>
          <w:sz w:val="24"/>
        </w:rPr>
        <w:t>No</w:t>
      </w:r>
      <w:r>
        <w:rPr>
          <w:spacing w:val="-2"/>
          <w:sz w:val="24"/>
        </w:rPr>
        <w:t xml:space="preserve"> </w:t>
      </w:r>
      <w:r>
        <w:rPr>
          <w:sz w:val="24"/>
        </w:rPr>
        <w:t>longer</w:t>
      </w:r>
      <w:r>
        <w:rPr>
          <w:spacing w:val="-1"/>
          <w:sz w:val="24"/>
        </w:rPr>
        <w:t xml:space="preserve"> </w:t>
      </w:r>
      <w:r>
        <w:rPr>
          <w:spacing w:val="-2"/>
          <w:sz w:val="24"/>
        </w:rPr>
        <w:t>needed</w:t>
      </w:r>
    </w:p>
    <w:p w14:paraId="0B22CDFE">
      <w:pPr>
        <w:spacing w:before="139" w:line="360" w:lineRule="auto"/>
        <w:ind w:right="4650"/>
        <w:rPr>
          <w:sz w:val="24"/>
        </w:rPr>
      </w:pPr>
      <w:r>
        <w:rPr>
          <w:sz w:val="24"/>
        </w:rPr>
        <w:t># from tkinter import filedialog # No longer needed from</w:t>
      </w:r>
      <w:r>
        <w:rPr>
          <w:spacing w:val="-12"/>
          <w:sz w:val="24"/>
        </w:rPr>
        <w:t xml:space="preserve"> </w:t>
      </w:r>
      <w:r>
        <w:rPr>
          <w:sz w:val="24"/>
        </w:rPr>
        <w:t>google.colab</w:t>
      </w:r>
      <w:r>
        <w:rPr>
          <w:spacing w:val="-10"/>
          <w:sz w:val="24"/>
        </w:rPr>
        <w:t xml:space="preserve"> </w:t>
      </w:r>
      <w:r>
        <w:rPr>
          <w:sz w:val="24"/>
        </w:rPr>
        <w:t>import</w:t>
      </w:r>
      <w:r>
        <w:rPr>
          <w:spacing w:val="-12"/>
          <w:sz w:val="24"/>
        </w:rPr>
        <w:t xml:space="preserve"> </w:t>
      </w:r>
      <w:r>
        <w:rPr>
          <w:sz w:val="24"/>
        </w:rPr>
        <w:t>files</w:t>
      </w:r>
      <w:r>
        <w:rPr>
          <w:spacing w:val="-8"/>
          <w:sz w:val="24"/>
        </w:rPr>
        <w:t xml:space="preserve"> </w:t>
      </w:r>
      <w:r>
        <w:rPr>
          <w:sz w:val="24"/>
        </w:rPr>
        <w:t>#</w:t>
      </w:r>
      <w:r>
        <w:rPr>
          <w:spacing w:val="-10"/>
          <w:sz w:val="24"/>
        </w:rPr>
        <w:t xml:space="preserve"> </w:t>
      </w:r>
      <w:r>
        <w:rPr>
          <w:sz w:val="24"/>
        </w:rPr>
        <w:t>For</w:t>
      </w:r>
      <w:r>
        <w:rPr>
          <w:spacing w:val="-10"/>
          <w:sz w:val="24"/>
        </w:rPr>
        <w:t xml:space="preserve"> </w:t>
      </w:r>
      <w:r>
        <w:rPr>
          <w:sz w:val="24"/>
        </w:rPr>
        <w:t>file</w:t>
      </w:r>
      <w:r>
        <w:rPr>
          <w:spacing w:val="-12"/>
          <w:sz w:val="24"/>
        </w:rPr>
        <w:t xml:space="preserve"> </w:t>
      </w:r>
      <w:r>
        <w:rPr>
          <w:sz w:val="24"/>
        </w:rPr>
        <w:t>upload</w:t>
      </w:r>
      <w:r>
        <w:rPr>
          <w:spacing w:val="-5"/>
          <w:sz w:val="24"/>
        </w:rPr>
        <w:t xml:space="preserve"> </w:t>
      </w:r>
      <w:r>
        <w:rPr>
          <w:sz w:val="24"/>
        </w:rPr>
        <w:t>in</w:t>
      </w:r>
      <w:r>
        <w:rPr>
          <w:spacing w:val="-10"/>
          <w:sz w:val="24"/>
        </w:rPr>
        <w:t xml:space="preserve"> </w:t>
      </w:r>
      <w:r>
        <w:rPr>
          <w:sz w:val="24"/>
        </w:rPr>
        <w:t>Colab import io # To read uploaded file content</w:t>
      </w:r>
    </w:p>
    <w:p w14:paraId="34AA3CB0">
      <w:pPr>
        <w:spacing w:before="4" w:line="360" w:lineRule="auto"/>
        <w:ind w:right="5678"/>
        <w:rPr>
          <w:sz w:val="24"/>
        </w:rPr>
      </w:pPr>
      <w:r>
        <w:rPr>
          <w:sz w:val="24"/>
        </w:rPr>
        <w:t>print("Please</w:t>
      </w:r>
      <w:r>
        <w:rPr>
          <w:spacing w:val="-15"/>
          <w:sz w:val="24"/>
        </w:rPr>
        <w:t xml:space="preserve"> </w:t>
      </w:r>
      <w:r>
        <w:rPr>
          <w:sz w:val="24"/>
        </w:rPr>
        <w:t>upload</w:t>
      </w:r>
      <w:r>
        <w:rPr>
          <w:spacing w:val="-15"/>
          <w:sz w:val="24"/>
        </w:rPr>
        <w:t xml:space="preserve"> </w:t>
      </w:r>
      <w:r>
        <w:rPr>
          <w:sz w:val="24"/>
        </w:rPr>
        <w:t>your</w:t>
      </w:r>
      <w:r>
        <w:rPr>
          <w:spacing w:val="-15"/>
          <w:sz w:val="24"/>
        </w:rPr>
        <w:t xml:space="preserve"> </w:t>
      </w:r>
      <w:r>
        <w:rPr>
          <w:sz w:val="24"/>
        </w:rPr>
        <w:t>CSV</w:t>
      </w:r>
      <w:r>
        <w:rPr>
          <w:spacing w:val="-15"/>
          <w:sz w:val="24"/>
        </w:rPr>
        <w:t xml:space="preserve"> </w:t>
      </w:r>
      <w:r>
        <w:rPr>
          <w:sz w:val="24"/>
        </w:rPr>
        <w:t>file.") uploaded = files.upload()</w:t>
      </w:r>
    </w:p>
    <w:p w14:paraId="0ED84BCE">
      <w:pPr>
        <w:pStyle w:val="12"/>
        <w:spacing w:before="136"/>
        <w:rPr>
          <w:sz w:val="24"/>
        </w:rPr>
      </w:pPr>
    </w:p>
    <w:p w14:paraId="4F1A0759">
      <w:pPr>
        <w:rPr>
          <w:sz w:val="24"/>
        </w:rPr>
      </w:pPr>
      <w:r>
        <w:rPr>
          <w:sz w:val="24"/>
        </w:rPr>
        <w:t>if</w:t>
      </w:r>
      <w:r>
        <w:rPr>
          <w:spacing w:val="-2"/>
          <w:sz w:val="24"/>
        </w:rPr>
        <w:t xml:space="preserve"> </w:t>
      </w:r>
      <w:r>
        <w:rPr>
          <w:sz w:val="24"/>
        </w:rPr>
        <w:t>not</w:t>
      </w:r>
      <w:r>
        <w:rPr>
          <w:spacing w:val="-2"/>
          <w:sz w:val="24"/>
        </w:rPr>
        <w:t xml:space="preserve"> uploaded:</w:t>
      </w:r>
    </w:p>
    <w:p w14:paraId="14A572C6">
      <w:pPr>
        <w:spacing w:before="139" w:line="360" w:lineRule="auto"/>
        <w:ind w:left="240" w:right="7162"/>
        <w:rPr>
          <w:sz w:val="24"/>
        </w:rPr>
      </w:pPr>
      <w:r>
        <w:rPr>
          <w:spacing w:val="-2"/>
          <w:sz w:val="24"/>
        </w:rPr>
        <w:t>print("No</w:t>
      </w:r>
      <w:r>
        <w:rPr>
          <w:spacing w:val="-12"/>
          <w:sz w:val="24"/>
        </w:rPr>
        <w:t xml:space="preserve"> </w:t>
      </w:r>
      <w:r>
        <w:rPr>
          <w:spacing w:val="-2"/>
          <w:sz w:val="24"/>
        </w:rPr>
        <w:t>file</w:t>
      </w:r>
      <w:r>
        <w:rPr>
          <w:spacing w:val="-13"/>
          <w:sz w:val="24"/>
        </w:rPr>
        <w:t xml:space="preserve"> </w:t>
      </w:r>
      <w:r>
        <w:rPr>
          <w:spacing w:val="-2"/>
          <w:sz w:val="24"/>
        </w:rPr>
        <w:t>selected.") exit()</w:t>
      </w:r>
    </w:p>
    <w:p w14:paraId="35705320">
      <w:pPr>
        <w:pStyle w:val="12"/>
        <w:spacing w:before="137"/>
        <w:rPr>
          <w:sz w:val="24"/>
        </w:rPr>
      </w:pPr>
    </w:p>
    <w:p w14:paraId="550981E7">
      <w:pPr>
        <w:spacing w:line="360" w:lineRule="auto"/>
        <w:ind w:right="4774"/>
        <w:rPr>
          <w:sz w:val="24"/>
        </w:rPr>
      </w:pPr>
      <w:r>
        <w:rPr>
          <w:sz w:val="24"/>
        </w:rPr>
        <w:t>#</w:t>
      </w:r>
      <w:r>
        <w:rPr>
          <w:spacing w:val="-11"/>
          <w:sz w:val="24"/>
        </w:rPr>
        <w:t xml:space="preserve"> </w:t>
      </w:r>
      <w:r>
        <w:rPr>
          <w:sz w:val="24"/>
        </w:rPr>
        <w:t>Get</w:t>
      </w:r>
      <w:r>
        <w:rPr>
          <w:spacing w:val="-12"/>
          <w:sz w:val="24"/>
        </w:rPr>
        <w:t xml:space="preserve"> </w:t>
      </w:r>
      <w:r>
        <w:rPr>
          <w:sz w:val="24"/>
        </w:rPr>
        <w:t>the</w:t>
      </w:r>
      <w:r>
        <w:rPr>
          <w:spacing w:val="-13"/>
          <w:sz w:val="24"/>
        </w:rPr>
        <w:t xml:space="preserve"> </w:t>
      </w:r>
      <w:r>
        <w:rPr>
          <w:sz w:val="24"/>
        </w:rPr>
        <w:t>first</w:t>
      </w:r>
      <w:r>
        <w:rPr>
          <w:spacing w:val="-13"/>
          <w:sz w:val="24"/>
        </w:rPr>
        <w:t xml:space="preserve"> </w:t>
      </w:r>
      <w:r>
        <w:rPr>
          <w:sz w:val="24"/>
        </w:rPr>
        <w:t>uploaded</w:t>
      </w:r>
      <w:r>
        <w:rPr>
          <w:spacing w:val="-11"/>
          <w:sz w:val="24"/>
        </w:rPr>
        <w:t xml:space="preserve"> </w:t>
      </w:r>
      <w:r>
        <w:rPr>
          <w:sz w:val="24"/>
        </w:rPr>
        <w:t>file's</w:t>
      </w:r>
      <w:r>
        <w:rPr>
          <w:spacing w:val="-9"/>
          <w:sz w:val="24"/>
        </w:rPr>
        <w:t xml:space="preserve"> </w:t>
      </w:r>
      <w:r>
        <w:rPr>
          <w:sz w:val="24"/>
        </w:rPr>
        <w:t>name</w:t>
      </w:r>
      <w:r>
        <w:rPr>
          <w:spacing w:val="-8"/>
          <w:sz w:val="24"/>
        </w:rPr>
        <w:t xml:space="preserve"> </w:t>
      </w:r>
      <w:r>
        <w:rPr>
          <w:sz w:val="24"/>
        </w:rPr>
        <w:t>and</w:t>
      </w:r>
      <w:r>
        <w:rPr>
          <w:spacing w:val="-11"/>
          <w:sz w:val="24"/>
        </w:rPr>
        <w:t xml:space="preserve"> </w:t>
      </w:r>
      <w:r>
        <w:rPr>
          <w:sz w:val="24"/>
        </w:rPr>
        <w:t>content file_name = next(iter(uploaded))</w:t>
      </w:r>
    </w:p>
    <w:p w14:paraId="6602BBD2">
      <w:pPr>
        <w:spacing w:before="2"/>
        <w:rPr>
          <w:sz w:val="24"/>
        </w:rPr>
      </w:pPr>
      <w:r>
        <w:rPr>
          <w:sz w:val="24"/>
        </w:rPr>
        <w:t>file_content</w:t>
      </w:r>
      <w:r>
        <w:rPr>
          <w:spacing w:val="-9"/>
          <w:sz w:val="24"/>
        </w:rPr>
        <w:t xml:space="preserve"> </w:t>
      </w:r>
      <w:r>
        <w:rPr>
          <w:sz w:val="24"/>
        </w:rPr>
        <w:t>=</w:t>
      </w:r>
      <w:r>
        <w:rPr>
          <w:spacing w:val="-12"/>
          <w:sz w:val="24"/>
        </w:rPr>
        <w:t xml:space="preserve"> </w:t>
      </w:r>
      <w:r>
        <w:rPr>
          <w:sz w:val="24"/>
        </w:rPr>
        <w:t>uploaded[file_name].decode('utf-</w:t>
      </w:r>
      <w:r>
        <w:rPr>
          <w:spacing w:val="-5"/>
          <w:sz w:val="24"/>
        </w:rPr>
        <w:t>8')</w:t>
      </w:r>
    </w:p>
    <w:p w14:paraId="0045330D">
      <w:pPr>
        <w:pStyle w:val="12"/>
        <w:spacing w:before="273"/>
        <w:rPr>
          <w:sz w:val="24"/>
        </w:rPr>
      </w:pPr>
    </w:p>
    <w:p w14:paraId="51437A43">
      <w:pPr>
        <w:spacing w:before="1"/>
        <w:rPr>
          <w:sz w:val="24"/>
        </w:rPr>
      </w:pPr>
      <w:r>
        <w:rPr>
          <w:sz w:val="24"/>
        </w:rPr>
        <w:t>print("Selected</w:t>
      </w:r>
      <w:r>
        <w:rPr>
          <w:spacing w:val="-10"/>
          <w:sz w:val="24"/>
        </w:rPr>
        <w:t xml:space="preserve"> </w:t>
      </w:r>
      <w:r>
        <w:rPr>
          <w:sz w:val="24"/>
        </w:rPr>
        <w:t>file:",</w:t>
      </w:r>
      <w:r>
        <w:rPr>
          <w:spacing w:val="-10"/>
          <w:sz w:val="24"/>
        </w:rPr>
        <w:t xml:space="preserve"> </w:t>
      </w:r>
      <w:r>
        <w:rPr>
          <w:spacing w:val="-2"/>
          <w:sz w:val="24"/>
        </w:rPr>
        <w:t>file_name)</w:t>
      </w:r>
    </w:p>
    <w:p w14:paraId="08658F74">
      <w:pPr>
        <w:spacing w:before="144" w:line="357" w:lineRule="auto"/>
        <w:ind w:right="4774"/>
        <w:rPr>
          <w:sz w:val="24"/>
        </w:rPr>
      </w:pPr>
      <w:r>
        <w:rPr>
          <w:sz w:val="24"/>
        </w:rPr>
        <w:t>#</w:t>
      </w:r>
      <w:r>
        <w:rPr>
          <w:spacing w:val="-10"/>
          <w:sz w:val="24"/>
        </w:rPr>
        <w:t xml:space="preserve"> </w:t>
      </w:r>
      <w:r>
        <w:rPr>
          <w:sz w:val="24"/>
        </w:rPr>
        <w:t>Use</w:t>
      </w:r>
      <w:r>
        <w:rPr>
          <w:spacing w:val="-11"/>
          <w:sz w:val="24"/>
        </w:rPr>
        <w:t xml:space="preserve"> </w:t>
      </w:r>
      <w:r>
        <w:rPr>
          <w:sz w:val="24"/>
        </w:rPr>
        <w:t>io.StringIO</w:t>
      </w:r>
      <w:r>
        <w:rPr>
          <w:spacing w:val="-8"/>
          <w:sz w:val="24"/>
        </w:rPr>
        <w:t xml:space="preserve"> </w:t>
      </w:r>
      <w:r>
        <w:rPr>
          <w:sz w:val="24"/>
        </w:rPr>
        <w:t>to</w:t>
      </w:r>
      <w:r>
        <w:rPr>
          <w:spacing w:val="-10"/>
          <w:sz w:val="24"/>
        </w:rPr>
        <w:t xml:space="preserve"> </w:t>
      </w:r>
      <w:r>
        <w:rPr>
          <w:sz w:val="24"/>
        </w:rPr>
        <w:t>treat</w:t>
      </w:r>
      <w:r>
        <w:rPr>
          <w:spacing w:val="-7"/>
          <w:sz w:val="24"/>
        </w:rPr>
        <w:t xml:space="preserve"> </w:t>
      </w:r>
      <w:r>
        <w:rPr>
          <w:sz w:val="24"/>
        </w:rPr>
        <w:t>the</w:t>
      </w:r>
      <w:r>
        <w:rPr>
          <w:spacing w:val="-11"/>
          <w:sz w:val="24"/>
        </w:rPr>
        <w:t xml:space="preserve"> </w:t>
      </w:r>
      <w:r>
        <w:rPr>
          <w:sz w:val="24"/>
        </w:rPr>
        <w:t>uploaded</w:t>
      </w:r>
      <w:r>
        <w:rPr>
          <w:spacing w:val="-10"/>
          <w:sz w:val="24"/>
        </w:rPr>
        <w:t xml:space="preserve"> </w:t>
      </w:r>
      <w:r>
        <w:rPr>
          <w:sz w:val="24"/>
        </w:rPr>
        <w:t>content</w:t>
      </w:r>
      <w:r>
        <w:rPr>
          <w:spacing w:val="-6"/>
          <w:sz w:val="24"/>
        </w:rPr>
        <w:t xml:space="preserve"> </w:t>
      </w:r>
      <w:r>
        <w:rPr>
          <w:sz w:val="24"/>
        </w:rPr>
        <w:t>as</w:t>
      </w:r>
      <w:r>
        <w:rPr>
          <w:spacing w:val="-9"/>
          <w:sz w:val="24"/>
        </w:rPr>
        <w:t xml:space="preserve"> </w:t>
      </w:r>
      <w:r>
        <w:rPr>
          <w:sz w:val="24"/>
        </w:rPr>
        <w:t>a</w:t>
      </w:r>
      <w:r>
        <w:rPr>
          <w:spacing w:val="-11"/>
          <w:sz w:val="24"/>
        </w:rPr>
        <w:t xml:space="preserve"> </w:t>
      </w:r>
      <w:r>
        <w:rPr>
          <w:sz w:val="24"/>
        </w:rPr>
        <w:t>file with io.StringIO(file_content) as f:</w:t>
      </w:r>
    </w:p>
    <w:p w14:paraId="472C5C2F">
      <w:pPr>
        <w:spacing w:before="3" w:line="360" w:lineRule="auto"/>
        <w:ind w:left="240" w:right="7783"/>
        <w:rPr>
          <w:sz w:val="24"/>
        </w:rPr>
      </w:pPr>
      <w:r>
        <w:rPr>
          <w:spacing w:val="-2"/>
          <w:sz w:val="24"/>
        </w:rPr>
        <w:t>reader</w:t>
      </w:r>
      <w:r>
        <w:rPr>
          <w:spacing w:val="-13"/>
          <w:sz w:val="24"/>
        </w:rPr>
        <w:t xml:space="preserve"> </w:t>
      </w:r>
      <w:r>
        <w:rPr>
          <w:spacing w:val="-2"/>
          <w:sz w:val="24"/>
        </w:rPr>
        <w:t>=</w:t>
      </w:r>
      <w:r>
        <w:rPr>
          <w:spacing w:val="-14"/>
          <w:sz w:val="24"/>
        </w:rPr>
        <w:t xml:space="preserve"> </w:t>
      </w:r>
      <w:r>
        <w:rPr>
          <w:spacing w:val="-2"/>
          <w:sz w:val="24"/>
        </w:rPr>
        <w:t xml:space="preserve">csv.reader(f) </w:t>
      </w:r>
      <w:r>
        <w:rPr>
          <w:sz w:val="24"/>
        </w:rPr>
        <w:t>header</w:t>
      </w:r>
      <w:r>
        <w:rPr>
          <w:spacing w:val="-4"/>
          <w:sz w:val="24"/>
        </w:rPr>
        <w:t xml:space="preserve"> </w:t>
      </w:r>
      <w:r>
        <w:rPr>
          <w:sz w:val="24"/>
        </w:rPr>
        <w:t>=</w:t>
      </w:r>
      <w:r>
        <w:rPr>
          <w:spacing w:val="-3"/>
          <w:sz w:val="24"/>
        </w:rPr>
        <w:t xml:space="preserve"> </w:t>
      </w:r>
      <w:r>
        <w:rPr>
          <w:spacing w:val="-2"/>
          <w:sz w:val="24"/>
        </w:rPr>
        <w:t>next(reader)</w:t>
      </w:r>
    </w:p>
    <w:p w14:paraId="11F8E238">
      <w:pPr>
        <w:pStyle w:val="12"/>
        <w:spacing w:before="136"/>
        <w:rPr>
          <w:sz w:val="24"/>
        </w:rPr>
      </w:pPr>
    </w:p>
    <w:p w14:paraId="7265AFAC">
      <w:pPr>
        <w:rPr>
          <w:sz w:val="24"/>
        </w:rPr>
      </w:pPr>
      <w:r>
        <w:rPr>
          <w:sz w:val="24"/>
        </w:rPr>
        <w:t>print("Columns:",</w:t>
      </w:r>
      <w:r>
        <w:rPr>
          <w:spacing w:val="-13"/>
          <w:sz w:val="24"/>
        </w:rPr>
        <w:t xml:space="preserve"> </w:t>
      </w:r>
      <w:r>
        <w:rPr>
          <w:spacing w:val="-2"/>
          <w:sz w:val="24"/>
        </w:rPr>
        <w:t>header)</w:t>
      </w:r>
    </w:p>
    <w:p w14:paraId="6D709ED3">
      <w:pPr>
        <w:pStyle w:val="12"/>
        <w:rPr>
          <w:sz w:val="24"/>
        </w:rPr>
      </w:pPr>
    </w:p>
    <w:p w14:paraId="2DC5E8C3">
      <w:pPr>
        <w:pStyle w:val="12"/>
        <w:spacing w:before="2"/>
        <w:rPr>
          <w:sz w:val="24"/>
        </w:rPr>
      </w:pPr>
    </w:p>
    <w:p w14:paraId="7F58A00F">
      <w:pPr>
        <w:spacing w:before="1"/>
        <w:rPr>
          <w:sz w:val="24"/>
        </w:rPr>
      </w:pPr>
      <w:r>
        <w:rPr>
          <w:sz w:val="24"/>
        </w:rPr>
        <w:t>#</w:t>
      </w:r>
      <w:r>
        <w:rPr>
          <w:spacing w:val="-3"/>
          <w:sz w:val="24"/>
        </w:rPr>
        <w:t xml:space="preserve"> </w:t>
      </w:r>
      <w:r>
        <w:rPr>
          <w:sz w:val="24"/>
        </w:rPr>
        <w:t>Use</w:t>
      </w:r>
      <w:r>
        <w:rPr>
          <w:spacing w:val="-10"/>
          <w:sz w:val="24"/>
        </w:rPr>
        <w:t xml:space="preserve"> </w:t>
      </w:r>
      <w:r>
        <w:rPr>
          <w:sz w:val="24"/>
        </w:rPr>
        <w:t>io.StringIO</w:t>
      </w:r>
      <w:r>
        <w:rPr>
          <w:spacing w:val="-2"/>
          <w:sz w:val="24"/>
        </w:rPr>
        <w:t xml:space="preserve"> </w:t>
      </w:r>
      <w:r>
        <w:rPr>
          <w:sz w:val="24"/>
        </w:rPr>
        <w:t>again</w:t>
      </w:r>
      <w:r>
        <w:rPr>
          <w:spacing w:val="-2"/>
          <w:sz w:val="24"/>
        </w:rPr>
        <w:t xml:space="preserve"> </w:t>
      </w:r>
      <w:r>
        <w:rPr>
          <w:sz w:val="24"/>
        </w:rPr>
        <w:t>for</w:t>
      </w:r>
      <w:r>
        <w:rPr>
          <w:spacing w:val="-2"/>
          <w:sz w:val="24"/>
        </w:rPr>
        <w:t xml:space="preserve"> numpy.loadtxt</w:t>
      </w:r>
    </w:p>
    <w:p w14:paraId="763C78BB">
      <w:pPr>
        <w:rPr>
          <w:sz w:val="24"/>
        </w:rPr>
        <w:sectPr>
          <w:pgSz w:w="12240" w:h="15840"/>
          <w:pgMar w:top="182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0A95DBB">
      <w:pPr>
        <w:spacing w:before="76" w:line="722" w:lineRule="auto"/>
        <w:ind w:right="2605"/>
        <w:rPr>
          <w:sz w:val="24"/>
        </w:rPr>
      </w:pPr>
      <w:r>
        <w:rPr>
          <w:sz w:val="24"/>
        </w:rPr>
        <w:t>data</w:t>
      </w:r>
      <w:r>
        <w:rPr>
          <w:spacing w:val="-15"/>
          <w:sz w:val="24"/>
        </w:rPr>
        <w:t xml:space="preserve"> </w:t>
      </w:r>
      <w:r>
        <w:rPr>
          <w:sz w:val="24"/>
        </w:rPr>
        <w:t>=</w:t>
      </w:r>
      <w:r>
        <w:rPr>
          <w:spacing w:val="-16"/>
          <w:sz w:val="24"/>
        </w:rPr>
        <w:t xml:space="preserve"> </w:t>
      </w:r>
      <w:r>
        <w:rPr>
          <w:sz w:val="24"/>
        </w:rPr>
        <w:t>np.loadtxt(io.StringIO(file_content),</w:t>
      </w:r>
      <w:r>
        <w:rPr>
          <w:spacing w:val="-15"/>
          <w:sz w:val="24"/>
        </w:rPr>
        <w:t xml:space="preserve"> </w:t>
      </w:r>
      <w:r>
        <w:rPr>
          <w:sz w:val="24"/>
        </w:rPr>
        <w:t>delimiter=",",</w:t>
      </w:r>
      <w:r>
        <w:rPr>
          <w:spacing w:val="-15"/>
          <w:sz w:val="24"/>
        </w:rPr>
        <w:t xml:space="preserve"> </w:t>
      </w:r>
      <w:r>
        <w:rPr>
          <w:sz w:val="24"/>
        </w:rPr>
        <w:t>skiprows=1) print("Dataset shape:", data.shape)</w:t>
      </w:r>
    </w:p>
    <w:p w14:paraId="6D40B838">
      <w:pPr>
        <w:spacing w:line="270" w:lineRule="exact"/>
        <w:rPr>
          <w:sz w:val="24"/>
        </w:rPr>
      </w:pPr>
      <w:r>
        <w:rPr>
          <w:sz w:val="24"/>
        </w:rPr>
        <w:t>def</w:t>
      </w:r>
      <w:r>
        <w:rPr>
          <w:spacing w:val="-2"/>
          <w:sz w:val="24"/>
        </w:rPr>
        <w:t xml:space="preserve"> correlation_matrix(X):</w:t>
      </w:r>
    </w:p>
    <w:p w14:paraId="49D0D374">
      <w:pPr>
        <w:pStyle w:val="12"/>
        <w:rPr>
          <w:sz w:val="24"/>
        </w:rPr>
      </w:pPr>
    </w:p>
    <w:p w14:paraId="3A3814DD">
      <w:pPr>
        <w:pStyle w:val="12"/>
        <w:spacing w:before="3"/>
        <w:rPr>
          <w:sz w:val="24"/>
        </w:rPr>
      </w:pPr>
    </w:p>
    <w:p w14:paraId="340D39AA">
      <w:pPr>
        <w:spacing w:line="357" w:lineRule="auto"/>
        <w:ind w:left="240" w:right="7162"/>
        <w:rPr>
          <w:sz w:val="24"/>
        </w:rPr>
      </w:pPr>
      <w:r>
        <w:rPr>
          <w:sz w:val="24"/>
        </w:rPr>
        <w:t xml:space="preserve"># Mean center the data </w:t>
      </w:r>
      <w:r>
        <w:rPr>
          <w:spacing w:val="-2"/>
          <w:sz w:val="24"/>
        </w:rPr>
        <w:t>mean</w:t>
      </w:r>
      <w:r>
        <w:rPr>
          <w:spacing w:val="-15"/>
          <w:sz w:val="24"/>
        </w:rPr>
        <w:t xml:space="preserve"> </w:t>
      </w:r>
      <w:r>
        <w:rPr>
          <w:spacing w:val="-2"/>
          <w:sz w:val="24"/>
        </w:rPr>
        <w:t>=</w:t>
      </w:r>
      <w:r>
        <w:rPr>
          <w:spacing w:val="-10"/>
          <w:sz w:val="24"/>
        </w:rPr>
        <w:t xml:space="preserve"> </w:t>
      </w:r>
      <w:r>
        <w:rPr>
          <w:spacing w:val="-2"/>
          <w:sz w:val="24"/>
        </w:rPr>
        <w:t>np.mean(X,</w:t>
      </w:r>
      <w:r>
        <w:rPr>
          <w:spacing w:val="-14"/>
          <w:sz w:val="24"/>
        </w:rPr>
        <w:t xml:space="preserve"> </w:t>
      </w:r>
      <w:r>
        <w:rPr>
          <w:spacing w:val="-2"/>
          <w:sz w:val="24"/>
        </w:rPr>
        <w:t xml:space="preserve">axis=0) </w:t>
      </w:r>
      <w:r>
        <w:rPr>
          <w:sz w:val="24"/>
        </w:rPr>
        <w:t>centered = X - mean</w:t>
      </w:r>
    </w:p>
    <w:p w14:paraId="497B3210">
      <w:pPr>
        <w:pStyle w:val="12"/>
        <w:spacing w:before="146"/>
        <w:rPr>
          <w:sz w:val="24"/>
        </w:rPr>
      </w:pPr>
    </w:p>
    <w:p w14:paraId="57F1AF2F">
      <w:pPr>
        <w:ind w:left="240"/>
        <w:rPr>
          <w:sz w:val="24"/>
        </w:rPr>
      </w:pPr>
      <w:r>
        <w:rPr>
          <w:sz w:val="24"/>
        </w:rPr>
        <w:t>#</w:t>
      </w:r>
      <w:r>
        <w:rPr>
          <w:spacing w:val="-7"/>
          <w:sz w:val="24"/>
        </w:rPr>
        <w:t xml:space="preserve"> </w:t>
      </w:r>
      <w:r>
        <w:rPr>
          <w:sz w:val="24"/>
        </w:rPr>
        <w:t>Covariance</w:t>
      </w:r>
      <w:r>
        <w:rPr>
          <w:spacing w:val="-3"/>
          <w:sz w:val="24"/>
        </w:rPr>
        <w:t xml:space="preserve"> </w:t>
      </w:r>
      <w:r>
        <w:rPr>
          <w:spacing w:val="-2"/>
          <w:sz w:val="24"/>
        </w:rPr>
        <w:t>matrix</w:t>
      </w:r>
    </w:p>
    <w:p w14:paraId="0A08A1C8">
      <w:pPr>
        <w:spacing w:before="139" w:line="360" w:lineRule="auto"/>
        <w:ind w:left="240" w:right="4774"/>
        <w:rPr>
          <w:sz w:val="24"/>
        </w:rPr>
      </w:pPr>
      <w:r>
        <w:rPr>
          <w:sz w:val="24"/>
        </w:rPr>
        <w:t>cov</w:t>
      </w:r>
      <w:r>
        <w:rPr>
          <w:spacing w:val="-12"/>
          <w:sz w:val="24"/>
        </w:rPr>
        <w:t xml:space="preserve"> </w:t>
      </w:r>
      <w:r>
        <w:rPr>
          <w:sz w:val="24"/>
        </w:rPr>
        <w:t>=</w:t>
      </w:r>
      <w:r>
        <w:rPr>
          <w:spacing w:val="-13"/>
          <w:sz w:val="24"/>
        </w:rPr>
        <w:t xml:space="preserve"> </w:t>
      </w:r>
      <w:r>
        <w:rPr>
          <w:sz w:val="24"/>
        </w:rPr>
        <w:t>np.dot(centered.T,</w:t>
      </w:r>
      <w:r>
        <w:rPr>
          <w:spacing w:val="-7"/>
          <w:sz w:val="24"/>
        </w:rPr>
        <w:t xml:space="preserve"> </w:t>
      </w:r>
      <w:r>
        <w:rPr>
          <w:sz w:val="24"/>
        </w:rPr>
        <w:t>centered)</w:t>
      </w:r>
      <w:r>
        <w:rPr>
          <w:spacing w:val="-12"/>
          <w:sz w:val="24"/>
        </w:rPr>
        <w:t xml:space="preserve"> </w:t>
      </w:r>
      <w:r>
        <w:rPr>
          <w:sz w:val="24"/>
        </w:rPr>
        <w:t>/</w:t>
      </w:r>
      <w:r>
        <w:rPr>
          <w:spacing w:val="-14"/>
          <w:sz w:val="24"/>
        </w:rPr>
        <w:t xml:space="preserve"> </w:t>
      </w:r>
      <w:r>
        <w:rPr>
          <w:sz w:val="24"/>
        </w:rPr>
        <w:t>(X.shape[0]</w:t>
      </w:r>
      <w:r>
        <w:rPr>
          <w:spacing w:val="-11"/>
          <w:sz w:val="24"/>
        </w:rPr>
        <w:t xml:space="preserve"> </w:t>
      </w:r>
      <w:r>
        <w:rPr>
          <w:sz w:val="24"/>
        </w:rPr>
        <w:t>-</w:t>
      </w:r>
      <w:r>
        <w:rPr>
          <w:spacing w:val="-12"/>
          <w:sz w:val="24"/>
        </w:rPr>
        <w:t xml:space="preserve"> </w:t>
      </w:r>
      <w:r>
        <w:rPr>
          <w:sz w:val="24"/>
        </w:rPr>
        <w:t>1) # Standard deviations</w:t>
      </w:r>
    </w:p>
    <w:p w14:paraId="07DCE1BB">
      <w:pPr>
        <w:spacing w:before="2" w:line="357" w:lineRule="auto"/>
        <w:ind w:left="240" w:right="7238"/>
        <w:rPr>
          <w:sz w:val="24"/>
        </w:rPr>
      </w:pPr>
      <w:r>
        <w:rPr>
          <w:spacing w:val="-2"/>
          <w:sz w:val="24"/>
        </w:rPr>
        <w:t>std</w:t>
      </w:r>
      <w:r>
        <w:rPr>
          <w:spacing w:val="-11"/>
          <w:sz w:val="24"/>
        </w:rPr>
        <w:t xml:space="preserve"> </w:t>
      </w:r>
      <w:r>
        <w:rPr>
          <w:spacing w:val="-2"/>
          <w:sz w:val="24"/>
        </w:rPr>
        <w:t>=</w:t>
      </w:r>
      <w:r>
        <w:rPr>
          <w:spacing w:val="-12"/>
          <w:sz w:val="24"/>
        </w:rPr>
        <w:t xml:space="preserve"> </w:t>
      </w:r>
      <w:r>
        <w:rPr>
          <w:spacing w:val="-2"/>
          <w:sz w:val="24"/>
        </w:rPr>
        <w:t xml:space="preserve">np.sqrt(np.diag(cov)) </w:t>
      </w:r>
      <w:r>
        <w:rPr>
          <w:sz w:val="24"/>
        </w:rPr>
        <w:t># Outer product</w:t>
      </w:r>
    </w:p>
    <w:p w14:paraId="2E810A6C">
      <w:pPr>
        <w:spacing w:before="3" w:line="360" w:lineRule="auto"/>
        <w:ind w:left="240" w:right="6907"/>
        <w:rPr>
          <w:sz w:val="24"/>
        </w:rPr>
      </w:pPr>
      <w:r>
        <w:rPr>
          <w:spacing w:val="-2"/>
          <w:sz w:val="24"/>
        </w:rPr>
        <w:t>std_matrix</w:t>
      </w:r>
      <w:r>
        <w:rPr>
          <w:spacing w:val="-5"/>
          <w:sz w:val="24"/>
        </w:rPr>
        <w:t xml:space="preserve"> </w:t>
      </w:r>
      <w:r>
        <w:rPr>
          <w:spacing w:val="-2"/>
          <w:sz w:val="24"/>
        </w:rPr>
        <w:t>=</w:t>
      </w:r>
      <w:r>
        <w:rPr>
          <w:spacing w:val="-12"/>
          <w:sz w:val="24"/>
        </w:rPr>
        <w:t xml:space="preserve"> </w:t>
      </w:r>
      <w:r>
        <w:rPr>
          <w:spacing w:val="-2"/>
          <w:sz w:val="24"/>
        </w:rPr>
        <w:t>np.outer(std,</w:t>
      </w:r>
      <w:r>
        <w:rPr>
          <w:spacing w:val="-10"/>
          <w:sz w:val="24"/>
        </w:rPr>
        <w:t xml:space="preserve"> </w:t>
      </w:r>
      <w:r>
        <w:rPr>
          <w:spacing w:val="-2"/>
          <w:sz w:val="24"/>
        </w:rPr>
        <w:t xml:space="preserve">std) </w:t>
      </w:r>
      <w:r>
        <w:rPr>
          <w:sz w:val="24"/>
        </w:rPr>
        <w:t># Correlation matrix</w:t>
      </w:r>
    </w:p>
    <w:p w14:paraId="58FE5B55">
      <w:pPr>
        <w:spacing w:before="2" w:line="357" w:lineRule="auto"/>
        <w:ind w:left="240" w:right="7678"/>
        <w:rPr>
          <w:sz w:val="24"/>
        </w:rPr>
      </w:pPr>
      <w:r>
        <w:rPr>
          <w:sz w:val="24"/>
        </w:rPr>
        <w:t>corr</w:t>
      </w:r>
      <w:r>
        <w:rPr>
          <w:spacing w:val="-15"/>
          <w:sz w:val="24"/>
        </w:rPr>
        <w:t xml:space="preserve"> </w:t>
      </w:r>
      <w:r>
        <w:rPr>
          <w:sz w:val="24"/>
        </w:rPr>
        <w:t>=</w:t>
      </w:r>
      <w:r>
        <w:rPr>
          <w:spacing w:val="-15"/>
          <w:sz w:val="24"/>
        </w:rPr>
        <w:t xml:space="preserve"> </w:t>
      </w:r>
      <w:r>
        <w:rPr>
          <w:sz w:val="24"/>
        </w:rPr>
        <w:t>cov</w:t>
      </w:r>
      <w:r>
        <w:rPr>
          <w:spacing w:val="-15"/>
          <w:sz w:val="24"/>
        </w:rPr>
        <w:t xml:space="preserve"> </w:t>
      </w:r>
      <w:r>
        <w:rPr>
          <w:sz w:val="24"/>
        </w:rPr>
        <w:t>/</w:t>
      </w:r>
      <w:r>
        <w:rPr>
          <w:spacing w:val="-15"/>
          <w:sz w:val="24"/>
        </w:rPr>
        <w:t xml:space="preserve"> </w:t>
      </w:r>
      <w:r>
        <w:rPr>
          <w:sz w:val="24"/>
        </w:rPr>
        <w:t>std_matrix return corr</w:t>
      </w:r>
    </w:p>
    <w:p w14:paraId="121319B7">
      <w:pPr>
        <w:spacing w:before="3" w:line="360" w:lineRule="auto"/>
        <w:ind w:right="5678"/>
        <w:rPr>
          <w:sz w:val="24"/>
        </w:rPr>
      </w:pPr>
      <w:r>
        <w:rPr>
          <w:spacing w:val="-2"/>
          <w:sz w:val="24"/>
        </w:rPr>
        <w:t xml:space="preserve">corr_matrix = correlation_matrix(data) </w:t>
      </w:r>
      <w:r>
        <w:rPr>
          <w:sz w:val="24"/>
        </w:rPr>
        <w:t xml:space="preserve">print("\nCorrelation Matrix:") </w:t>
      </w:r>
      <w:r>
        <w:rPr>
          <w:spacing w:val="-2"/>
          <w:sz w:val="24"/>
        </w:rPr>
        <w:t>print(corr_matrix)</w:t>
      </w:r>
    </w:p>
    <w:p w14:paraId="44165150">
      <w:pPr>
        <w:spacing w:before="4" w:line="357" w:lineRule="auto"/>
        <w:ind w:right="2605"/>
        <w:rPr>
          <w:sz w:val="24"/>
        </w:rPr>
      </w:pPr>
      <w:r>
        <w:rPr>
          <w:spacing w:val="-2"/>
          <w:sz w:val="24"/>
        </w:rPr>
        <w:t xml:space="preserve">np.savetxt("correlation_matrix_output.csv", corr_matrix, delimiter=",") </w:t>
      </w:r>
      <w:r>
        <w:rPr>
          <w:sz w:val="24"/>
        </w:rPr>
        <w:t>print("\nCorrelation matrix saved as correlation_matrix_output.csv") threshold = 0.9</w:t>
      </w:r>
    </w:p>
    <w:p w14:paraId="284CD653">
      <w:pPr>
        <w:spacing w:before="7" w:line="360" w:lineRule="auto"/>
        <w:ind w:right="5678"/>
        <w:rPr>
          <w:sz w:val="24"/>
        </w:rPr>
      </w:pPr>
      <w:r>
        <w:rPr>
          <w:spacing w:val="-2"/>
          <w:sz w:val="24"/>
        </w:rPr>
        <w:t>print("\nHighly</w:t>
      </w:r>
      <w:r>
        <w:rPr>
          <w:spacing w:val="-5"/>
          <w:sz w:val="24"/>
        </w:rPr>
        <w:t xml:space="preserve"> </w:t>
      </w:r>
      <w:r>
        <w:rPr>
          <w:spacing w:val="-2"/>
          <w:sz w:val="24"/>
        </w:rPr>
        <w:t xml:space="preserve">Correlated Features (&gt;0.9):") </w:t>
      </w:r>
      <w:r>
        <w:rPr>
          <w:sz w:val="24"/>
        </w:rPr>
        <w:t>for i in range(len(corr_matrix)):</w:t>
      </w:r>
    </w:p>
    <w:p w14:paraId="30BFDFF7">
      <w:pPr>
        <w:spacing w:before="2" w:line="357" w:lineRule="auto"/>
        <w:ind w:left="480" w:right="6093" w:hanging="241"/>
        <w:rPr>
          <w:sz w:val="24"/>
        </w:rPr>
      </w:pPr>
      <w:r>
        <w:rPr>
          <w:sz w:val="24"/>
        </w:rPr>
        <w:t>for j in range(i + 1, len(corr_matrix)): if</w:t>
      </w:r>
      <w:r>
        <w:rPr>
          <w:spacing w:val="-15"/>
          <w:sz w:val="24"/>
        </w:rPr>
        <w:t xml:space="preserve"> </w:t>
      </w:r>
      <w:r>
        <w:rPr>
          <w:sz w:val="24"/>
        </w:rPr>
        <w:t>abs(corr_matrix[i][j])</w:t>
      </w:r>
      <w:r>
        <w:rPr>
          <w:spacing w:val="-15"/>
          <w:sz w:val="24"/>
        </w:rPr>
        <w:t xml:space="preserve"> </w:t>
      </w:r>
      <w:r>
        <w:rPr>
          <w:sz w:val="24"/>
        </w:rPr>
        <w:t>&gt;</w:t>
      </w:r>
      <w:r>
        <w:rPr>
          <w:spacing w:val="-15"/>
          <w:sz w:val="24"/>
        </w:rPr>
        <w:t xml:space="preserve"> </w:t>
      </w:r>
      <w:r>
        <w:rPr>
          <w:sz w:val="24"/>
        </w:rPr>
        <w:t>threshold:</w:t>
      </w:r>
    </w:p>
    <w:p w14:paraId="39C46396">
      <w:pPr>
        <w:spacing w:before="3" w:line="360" w:lineRule="auto"/>
        <w:ind w:right="2605" w:firstLine="720"/>
        <w:rPr>
          <w:sz w:val="24"/>
        </w:rPr>
      </w:pPr>
      <w:r>
        <w:rPr>
          <w:sz w:val="24"/>
        </w:rPr>
        <w:t>print(f"{header[i]}</w:t>
      </w:r>
      <w:r>
        <w:rPr>
          <w:spacing w:val="-15"/>
          <w:sz w:val="24"/>
        </w:rPr>
        <w:t xml:space="preserve"> </w:t>
      </w:r>
      <w:r>
        <w:rPr>
          <w:sz w:val="24"/>
        </w:rPr>
        <w:t>&lt;-&gt;</w:t>
      </w:r>
      <w:r>
        <w:rPr>
          <w:spacing w:val="-15"/>
          <w:sz w:val="24"/>
        </w:rPr>
        <w:t xml:space="preserve"> </w:t>
      </w:r>
      <w:r>
        <w:rPr>
          <w:sz w:val="24"/>
        </w:rPr>
        <w:t>{header[j]}</w:t>
      </w:r>
      <w:r>
        <w:rPr>
          <w:spacing w:val="-15"/>
          <w:sz w:val="24"/>
        </w:rPr>
        <w:t xml:space="preserve"> </w:t>
      </w:r>
      <w:r>
        <w:rPr>
          <w:sz w:val="24"/>
        </w:rPr>
        <w:t>:</w:t>
      </w:r>
      <w:r>
        <w:rPr>
          <w:spacing w:val="-15"/>
          <w:sz w:val="24"/>
        </w:rPr>
        <w:t xml:space="preserve"> </w:t>
      </w:r>
      <w:r>
        <w:rPr>
          <w:sz w:val="24"/>
        </w:rPr>
        <w:t xml:space="preserve">{corr_matrix[i][j]:.2f}") </w:t>
      </w:r>
      <w:r>
        <w:rPr>
          <w:spacing w:val="-2"/>
          <w:sz w:val="24"/>
        </w:rPr>
        <w:t>plt.figure(figsize=(8,6))</w:t>
      </w:r>
    </w:p>
    <w:p w14:paraId="6E7CE848">
      <w:pPr>
        <w:spacing w:before="2"/>
        <w:rPr>
          <w:sz w:val="24"/>
        </w:rPr>
      </w:pPr>
      <w:r>
        <w:rPr>
          <w:spacing w:val="-2"/>
          <w:sz w:val="24"/>
        </w:rPr>
        <w:t>plt.imshow(corr_matrix)</w:t>
      </w:r>
    </w:p>
    <w:p w14:paraId="4ED4CFD6">
      <w:pPr>
        <w:rPr>
          <w:sz w:val="24"/>
        </w:rPr>
        <w:sectPr>
          <w:pgSz w:w="12240" w:h="15840"/>
          <w:pgMar w:top="120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56AB3684">
      <w:pPr>
        <w:spacing w:before="76" w:line="360" w:lineRule="auto"/>
        <w:ind w:right="5080"/>
        <w:rPr>
          <w:sz w:val="24"/>
        </w:rPr>
      </w:pPr>
      <w:r>
        <w:rPr>
          <w:spacing w:val="-2"/>
          <w:sz w:val="24"/>
        </w:rPr>
        <w:t xml:space="preserve">plt.xticks(range(len(header)), header, rotation=45) </w:t>
      </w:r>
      <w:r>
        <w:rPr>
          <w:sz w:val="24"/>
        </w:rPr>
        <w:t xml:space="preserve">plt.yticks(range(len(header)), header) plt.title("Correlation Matrix Heatmap") </w:t>
      </w:r>
      <w:r>
        <w:rPr>
          <w:spacing w:val="-2"/>
          <w:sz w:val="24"/>
        </w:rPr>
        <w:t>plt.colorbar()</w:t>
      </w:r>
    </w:p>
    <w:p w14:paraId="7363B70B">
      <w:pPr>
        <w:spacing w:line="360" w:lineRule="auto"/>
        <w:ind w:right="6649"/>
        <w:rPr>
          <w:sz w:val="24"/>
        </w:rPr>
      </w:pPr>
      <w:r>
        <w:rPr>
          <w:sz w:val="24"/>
        </w:rPr>
        <w:t>#</w:t>
      </w:r>
      <w:r>
        <w:rPr>
          <w:spacing w:val="-15"/>
          <w:sz w:val="24"/>
        </w:rPr>
        <w:t xml:space="preserve"> </w:t>
      </w:r>
      <w:r>
        <w:rPr>
          <w:sz w:val="24"/>
        </w:rPr>
        <w:t>Write</w:t>
      </w:r>
      <w:r>
        <w:rPr>
          <w:spacing w:val="-15"/>
          <w:sz w:val="24"/>
        </w:rPr>
        <w:t xml:space="preserve"> </w:t>
      </w:r>
      <w:r>
        <w:rPr>
          <w:sz w:val="24"/>
        </w:rPr>
        <w:t>correlation</w:t>
      </w:r>
      <w:r>
        <w:rPr>
          <w:spacing w:val="-15"/>
          <w:sz w:val="24"/>
        </w:rPr>
        <w:t xml:space="preserve"> </w:t>
      </w:r>
      <w:r>
        <w:rPr>
          <w:sz w:val="24"/>
        </w:rPr>
        <w:t>values</w:t>
      </w:r>
      <w:r>
        <w:rPr>
          <w:spacing w:val="-15"/>
          <w:sz w:val="24"/>
        </w:rPr>
        <w:t xml:space="preserve"> </w:t>
      </w:r>
      <w:r>
        <w:rPr>
          <w:sz w:val="24"/>
        </w:rPr>
        <w:t>in</w:t>
      </w:r>
      <w:r>
        <w:rPr>
          <w:spacing w:val="-15"/>
          <w:sz w:val="24"/>
        </w:rPr>
        <w:t xml:space="preserve"> </w:t>
      </w:r>
      <w:r>
        <w:rPr>
          <w:sz w:val="24"/>
        </w:rPr>
        <w:t>cells for i in range(len(corr_matrix)):</w:t>
      </w:r>
    </w:p>
    <w:p w14:paraId="096DD2AE">
      <w:pPr>
        <w:spacing w:before="2" w:line="357" w:lineRule="auto"/>
        <w:ind w:left="480" w:right="6093" w:hanging="241"/>
        <w:rPr>
          <w:sz w:val="24"/>
        </w:rPr>
      </w:pPr>
      <w:r>
        <w:rPr>
          <w:sz w:val="24"/>
        </w:rPr>
        <w:t xml:space="preserve">for j in range(len(corr_matrix)): </w:t>
      </w:r>
      <w:r>
        <w:rPr>
          <w:spacing w:val="-2"/>
          <w:sz w:val="24"/>
        </w:rPr>
        <w:t>plt.text(j, i, f"{corr_matrix[i,j]:.2f}",</w:t>
      </w:r>
    </w:p>
    <w:p w14:paraId="5BD3069F">
      <w:pPr>
        <w:spacing w:before="3" w:line="360" w:lineRule="auto"/>
        <w:ind w:right="4774" w:firstLine="1020"/>
        <w:rPr>
          <w:sz w:val="24"/>
        </w:rPr>
      </w:pPr>
      <w:r>
        <w:rPr>
          <w:spacing w:val="-2"/>
          <w:sz w:val="24"/>
        </w:rPr>
        <w:t>ha="center", va="center", color="black") plt.tight_layout()</w:t>
      </w:r>
    </w:p>
    <w:p w14:paraId="2937F105">
      <w:pPr>
        <w:spacing w:line="273" w:lineRule="exact"/>
        <w:rPr>
          <w:sz w:val="24"/>
        </w:rPr>
      </w:pPr>
      <w:r>
        <w:rPr>
          <w:spacing w:val="-2"/>
          <w:sz w:val="24"/>
        </w:rPr>
        <w:t>plt.show()</w:t>
      </w:r>
    </w:p>
    <w:p w14:paraId="56B228EC">
      <w:pPr>
        <w:spacing w:line="273" w:lineRule="exact"/>
        <w:rPr>
          <w:sz w:val="24"/>
        </w:rPr>
        <w:sectPr>
          <w:pgSz w:w="12240" w:h="15840"/>
          <w:pgMar w:top="120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0A712061">
      <w:pPr>
        <w:pStyle w:val="2"/>
        <w:spacing w:before="72"/>
        <w:ind w:right="435"/>
        <w:jc w:val="center"/>
      </w:pPr>
      <w:bookmarkStart w:id="44" w:name="RESULTS_/_OUTPUT"/>
      <w:bookmarkEnd w:id="44"/>
      <w:r>
        <w:t>RESULTS</w:t>
      </w:r>
      <w:r>
        <w:rPr>
          <w:spacing w:val="-2"/>
        </w:rPr>
        <w:t xml:space="preserve"> </w:t>
      </w:r>
      <w:r>
        <w:t>/</w:t>
      </w:r>
      <w:r>
        <w:rPr>
          <w:spacing w:val="-4"/>
        </w:rPr>
        <w:t xml:space="preserve"> </w:t>
      </w:r>
      <w:r>
        <w:rPr>
          <w:spacing w:val="-2"/>
        </w:rPr>
        <w:t>OUTPUT</w:t>
      </w:r>
    </w:p>
    <w:p w14:paraId="337ADDB4">
      <w:pPr>
        <w:pStyle w:val="7"/>
        <w:numPr>
          <w:ilvl w:val="1"/>
          <w:numId w:val="9"/>
        </w:numPr>
        <w:tabs>
          <w:tab w:val="left" w:pos="800"/>
        </w:tabs>
        <w:spacing w:before="346"/>
        <w:ind w:left="800"/>
      </w:pPr>
      <w:bookmarkStart w:id="45" w:name="8.1_Overview_of_Results"/>
      <w:bookmarkEnd w:id="45"/>
      <w:r>
        <w:t>Overview</w:t>
      </w:r>
      <w:r>
        <w:rPr>
          <w:spacing w:val="4"/>
        </w:rPr>
        <w:t xml:space="preserve"> </w:t>
      </w:r>
      <w:r>
        <w:t>of</w:t>
      </w:r>
      <w:r>
        <w:rPr>
          <w:spacing w:val="3"/>
        </w:rPr>
        <w:t xml:space="preserve"> </w:t>
      </w:r>
      <w:r>
        <w:rPr>
          <w:spacing w:val="-2"/>
        </w:rPr>
        <w:t>Results</w:t>
      </w:r>
    </w:p>
    <w:p w14:paraId="3996B71D">
      <w:pPr>
        <w:pStyle w:val="12"/>
        <w:spacing w:before="108" w:line="369" w:lineRule="auto"/>
        <w:ind w:left="430" w:right="716"/>
      </w:pPr>
      <w:r>
        <w:t>This</w:t>
      </w:r>
      <w:r>
        <w:rPr>
          <w:spacing w:val="-8"/>
        </w:rPr>
        <w:t xml:space="preserve"> </w:t>
      </w:r>
      <w:r>
        <w:t>chapter</w:t>
      </w:r>
      <w:r>
        <w:rPr>
          <w:spacing w:val="-5"/>
        </w:rPr>
        <w:t xml:space="preserve"> </w:t>
      </w:r>
      <w:r>
        <w:t>presents</w:t>
      </w:r>
      <w:r>
        <w:rPr>
          <w:spacing w:val="-7"/>
        </w:rPr>
        <w:t xml:space="preserve"> </w:t>
      </w:r>
      <w:r>
        <w:t>the</w:t>
      </w:r>
      <w:r>
        <w:rPr>
          <w:spacing w:val="-5"/>
        </w:rPr>
        <w:t xml:space="preserve"> </w:t>
      </w:r>
      <w:r>
        <w:t>key</w:t>
      </w:r>
      <w:r>
        <w:rPr>
          <w:spacing w:val="-11"/>
        </w:rPr>
        <w:t xml:space="preserve"> </w:t>
      </w:r>
      <w:r>
        <w:t>results</w:t>
      </w:r>
      <w:r>
        <w:rPr>
          <w:spacing w:val="-7"/>
        </w:rPr>
        <w:t xml:space="preserve"> </w:t>
      </w:r>
      <w:r>
        <w:t>and</w:t>
      </w:r>
      <w:r>
        <w:rPr>
          <w:spacing w:val="-6"/>
        </w:rPr>
        <w:t xml:space="preserve"> </w:t>
      </w:r>
      <w:r>
        <w:t>outputs</w:t>
      </w:r>
      <w:r>
        <w:rPr>
          <w:spacing w:val="-7"/>
        </w:rPr>
        <w:t xml:space="preserve"> </w:t>
      </w:r>
      <w:r>
        <w:t>generated</w:t>
      </w:r>
      <w:r>
        <w:rPr>
          <w:spacing w:val="-6"/>
        </w:rPr>
        <w:t xml:space="preserve"> </w:t>
      </w:r>
      <w:r>
        <w:t>by</w:t>
      </w:r>
      <w:r>
        <w:rPr>
          <w:spacing w:val="-6"/>
        </w:rPr>
        <w:t xml:space="preserve"> </w:t>
      </w:r>
      <w:r>
        <w:t>the</w:t>
      </w:r>
      <w:r>
        <w:rPr>
          <w:spacing w:val="-5"/>
        </w:rPr>
        <w:t xml:space="preserve"> </w:t>
      </w:r>
      <w:r>
        <w:t>Correlation</w:t>
      </w:r>
      <w:r>
        <w:rPr>
          <w:spacing w:val="-6"/>
        </w:rPr>
        <w:t xml:space="preserve"> </w:t>
      </w:r>
      <w:r>
        <w:t>Matrix</w:t>
      </w:r>
      <w:r>
        <w:rPr>
          <w:spacing w:val="-6"/>
        </w:rPr>
        <w:t xml:space="preserve"> </w:t>
      </w:r>
      <w:r>
        <w:t xml:space="preserve">Calculator </w:t>
      </w:r>
      <w:r>
        <w:rPr>
          <w:spacing w:val="-2"/>
        </w:rPr>
        <w:t>project.</w:t>
      </w:r>
    </w:p>
    <w:p w14:paraId="22A5A53C">
      <w:pPr>
        <w:pStyle w:val="12"/>
      </w:pPr>
    </w:p>
    <w:p w14:paraId="77749356">
      <w:pPr>
        <w:pStyle w:val="12"/>
        <w:spacing w:before="102"/>
      </w:pPr>
    </w:p>
    <w:p w14:paraId="3A65FB2B">
      <w:pPr>
        <w:pStyle w:val="7"/>
        <w:numPr>
          <w:ilvl w:val="1"/>
          <w:numId w:val="9"/>
        </w:numPr>
        <w:tabs>
          <w:tab w:val="left" w:pos="800"/>
        </w:tabs>
        <w:ind w:left="800"/>
      </w:pPr>
      <w:r>
        <w:t>Output</w:t>
      </w:r>
      <w:r>
        <w:rPr>
          <w:spacing w:val="6"/>
        </w:rPr>
        <w:t xml:space="preserve"> </w:t>
      </w:r>
      <w:r>
        <w:rPr>
          <w:spacing w:val="-2"/>
        </w:rPr>
        <w:t>Screenshots</w:t>
      </w:r>
    </w:p>
    <w:p w14:paraId="07B5D15F">
      <w:pPr>
        <w:pStyle w:val="12"/>
        <w:spacing w:before="193"/>
        <w:rPr>
          <w:b/>
          <w:sz w:val="20"/>
        </w:rPr>
      </w:pPr>
      <w:r>
        <w:rPr>
          <w:b/>
          <w:sz w:val="20"/>
        </w:rPr>
        <w:drawing>
          <wp:anchor distT="0" distB="0" distL="0" distR="0" simplePos="0" relativeHeight="251666432" behindDoc="1" locked="0" layoutInCell="1" allowOverlap="1">
            <wp:simplePos x="0" y="0"/>
            <wp:positionH relativeFrom="page">
              <wp:posOffset>2414270</wp:posOffset>
            </wp:positionH>
            <wp:positionV relativeFrom="paragraph">
              <wp:posOffset>283845</wp:posOffset>
            </wp:positionV>
            <wp:extent cx="3077210" cy="46164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077400" cy="461962"/>
                    </a:xfrm>
                    <a:prstGeom prst="rect">
                      <a:avLst/>
                    </a:prstGeom>
                  </pic:spPr>
                </pic:pic>
              </a:graphicData>
            </a:graphic>
          </wp:anchor>
        </w:drawing>
      </w:r>
      <w:r>
        <w:rPr>
          <w:b/>
          <w:sz w:val="20"/>
        </w:rPr>
        <w:drawing>
          <wp:anchor distT="0" distB="0" distL="0" distR="0" simplePos="0" relativeHeight="251667456" behindDoc="1" locked="0" layoutInCell="1" allowOverlap="1">
            <wp:simplePos x="0" y="0"/>
            <wp:positionH relativeFrom="page">
              <wp:posOffset>2143760</wp:posOffset>
            </wp:positionH>
            <wp:positionV relativeFrom="paragraph">
              <wp:posOffset>1009650</wp:posOffset>
            </wp:positionV>
            <wp:extent cx="3648075" cy="78549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647871" cy="785812"/>
                    </a:xfrm>
                    <a:prstGeom prst="rect">
                      <a:avLst/>
                    </a:prstGeom>
                  </pic:spPr>
                </pic:pic>
              </a:graphicData>
            </a:graphic>
          </wp:anchor>
        </w:drawing>
      </w:r>
      <w:r>
        <w:rPr>
          <w:b/>
          <w:sz w:val="20"/>
        </w:rPr>
        <w:drawing>
          <wp:anchor distT="0" distB="0" distL="0" distR="0" simplePos="0" relativeHeight="251667456" behindDoc="1" locked="0" layoutInCell="1" allowOverlap="1">
            <wp:simplePos x="0" y="0"/>
            <wp:positionH relativeFrom="page">
              <wp:posOffset>2397125</wp:posOffset>
            </wp:positionH>
            <wp:positionV relativeFrom="paragraph">
              <wp:posOffset>2058035</wp:posOffset>
            </wp:positionV>
            <wp:extent cx="3134995" cy="131889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135286" cy="1319212"/>
                    </a:xfrm>
                    <a:prstGeom prst="rect">
                      <a:avLst/>
                    </a:prstGeom>
                  </pic:spPr>
                </pic:pic>
              </a:graphicData>
            </a:graphic>
          </wp:anchor>
        </w:drawing>
      </w:r>
      <w:r>
        <w:rPr>
          <w:b/>
          <w:sz w:val="20"/>
        </w:rPr>
        <w:drawing>
          <wp:anchor distT="0" distB="0" distL="0" distR="0" simplePos="0" relativeHeight="251668480" behindDoc="1" locked="0" layoutInCell="1" allowOverlap="1">
            <wp:simplePos x="0" y="0"/>
            <wp:positionH relativeFrom="page">
              <wp:posOffset>2065020</wp:posOffset>
            </wp:positionH>
            <wp:positionV relativeFrom="paragraph">
              <wp:posOffset>3642360</wp:posOffset>
            </wp:positionV>
            <wp:extent cx="3793490" cy="13906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793315" cy="1390650"/>
                    </a:xfrm>
                    <a:prstGeom prst="rect">
                      <a:avLst/>
                    </a:prstGeom>
                  </pic:spPr>
                </pic:pic>
              </a:graphicData>
            </a:graphic>
          </wp:anchor>
        </w:drawing>
      </w:r>
    </w:p>
    <w:p w14:paraId="5B0D8246">
      <w:pPr>
        <w:pStyle w:val="12"/>
        <w:spacing w:before="161"/>
        <w:rPr>
          <w:b/>
          <w:sz w:val="20"/>
        </w:rPr>
      </w:pPr>
    </w:p>
    <w:p w14:paraId="4053872D">
      <w:pPr>
        <w:pStyle w:val="12"/>
        <w:spacing w:before="159"/>
        <w:rPr>
          <w:b/>
          <w:sz w:val="20"/>
        </w:rPr>
      </w:pPr>
    </w:p>
    <w:p w14:paraId="145865F7">
      <w:pPr>
        <w:pStyle w:val="12"/>
        <w:spacing w:before="163"/>
        <w:rPr>
          <w:b/>
          <w:sz w:val="20"/>
        </w:rPr>
      </w:pPr>
    </w:p>
    <w:p w14:paraId="6B84F356">
      <w:pPr>
        <w:pStyle w:val="12"/>
        <w:rPr>
          <w:b/>
          <w:sz w:val="20"/>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0E0050CD">
      <w:pPr>
        <w:ind w:left="429"/>
        <w:rPr>
          <w:sz w:val="20"/>
        </w:rPr>
      </w:pPr>
      <w:r>
        <w:rPr>
          <w:sz w:val="20"/>
        </w:rPr>
        <w:drawing>
          <wp:inline distT="0" distB="0" distL="0" distR="0">
            <wp:extent cx="5558790" cy="472884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558828" cy="4729162"/>
                    </a:xfrm>
                    <a:prstGeom prst="rect">
                      <a:avLst/>
                    </a:prstGeom>
                  </pic:spPr>
                </pic:pic>
              </a:graphicData>
            </a:graphic>
          </wp:inline>
        </w:drawing>
      </w:r>
    </w:p>
    <w:p w14:paraId="18115E0E">
      <w:pPr>
        <w:rPr>
          <w:sz w:val="20"/>
        </w:rPr>
        <w:sectPr>
          <w:pgSz w:w="12240" w:h="15840"/>
          <w:pgMar w:top="136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7473685D">
      <w:pPr>
        <w:pStyle w:val="6"/>
        <w:ind w:right="441"/>
      </w:pPr>
      <w:bookmarkStart w:id="46" w:name="TESTING_AND_VALIDATION"/>
      <w:bookmarkEnd w:id="46"/>
      <w:r>
        <w:t>TESTING</w:t>
      </w:r>
      <w:r>
        <w:rPr>
          <w:spacing w:val="-1"/>
        </w:rPr>
        <w:t xml:space="preserve"> </w:t>
      </w:r>
      <w:r>
        <w:t>AND</w:t>
      </w:r>
      <w:r>
        <w:rPr>
          <w:spacing w:val="4"/>
        </w:rPr>
        <w:t xml:space="preserve"> </w:t>
      </w:r>
      <w:r>
        <w:rPr>
          <w:spacing w:val="-2"/>
        </w:rPr>
        <w:t>VALIDATION</w:t>
      </w:r>
    </w:p>
    <w:p w14:paraId="60EA4F82">
      <w:pPr>
        <w:pStyle w:val="12"/>
        <w:spacing w:before="45"/>
        <w:rPr>
          <w:b/>
          <w:sz w:val="26"/>
        </w:rPr>
      </w:pPr>
    </w:p>
    <w:p w14:paraId="25C43A73">
      <w:pPr>
        <w:pStyle w:val="7"/>
        <w:numPr>
          <w:ilvl w:val="1"/>
          <w:numId w:val="10"/>
        </w:numPr>
        <w:tabs>
          <w:tab w:val="left" w:pos="800"/>
        </w:tabs>
        <w:ind w:left="800"/>
        <w:jc w:val="both"/>
      </w:pPr>
      <w:bookmarkStart w:id="47" w:name="9.1_Testing_Methodology"/>
      <w:bookmarkEnd w:id="47"/>
      <w:r>
        <w:t>Testing</w:t>
      </w:r>
      <w:r>
        <w:rPr>
          <w:spacing w:val="8"/>
        </w:rPr>
        <w:t xml:space="preserve"> </w:t>
      </w:r>
      <w:r>
        <w:rPr>
          <w:spacing w:val="-2"/>
        </w:rPr>
        <w:t>Methodology</w:t>
      </w:r>
    </w:p>
    <w:p w14:paraId="6D5B3A4F">
      <w:pPr>
        <w:pStyle w:val="12"/>
        <w:spacing w:before="103" w:line="369" w:lineRule="auto"/>
        <w:ind w:left="430" w:right="858"/>
        <w:jc w:val="both"/>
      </w:pPr>
      <w:r>
        <w:t>The</w:t>
      </w:r>
      <w:r>
        <w:rPr>
          <w:spacing w:val="27"/>
        </w:rPr>
        <w:t xml:space="preserve"> </w:t>
      </w:r>
      <w:r>
        <w:t>testing and validation of the</w:t>
      </w:r>
      <w:r>
        <w:rPr>
          <w:spacing w:val="31"/>
        </w:rPr>
        <w:t xml:space="preserve"> </w:t>
      </w:r>
      <w:r>
        <w:t>Correlation Matrix Calculator project was performed to ensure</w:t>
      </w:r>
      <w:r>
        <w:rPr>
          <w:spacing w:val="40"/>
        </w:rPr>
        <w:t xml:space="preserve"> </w:t>
      </w:r>
      <w:r>
        <w:t>the</w:t>
      </w:r>
      <w:r>
        <w:rPr>
          <w:spacing w:val="39"/>
        </w:rPr>
        <w:t xml:space="preserve"> </w:t>
      </w:r>
      <w:r>
        <w:t>correctness,</w:t>
      </w:r>
      <w:r>
        <w:rPr>
          <w:spacing w:val="33"/>
        </w:rPr>
        <w:t xml:space="preserve"> </w:t>
      </w:r>
      <w:r>
        <w:t>completeness,</w:t>
      </w:r>
      <w:r>
        <w:rPr>
          <w:spacing w:val="32"/>
        </w:rPr>
        <w:t xml:space="preserve"> </w:t>
      </w:r>
      <w:r>
        <w:t>and</w:t>
      </w:r>
      <w:r>
        <w:rPr>
          <w:spacing w:val="32"/>
        </w:rPr>
        <w:t xml:space="preserve"> </w:t>
      </w:r>
      <w:r>
        <w:t>reliability</w:t>
      </w:r>
      <w:r>
        <w:rPr>
          <w:spacing w:val="32"/>
        </w:rPr>
        <w:t xml:space="preserve"> </w:t>
      </w:r>
      <w:r>
        <w:t>of</w:t>
      </w:r>
      <w:r>
        <w:rPr>
          <w:spacing w:val="38"/>
        </w:rPr>
        <w:t xml:space="preserve"> </w:t>
      </w:r>
      <w:r>
        <w:t>the</w:t>
      </w:r>
      <w:r>
        <w:rPr>
          <w:spacing w:val="29"/>
        </w:rPr>
        <w:t xml:space="preserve"> </w:t>
      </w:r>
      <w:r>
        <w:t>analytical</w:t>
      </w:r>
      <w:r>
        <w:rPr>
          <w:spacing w:val="31"/>
        </w:rPr>
        <w:t xml:space="preserve"> </w:t>
      </w:r>
      <w:r>
        <w:t>pipeline.</w:t>
      </w:r>
      <w:r>
        <w:rPr>
          <w:spacing w:val="32"/>
        </w:rPr>
        <w:t xml:space="preserve"> </w:t>
      </w:r>
      <w:r>
        <w:t>Testing</w:t>
      </w:r>
      <w:r>
        <w:rPr>
          <w:spacing w:val="32"/>
        </w:rPr>
        <w:t xml:space="preserve"> </w:t>
      </w:r>
      <w:r>
        <w:t>was</w:t>
      </w:r>
      <w:r>
        <w:rPr>
          <w:spacing w:val="31"/>
        </w:rPr>
        <w:t xml:space="preserve"> </w:t>
      </w:r>
      <w:r>
        <w:t>carried</w:t>
      </w:r>
      <w:r>
        <w:rPr>
          <w:spacing w:val="33"/>
        </w:rPr>
        <w:t xml:space="preserve"> </w:t>
      </w:r>
      <w:r>
        <w:t>out at</w:t>
      </w:r>
      <w:r>
        <w:rPr>
          <w:spacing w:val="40"/>
        </w:rPr>
        <w:t xml:space="preserve"> </w:t>
      </w:r>
      <w:r>
        <w:t>multiple</w:t>
      </w:r>
      <w:r>
        <w:rPr>
          <w:spacing w:val="40"/>
        </w:rPr>
        <w:t xml:space="preserve"> </w:t>
      </w:r>
      <w:r>
        <w:t>stages</w:t>
      </w:r>
      <w:r>
        <w:rPr>
          <w:spacing w:val="40"/>
        </w:rPr>
        <w:t xml:space="preserve"> </w:t>
      </w:r>
      <w:r>
        <w:t>of</w:t>
      </w:r>
      <w:r>
        <w:rPr>
          <w:spacing w:val="40"/>
        </w:rPr>
        <w:t xml:space="preserve"> </w:t>
      </w:r>
      <w:r>
        <w:t>the</w:t>
      </w:r>
      <w:r>
        <w:rPr>
          <w:spacing w:val="40"/>
        </w:rPr>
        <w:t xml:space="preserve"> </w:t>
      </w:r>
      <w:r>
        <w:t>project,</w:t>
      </w:r>
      <w:r>
        <w:rPr>
          <w:spacing w:val="40"/>
        </w:rPr>
        <w:t xml:space="preserve"> </w:t>
      </w:r>
      <w:r>
        <w:t>including</w:t>
      </w:r>
      <w:r>
        <w:rPr>
          <w:spacing w:val="40"/>
        </w:rPr>
        <w:t xml:space="preserve"> </w:t>
      </w:r>
      <w:r>
        <w:t>data</w:t>
      </w:r>
      <w:r>
        <w:rPr>
          <w:spacing w:val="40"/>
        </w:rPr>
        <w:t xml:space="preserve"> </w:t>
      </w:r>
      <w:r>
        <w:t>loading,</w:t>
      </w:r>
      <w:r>
        <w:rPr>
          <w:spacing w:val="40"/>
        </w:rPr>
        <w:t xml:space="preserve"> </w:t>
      </w:r>
      <w:r>
        <w:t>preprocessing,</w:t>
      </w:r>
      <w:r>
        <w:rPr>
          <w:spacing w:val="40"/>
        </w:rPr>
        <w:t xml:space="preserve"> </w:t>
      </w:r>
      <w:r>
        <w:t>analysis,</w:t>
      </w:r>
      <w:r>
        <w:rPr>
          <w:spacing w:val="40"/>
        </w:rPr>
        <w:t xml:space="preserve"> </w:t>
      </w:r>
      <w:r>
        <w:t xml:space="preserve">and </w:t>
      </w:r>
      <w:r>
        <w:rPr>
          <w:spacing w:val="-2"/>
        </w:rPr>
        <w:t>visualization.</w:t>
      </w:r>
    </w:p>
    <w:p w14:paraId="56F20FC7">
      <w:pPr>
        <w:pStyle w:val="12"/>
      </w:pPr>
    </w:p>
    <w:p w14:paraId="5540ADEB">
      <w:pPr>
        <w:pStyle w:val="12"/>
        <w:spacing w:before="103"/>
      </w:pPr>
    </w:p>
    <w:p w14:paraId="6160A982">
      <w:pPr>
        <w:pStyle w:val="7"/>
        <w:numPr>
          <w:ilvl w:val="1"/>
          <w:numId w:val="10"/>
        </w:numPr>
        <w:tabs>
          <w:tab w:val="left" w:pos="795"/>
        </w:tabs>
        <w:ind w:left="795" w:hanging="365"/>
      </w:pPr>
      <w:bookmarkStart w:id="48" w:name="9.2_Unit_Testing"/>
      <w:bookmarkEnd w:id="48"/>
      <w:r>
        <w:t>Unit</w:t>
      </w:r>
      <w:r>
        <w:rPr>
          <w:spacing w:val="-2"/>
        </w:rPr>
        <w:t xml:space="preserve"> Testing</w:t>
      </w:r>
    </w:p>
    <w:p w14:paraId="6965048A">
      <w:pPr>
        <w:pStyle w:val="12"/>
        <w:spacing w:before="103"/>
        <w:ind w:left="430"/>
      </w:pPr>
      <w:r>
        <w:t>Each</w:t>
      </w:r>
      <w:r>
        <w:rPr>
          <w:spacing w:val="1"/>
        </w:rPr>
        <w:t xml:space="preserve"> </w:t>
      </w:r>
      <w:r>
        <w:t>function</w:t>
      </w:r>
      <w:r>
        <w:rPr>
          <w:spacing w:val="9"/>
        </w:rPr>
        <w:t xml:space="preserve"> </w:t>
      </w:r>
      <w:r>
        <w:t>and</w:t>
      </w:r>
      <w:r>
        <w:rPr>
          <w:spacing w:val="8"/>
        </w:rPr>
        <w:t xml:space="preserve"> </w:t>
      </w:r>
      <w:r>
        <w:t>processing</w:t>
      </w:r>
      <w:r>
        <w:rPr>
          <w:spacing w:val="9"/>
        </w:rPr>
        <w:t xml:space="preserve"> </w:t>
      </w:r>
      <w:r>
        <w:t>step</w:t>
      </w:r>
      <w:r>
        <w:rPr>
          <w:spacing w:val="4"/>
        </w:rPr>
        <w:t xml:space="preserve"> </w:t>
      </w:r>
      <w:r>
        <w:t>was</w:t>
      </w:r>
      <w:r>
        <w:rPr>
          <w:spacing w:val="8"/>
        </w:rPr>
        <w:t xml:space="preserve"> </w:t>
      </w:r>
      <w:r>
        <w:t>individually</w:t>
      </w:r>
      <w:r>
        <w:rPr>
          <w:spacing w:val="3"/>
        </w:rPr>
        <w:t xml:space="preserve"> </w:t>
      </w:r>
      <w:r>
        <w:t>tested</w:t>
      </w:r>
      <w:r>
        <w:rPr>
          <w:spacing w:val="8"/>
        </w:rPr>
        <w:t xml:space="preserve"> </w:t>
      </w:r>
      <w:r>
        <w:t>to</w:t>
      </w:r>
      <w:r>
        <w:rPr>
          <w:spacing w:val="4"/>
        </w:rPr>
        <w:t xml:space="preserve"> </w:t>
      </w:r>
      <w:r>
        <w:t>verify</w:t>
      </w:r>
      <w:r>
        <w:rPr>
          <w:spacing w:val="4"/>
        </w:rPr>
        <w:t xml:space="preserve"> </w:t>
      </w:r>
      <w:r>
        <w:t>correct</w:t>
      </w:r>
      <w:r>
        <w:rPr>
          <w:spacing w:val="3"/>
        </w:rPr>
        <w:t xml:space="preserve"> </w:t>
      </w:r>
      <w:r>
        <w:rPr>
          <w:spacing w:val="-2"/>
        </w:rPr>
        <w:t>behavior:</w:t>
      </w:r>
    </w:p>
    <w:p w14:paraId="6FD1B754">
      <w:pPr>
        <w:pStyle w:val="17"/>
        <w:numPr>
          <w:ilvl w:val="2"/>
          <w:numId w:val="10"/>
        </w:numPr>
        <w:tabs>
          <w:tab w:val="left" w:pos="1111"/>
        </w:tabs>
        <w:spacing w:before="192" w:line="369" w:lineRule="auto"/>
        <w:ind w:right="1083"/>
      </w:pPr>
      <w:r>
        <w:t>The</w:t>
      </w:r>
      <w:r>
        <w:rPr>
          <w:spacing w:val="35"/>
        </w:rPr>
        <w:t xml:space="preserve"> </w:t>
      </w:r>
      <w:r>
        <w:t>data</w:t>
      </w:r>
      <w:r>
        <w:rPr>
          <w:spacing w:val="34"/>
        </w:rPr>
        <w:t xml:space="preserve"> </w:t>
      </w:r>
      <w:r>
        <w:t>loading</w:t>
      </w:r>
      <w:r>
        <w:rPr>
          <w:spacing w:val="32"/>
        </w:rPr>
        <w:t xml:space="preserve"> </w:t>
      </w:r>
      <w:r>
        <w:t>function</w:t>
      </w:r>
      <w:r>
        <w:rPr>
          <w:spacing w:val="32"/>
        </w:rPr>
        <w:t xml:space="preserve"> </w:t>
      </w:r>
      <w:r>
        <w:t>was</w:t>
      </w:r>
      <w:r>
        <w:rPr>
          <w:spacing w:val="37"/>
        </w:rPr>
        <w:t xml:space="preserve"> </w:t>
      </w:r>
      <w:r>
        <w:t>validated</w:t>
      </w:r>
      <w:r>
        <w:rPr>
          <w:spacing w:val="32"/>
        </w:rPr>
        <w:t xml:space="preserve"> </w:t>
      </w:r>
      <w:r>
        <w:t>by</w:t>
      </w:r>
      <w:r>
        <w:rPr>
          <w:spacing w:val="32"/>
        </w:rPr>
        <w:t xml:space="preserve"> </w:t>
      </w:r>
      <w:r>
        <w:t>confirming</w:t>
      </w:r>
      <w:r>
        <w:rPr>
          <w:spacing w:val="28"/>
        </w:rPr>
        <w:t xml:space="preserve"> </w:t>
      </w:r>
      <w:r>
        <w:t>the</w:t>
      </w:r>
      <w:r>
        <w:rPr>
          <w:spacing w:val="34"/>
        </w:rPr>
        <w:t xml:space="preserve"> </w:t>
      </w:r>
      <w:r>
        <w:t>expected</w:t>
      </w:r>
      <w:r>
        <w:rPr>
          <w:spacing w:val="32"/>
        </w:rPr>
        <w:t xml:space="preserve"> </w:t>
      </w:r>
      <w:r>
        <w:t>number</w:t>
      </w:r>
      <w:r>
        <w:rPr>
          <w:spacing w:val="34"/>
        </w:rPr>
        <w:t xml:space="preserve"> </w:t>
      </w:r>
      <w:r>
        <w:t>of</w:t>
      </w:r>
      <w:r>
        <w:rPr>
          <w:spacing w:val="33"/>
        </w:rPr>
        <w:t xml:space="preserve"> </w:t>
      </w:r>
      <w:r>
        <w:t>rows (8,807) and columns (12) after import.</w:t>
      </w:r>
    </w:p>
    <w:p w14:paraId="3F6AA0AC">
      <w:pPr>
        <w:pStyle w:val="17"/>
        <w:numPr>
          <w:ilvl w:val="2"/>
          <w:numId w:val="10"/>
        </w:numPr>
        <w:tabs>
          <w:tab w:val="left" w:pos="1110"/>
        </w:tabs>
        <w:spacing w:before="36"/>
        <w:ind w:left="1110" w:hanging="339"/>
      </w:pPr>
      <w:r>
        <w:t>Missing</w:t>
      </w:r>
      <w:r>
        <w:rPr>
          <w:spacing w:val="-5"/>
        </w:rPr>
        <w:t xml:space="preserve"> </w:t>
      </w:r>
      <w:r>
        <w:t>value</w:t>
      </w:r>
      <w:r>
        <w:rPr>
          <w:spacing w:val="10"/>
        </w:rPr>
        <w:t xml:space="preserve"> </w:t>
      </w:r>
      <w:r>
        <w:t>counts</w:t>
      </w:r>
      <w:r>
        <w:rPr>
          <w:spacing w:val="7"/>
        </w:rPr>
        <w:t xml:space="preserve"> </w:t>
      </w:r>
      <w:r>
        <w:t>were</w:t>
      </w:r>
      <w:r>
        <w:rPr>
          <w:spacing w:val="4"/>
        </w:rPr>
        <w:t xml:space="preserve"> </w:t>
      </w:r>
      <w:r>
        <w:t>cross-verified</w:t>
      </w:r>
      <w:r>
        <w:rPr>
          <w:spacing w:val="8"/>
        </w:rPr>
        <w:t xml:space="preserve"> </w:t>
      </w:r>
      <w:r>
        <w:t>against</w:t>
      </w:r>
      <w:r>
        <w:rPr>
          <w:spacing w:val="6"/>
        </w:rPr>
        <w:t xml:space="preserve"> </w:t>
      </w:r>
      <w:r>
        <w:t>the</w:t>
      </w:r>
      <w:r>
        <w:rPr>
          <w:spacing w:val="9"/>
        </w:rPr>
        <w:t xml:space="preserve"> </w:t>
      </w:r>
      <w:r>
        <w:t>original</w:t>
      </w:r>
      <w:r>
        <w:rPr>
          <w:spacing w:val="7"/>
        </w:rPr>
        <w:t xml:space="preserve"> </w:t>
      </w:r>
      <w:r>
        <w:t>dataset</w:t>
      </w:r>
      <w:r>
        <w:rPr>
          <w:spacing w:val="7"/>
        </w:rPr>
        <w:t xml:space="preserve"> </w:t>
      </w:r>
      <w:r>
        <w:rPr>
          <w:spacing w:val="-2"/>
        </w:rPr>
        <w:t>specifications.</w:t>
      </w:r>
    </w:p>
    <w:p w14:paraId="1A46486B">
      <w:pPr>
        <w:pStyle w:val="17"/>
        <w:numPr>
          <w:ilvl w:val="2"/>
          <w:numId w:val="10"/>
        </w:numPr>
        <w:tabs>
          <w:tab w:val="left" w:pos="1111"/>
        </w:tabs>
        <w:spacing w:before="177" w:line="369" w:lineRule="auto"/>
        <w:ind w:right="994"/>
      </w:pPr>
      <w:r>
        <w:t>Feature</w:t>
      </w:r>
      <w:r>
        <w:rPr>
          <w:spacing w:val="34"/>
        </w:rPr>
        <w:t xml:space="preserve"> </w:t>
      </w:r>
      <w:r>
        <w:t>engineering</w:t>
      </w:r>
      <w:r>
        <w:rPr>
          <w:spacing w:val="31"/>
        </w:rPr>
        <w:t xml:space="preserve"> </w:t>
      </w:r>
      <w:r>
        <w:t>functions</w:t>
      </w:r>
      <w:r>
        <w:rPr>
          <w:spacing w:val="35"/>
        </w:rPr>
        <w:t xml:space="preserve"> </w:t>
      </w:r>
      <w:r>
        <w:t>were</w:t>
      </w:r>
      <w:r>
        <w:rPr>
          <w:spacing w:val="34"/>
        </w:rPr>
        <w:t xml:space="preserve"> </w:t>
      </w:r>
      <w:r>
        <w:t>tested</w:t>
      </w:r>
      <w:r>
        <w:rPr>
          <w:spacing w:val="31"/>
        </w:rPr>
        <w:t xml:space="preserve"> </w:t>
      </w:r>
      <w:r>
        <w:t>by</w:t>
      </w:r>
      <w:r>
        <w:rPr>
          <w:spacing w:val="31"/>
        </w:rPr>
        <w:t xml:space="preserve"> </w:t>
      </w:r>
      <w:r>
        <w:t>manually</w:t>
      </w:r>
      <w:r>
        <w:rPr>
          <w:spacing w:val="27"/>
        </w:rPr>
        <w:t xml:space="preserve"> </w:t>
      </w:r>
      <w:r>
        <w:t>inspecting</w:t>
      </w:r>
      <w:r>
        <w:rPr>
          <w:spacing w:val="31"/>
        </w:rPr>
        <w:t xml:space="preserve"> </w:t>
      </w:r>
      <w:r>
        <w:t>a</w:t>
      </w:r>
      <w:r>
        <w:rPr>
          <w:spacing w:val="38"/>
        </w:rPr>
        <w:t xml:space="preserve"> </w:t>
      </w:r>
      <w:r>
        <w:t>sample</w:t>
      </w:r>
      <w:r>
        <w:rPr>
          <w:spacing w:val="33"/>
        </w:rPr>
        <w:t xml:space="preserve"> </w:t>
      </w:r>
      <w:r>
        <w:t>of</w:t>
      </w:r>
      <w:r>
        <w:rPr>
          <w:spacing w:val="32"/>
        </w:rPr>
        <w:t xml:space="preserve"> </w:t>
      </w:r>
      <w:r>
        <w:t>derived values against their source columns.</w:t>
      </w:r>
    </w:p>
    <w:p w14:paraId="63839B27">
      <w:pPr>
        <w:pStyle w:val="17"/>
        <w:numPr>
          <w:ilvl w:val="2"/>
          <w:numId w:val="10"/>
        </w:numPr>
        <w:tabs>
          <w:tab w:val="left" w:pos="1111"/>
        </w:tabs>
        <w:spacing w:before="31" w:line="374" w:lineRule="auto"/>
        <w:ind w:right="1311"/>
      </w:pPr>
      <w:r>
        <w:t>Data</w:t>
      </w:r>
      <w:r>
        <w:rPr>
          <w:spacing w:val="80"/>
        </w:rPr>
        <w:t xml:space="preserve"> </w:t>
      </w:r>
      <w:r>
        <w:t>type</w:t>
      </w:r>
      <w:r>
        <w:rPr>
          <w:spacing w:val="74"/>
        </w:rPr>
        <w:t xml:space="preserve"> </w:t>
      </w:r>
      <w:r>
        <w:t>conversion</w:t>
      </w:r>
      <w:r>
        <w:rPr>
          <w:spacing w:val="77"/>
        </w:rPr>
        <w:t xml:space="preserve"> </w:t>
      </w:r>
      <w:r>
        <w:t>was</w:t>
      </w:r>
      <w:r>
        <w:rPr>
          <w:spacing w:val="76"/>
        </w:rPr>
        <w:t xml:space="preserve"> </w:t>
      </w:r>
      <w:r>
        <w:t>verified</w:t>
      </w:r>
      <w:r>
        <w:rPr>
          <w:spacing w:val="77"/>
        </w:rPr>
        <w:t xml:space="preserve"> </w:t>
      </w:r>
      <w:r>
        <w:t>by</w:t>
      </w:r>
      <w:r>
        <w:rPr>
          <w:spacing w:val="77"/>
        </w:rPr>
        <w:t xml:space="preserve"> </w:t>
      </w:r>
      <w:r>
        <w:t>checking</w:t>
      </w:r>
      <w:r>
        <w:rPr>
          <w:spacing w:val="77"/>
        </w:rPr>
        <w:t xml:space="preserve"> </w:t>
      </w:r>
      <w:r>
        <w:t>df.dtypes</w:t>
      </w:r>
      <w:r>
        <w:rPr>
          <w:spacing w:val="77"/>
        </w:rPr>
        <w:t xml:space="preserve"> </w:t>
      </w:r>
      <w:r>
        <w:t>before</w:t>
      </w:r>
      <w:r>
        <w:rPr>
          <w:spacing w:val="79"/>
        </w:rPr>
        <w:t xml:space="preserve"> </w:t>
      </w:r>
      <w:r>
        <w:t>and</w:t>
      </w:r>
      <w:r>
        <w:rPr>
          <w:spacing w:val="72"/>
        </w:rPr>
        <w:t xml:space="preserve"> </w:t>
      </w:r>
      <w:r>
        <w:t>after</w:t>
      </w:r>
      <w:r>
        <w:rPr>
          <w:spacing w:val="78"/>
        </w:rPr>
        <w:t xml:space="preserve"> </w:t>
      </w:r>
      <w:r>
        <w:t xml:space="preserve">the </w:t>
      </w:r>
      <w:r>
        <w:rPr>
          <w:spacing w:val="-2"/>
        </w:rPr>
        <w:t>transformation.</w:t>
      </w:r>
    </w:p>
    <w:p w14:paraId="664E626B">
      <w:pPr>
        <w:pStyle w:val="12"/>
      </w:pPr>
    </w:p>
    <w:p w14:paraId="57938A3A">
      <w:pPr>
        <w:pStyle w:val="12"/>
        <w:spacing w:before="92"/>
      </w:pPr>
    </w:p>
    <w:p w14:paraId="3E9B7A4B">
      <w:pPr>
        <w:pStyle w:val="7"/>
        <w:numPr>
          <w:ilvl w:val="1"/>
          <w:numId w:val="10"/>
        </w:numPr>
        <w:tabs>
          <w:tab w:val="left" w:pos="795"/>
        </w:tabs>
        <w:ind w:left="795" w:hanging="365"/>
      </w:pPr>
      <w:bookmarkStart w:id="49" w:name="9.3_Integration_Testing"/>
      <w:bookmarkEnd w:id="49"/>
      <w:r>
        <w:t>Integration</w:t>
      </w:r>
      <w:r>
        <w:rPr>
          <w:spacing w:val="7"/>
        </w:rPr>
        <w:t xml:space="preserve"> </w:t>
      </w:r>
      <w:r>
        <w:rPr>
          <w:spacing w:val="-2"/>
        </w:rPr>
        <w:t>Testing</w:t>
      </w:r>
    </w:p>
    <w:p w14:paraId="7987AC0C">
      <w:pPr>
        <w:pStyle w:val="12"/>
        <w:spacing w:before="108" w:line="369" w:lineRule="auto"/>
        <w:ind w:left="430" w:right="646"/>
      </w:pPr>
      <w:r>
        <w:t>Integration</w:t>
      </w:r>
      <w:r>
        <w:rPr>
          <w:spacing w:val="37"/>
        </w:rPr>
        <w:t xml:space="preserve"> </w:t>
      </w:r>
      <w:r>
        <w:t>testing</w:t>
      </w:r>
      <w:r>
        <w:rPr>
          <w:spacing w:val="32"/>
        </w:rPr>
        <w:t xml:space="preserve"> </w:t>
      </w:r>
      <w:r>
        <w:t>verified</w:t>
      </w:r>
      <w:r>
        <w:rPr>
          <w:spacing w:val="37"/>
        </w:rPr>
        <w:t xml:space="preserve"> </w:t>
      </w:r>
      <w:r>
        <w:t>that</w:t>
      </w:r>
      <w:r>
        <w:rPr>
          <w:spacing w:val="30"/>
        </w:rPr>
        <w:t xml:space="preserve"> </w:t>
      </w:r>
      <w:r>
        <w:t>each</w:t>
      </w:r>
      <w:r>
        <w:rPr>
          <w:spacing w:val="37"/>
        </w:rPr>
        <w:t xml:space="preserve"> </w:t>
      </w:r>
      <w:r>
        <w:t>layer</w:t>
      </w:r>
      <w:r>
        <w:rPr>
          <w:spacing w:val="39"/>
        </w:rPr>
        <w:t xml:space="preserve"> </w:t>
      </w:r>
      <w:r>
        <w:t>of</w:t>
      </w:r>
      <w:r>
        <w:rPr>
          <w:spacing w:val="38"/>
        </w:rPr>
        <w:t xml:space="preserve"> </w:t>
      </w:r>
      <w:r>
        <w:t>the</w:t>
      </w:r>
      <w:r>
        <w:rPr>
          <w:spacing w:val="39"/>
        </w:rPr>
        <w:t xml:space="preserve"> </w:t>
      </w:r>
      <w:r>
        <w:t>pipeline</w:t>
      </w:r>
      <w:r>
        <w:rPr>
          <w:spacing w:val="39"/>
        </w:rPr>
        <w:t xml:space="preserve"> </w:t>
      </w:r>
      <w:r>
        <w:t>correctly</w:t>
      </w:r>
      <w:r>
        <w:rPr>
          <w:spacing w:val="32"/>
        </w:rPr>
        <w:t xml:space="preserve"> </w:t>
      </w:r>
      <w:r>
        <w:t>received</w:t>
      </w:r>
      <w:r>
        <w:rPr>
          <w:spacing w:val="38"/>
        </w:rPr>
        <w:t xml:space="preserve"> </w:t>
      </w:r>
      <w:r>
        <w:t>and</w:t>
      </w:r>
      <w:r>
        <w:rPr>
          <w:spacing w:val="37"/>
        </w:rPr>
        <w:t xml:space="preserve"> </w:t>
      </w:r>
      <w:r>
        <w:t>processed outputs from the preceding layer:</w:t>
      </w:r>
    </w:p>
    <w:p w14:paraId="20E64EAC">
      <w:pPr>
        <w:pStyle w:val="17"/>
        <w:numPr>
          <w:ilvl w:val="2"/>
          <w:numId w:val="10"/>
        </w:numPr>
        <w:tabs>
          <w:tab w:val="left" w:pos="1111"/>
        </w:tabs>
        <w:spacing w:before="51" w:line="374" w:lineRule="auto"/>
        <w:ind w:right="973"/>
      </w:pPr>
      <w:r>
        <w:t>The</w:t>
      </w:r>
      <w:r>
        <w:rPr>
          <w:spacing w:val="35"/>
        </w:rPr>
        <w:t xml:space="preserve"> </w:t>
      </w:r>
      <w:r>
        <w:t>preprocessed</w:t>
      </w:r>
      <w:r>
        <w:rPr>
          <w:spacing w:val="33"/>
        </w:rPr>
        <w:t xml:space="preserve"> </w:t>
      </w:r>
      <w:r>
        <w:t>DataFrame</w:t>
      </w:r>
      <w:r>
        <w:rPr>
          <w:spacing w:val="40"/>
        </w:rPr>
        <w:t xml:space="preserve"> </w:t>
      </w:r>
      <w:r>
        <w:t>was</w:t>
      </w:r>
      <w:r>
        <w:rPr>
          <w:spacing w:val="37"/>
        </w:rPr>
        <w:t xml:space="preserve"> </w:t>
      </w:r>
      <w:r>
        <w:t>verified</w:t>
      </w:r>
      <w:r>
        <w:rPr>
          <w:spacing w:val="28"/>
        </w:rPr>
        <w:t xml:space="preserve"> </w:t>
      </w:r>
      <w:r>
        <w:t>to</w:t>
      </w:r>
      <w:r>
        <w:rPr>
          <w:spacing w:val="32"/>
        </w:rPr>
        <w:t xml:space="preserve"> </w:t>
      </w:r>
      <w:r>
        <w:t>have</w:t>
      </w:r>
      <w:r>
        <w:rPr>
          <w:spacing w:val="34"/>
        </w:rPr>
        <w:t xml:space="preserve"> </w:t>
      </w:r>
      <w:r>
        <w:t>zero</w:t>
      </w:r>
      <w:r>
        <w:rPr>
          <w:spacing w:val="28"/>
        </w:rPr>
        <w:t xml:space="preserve"> </w:t>
      </w:r>
      <w:r>
        <w:t>null</w:t>
      </w:r>
      <w:r>
        <w:rPr>
          <w:spacing w:val="36"/>
        </w:rPr>
        <w:t xml:space="preserve"> </w:t>
      </w:r>
      <w:r>
        <w:t>values</w:t>
      </w:r>
      <w:r>
        <w:rPr>
          <w:spacing w:val="31"/>
        </w:rPr>
        <w:t xml:space="preserve"> </w:t>
      </w:r>
      <w:r>
        <w:t>in</w:t>
      </w:r>
      <w:r>
        <w:rPr>
          <w:spacing w:val="32"/>
        </w:rPr>
        <w:t xml:space="preserve"> </w:t>
      </w:r>
      <w:r>
        <w:t>critical</w:t>
      </w:r>
      <w:r>
        <w:rPr>
          <w:spacing w:val="31"/>
        </w:rPr>
        <w:t xml:space="preserve"> </w:t>
      </w:r>
      <w:r>
        <w:t xml:space="preserve">columns </w:t>
      </w:r>
      <w:r>
        <w:rPr>
          <w:spacing w:val="-2"/>
        </w:rPr>
        <w:t>post-cleaning.</w:t>
      </w:r>
    </w:p>
    <w:p w14:paraId="58BE0DA8">
      <w:pPr>
        <w:pStyle w:val="17"/>
        <w:numPr>
          <w:ilvl w:val="2"/>
          <w:numId w:val="10"/>
        </w:numPr>
        <w:tabs>
          <w:tab w:val="left" w:pos="1111"/>
        </w:tabs>
        <w:spacing w:before="31" w:line="369" w:lineRule="auto"/>
        <w:ind w:right="1067"/>
      </w:pPr>
      <w:r>
        <w:t>Analytical</w:t>
      </w:r>
      <w:r>
        <w:rPr>
          <w:spacing w:val="31"/>
        </w:rPr>
        <w:t xml:space="preserve"> </w:t>
      </w:r>
      <w:r>
        <w:t>computations</w:t>
      </w:r>
      <w:r>
        <w:rPr>
          <w:spacing w:val="35"/>
        </w:rPr>
        <w:t xml:space="preserve"> </w:t>
      </w:r>
      <w:r>
        <w:t>were</w:t>
      </w:r>
      <w:r>
        <w:rPr>
          <w:spacing w:val="33"/>
        </w:rPr>
        <w:t xml:space="preserve"> </w:t>
      </w:r>
      <w:r>
        <w:t>verified</w:t>
      </w:r>
      <w:r>
        <w:rPr>
          <w:spacing w:val="32"/>
        </w:rPr>
        <w:t xml:space="preserve"> </w:t>
      </w:r>
      <w:r>
        <w:t>by</w:t>
      </w:r>
      <w:r>
        <w:rPr>
          <w:spacing w:val="31"/>
        </w:rPr>
        <w:t xml:space="preserve"> </w:t>
      </w:r>
      <w:r>
        <w:t>cross-checking</w:t>
      </w:r>
      <w:r>
        <w:rPr>
          <w:spacing w:val="31"/>
        </w:rPr>
        <w:t xml:space="preserve"> </w:t>
      </w:r>
      <w:r>
        <w:t>value</w:t>
      </w:r>
      <w:r>
        <w:rPr>
          <w:spacing w:val="33"/>
        </w:rPr>
        <w:t xml:space="preserve"> </w:t>
      </w:r>
      <w:r>
        <w:t>counts</w:t>
      </w:r>
      <w:r>
        <w:rPr>
          <w:spacing w:val="31"/>
        </w:rPr>
        <w:t xml:space="preserve"> </w:t>
      </w:r>
      <w:r>
        <w:t>against</w:t>
      </w:r>
      <w:r>
        <w:rPr>
          <w:spacing w:val="30"/>
        </w:rPr>
        <w:t xml:space="preserve"> </w:t>
      </w:r>
      <w:r>
        <w:t>manual sample counts.</w:t>
      </w:r>
    </w:p>
    <w:p w14:paraId="5E95E9F6">
      <w:pPr>
        <w:pStyle w:val="17"/>
        <w:numPr>
          <w:ilvl w:val="2"/>
          <w:numId w:val="10"/>
        </w:numPr>
        <w:tabs>
          <w:tab w:val="left" w:pos="1111"/>
        </w:tabs>
        <w:spacing w:before="31" w:line="369" w:lineRule="auto"/>
        <w:ind w:right="954"/>
      </w:pPr>
      <w:r>
        <w:t>Visualization</w:t>
      </w:r>
      <w:r>
        <w:rPr>
          <w:spacing w:val="32"/>
        </w:rPr>
        <w:t xml:space="preserve"> </w:t>
      </w:r>
      <w:r>
        <w:t>outputs</w:t>
      </w:r>
      <w:r>
        <w:rPr>
          <w:spacing w:val="31"/>
        </w:rPr>
        <w:t xml:space="preserve"> </w:t>
      </w:r>
      <w:r>
        <w:t>were</w:t>
      </w:r>
      <w:r>
        <w:rPr>
          <w:spacing w:val="34"/>
        </w:rPr>
        <w:t xml:space="preserve"> </w:t>
      </w:r>
      <w:r>
        <w:t>checked</w:t>
      </w:r>
      <w:r>
        <w:rPr>
          <w:spacing w:val="32"/>
        </w:rPr>
        <w:t xml:space="preserve"> </w:t>
      </w:r>
      <w:r>
        <w:t>to</w:t>
      </w:r>
      <w:r>
        <w:rPr>
          <w:spacing w:val="27"/>
        </w:rPr>
        <w:t xml:space="preserve"> </w:t>
      </w:r>
      <w:r>
        <w:t>confirm they</w:t>
      </w:r>
      <w:r>
        <w:rPr>
          <w:spacing w:val="27"/>
        </w:rPr>
        <w:t xml:space="preserve"> </w:t>
      </w:r>
      <w:r>
        <w:t>accurately</w:t>
      </w:r>
      <w:r>
        <w:rPr>
          <w:spacing w:val="33"/>
        </w:rPr>
        <w:t xml:space="preserve"> </w:t>
      </w:r>
      <w:r>
        <w:t>reflected</w:t>
      </w:r>
      <w:r>
        <w:rPr>
          <w:spacing w:val="33"/>
        </w:rPr>
        <w:t xml:space="preserve"> </w:t>
      </w:r>
      <w:r>
        <w:t>the</w:t>
      </w:r>
      <w:r>
        <w:rPr>
          <w:spacing w:val="34"/>
        </w:rPr>
        <w:t xml:space="preserve"> </w:t>
      </w:r>
      <w:r>
        <w:t>underlying DataFrame values.</w:t>
      </w:r>
    </w:p>
    <w:p w14:paraId="14A0F2AC">
      <w:pPr>
        <w:pStyle w:val="12"/>
      </w:pPr>
    </w:p>
    <w:p w14:paraId="424AD649">
      <w:pPr>
        <w:pStyle w:val="12"/>
        <w:spacing w:before="101"/>
      </w:pPr>
    </w:p>
    <w:p w14:paraId="301380A1">
      <w:pPr>
        <w:pStyle w:val="7"/>
        <w:numPr>
          <w:ilvl w:val="1"/>
          <w:numId w:val="10"/>
        </w:numPr>
        <w:tabs>
          <w:tab w:val="left" w:pos="800"/>
        </w:tabs>
        <w:ind w:left="800"/>
      </w:pPr>
      <w:bookmarkStart w:id="50" w:name="9.4_Validation_of_Results"/>
      <w:bookmarkEnd w:id="50"/>
      <w:r>
        <w:t>Validation</w:t>
      </w:r>
      <w:r>
        <w:rPr>
          <w:spacing w:val="4"/>
        </w:rPr>
        <w:t xml:space="preserve"> </w:t>
      </w:r>
      <w:r>
        <w:t>of</w:t>
      </w:r>
      <w:r>
        <w:rPr>
          <w:spacing w:val="3"/>
        </w:rPr>
        <w:t xml:space="preserve"> </w:t>
      </w:r>
      <w:r>
        <w:rPr>
          <w:spacing w:val="-2"/>
        </w:rPr>
        <w:t>Results</w:t>
      </w:r>
    </w:p>
    <w:p w14:paraId="5469927E">
      <w:pPr>
        <w:pStyle w:val="12"/>
        <w:spacing w:before="258" w:line="369" w:lineRule="auto"/>
        <w:ind w:left="430" w:right="898"/>
      </w:pPr>
      <w:r>
        <w:t>The</w:t>
      </w:r>
      <w:r>
        <w:rPr>
          <w:spacing w:val="-1"/>
        </w:rPr>
        <w:t xml:space="preserve"> </w:t>
      </w:r>
      <w:r>
        <w:t>analytical</w:t>
      </w:r>
      <w:r>
        <w:rPr>
          <w:spacing w:val="-5"/>
        </w:rPr>
        <w:t xml:space="preserve"> </w:t>
      </w:r>
      <w:r>
        <w:t>results</w:t>
      </w:r>
      <w:r>
        <w:rPr>
          <w:spacing w:val="-4"/>
        </w:rPr>
        <w:t xml:space="preserve"> </w:t>
      </w:r>
      <w:r>
        <w:t>produced</w:t>
      </w:r>
      <w:r>
        <w:rPr>
          <w:spacing w:val="-3"/>
        </w:rPr>
        <w:t xml:space="preserve"> </w:t>
      </w:r>
      <w:r>
        <w:t>by</w:t>
      </w:r>
      <w:r>
        <w:rPr>
          <w:spacing w:val="-3"/>
        </w:rPr>
        <w:t xml:space="preserve"> </w:t>
      </w:r>
      <w:r>
        <w:t>the</w:t>
      </w:r>
      <w:r>
        <w:rPr>
          <w:spacing w:val="-1"/>
        </w:rPr>
        <w:t xml:space="preserve"> </w:t>
      </w:r>
      <w:r>
        <w:t>Correlation</w:t>
      </w:r>
      <w:r>
        <w:rPr>
          <w:spacing w:val="-3"/>
        </w:rPr>
        <w:t xml:space="preserve"> </w:t>
      </w:r>
      <w:r>
        <w:t>Matrix</w:t>
      </w:r>
      <w:r>
        <w:rPr>
          <w:spacing w:val="-9"/>
        </w:rPr>
        <w:t xml:space="preserve"> </w:t>
      </w:r>
      <w:r>
        <w:t>Analyzer</w:t>
      </w:r>
      <w:r>
        <w:rPr>
          <w:spacing w:val="-2"/>
        </w:rPr>
        <w:t xml:space="preserve"> </w:t>
      </w:r>
      <w:r>
        <w:t>were</w:t>
      </w:r>
      <w:r>
        <w:rPr>
          <w:spacing w:val="-1"/>
        </w:rPr>
        <w:t xml:space="preserve"> </w:t>
      </w:r>
      <w:r>
        <w:t>validated</w:t>
      </w:r>
      <w:r>
        <w:rPr>
          <w:spacing w:val="-3"/>
        </w:rPr>
        <w:t xml:space="preserve"> </w:t>
      </w:r>
      <w:r>
        <w:t>by</w:t>
      </w:r>
      <w:r>
        <w:rPr>
          <w:spacing w:val="-3"/>
        </w:rPr>
        <w:t xml:space="preserve"> </w:t>
      </w:r>
      <w:r>
        <w:t>comparing the computed correlation values with standard statistical implementations and expected</w:t>
      </w:r>
    </w:p>
    <w:p w14:paraId="7E6980EB">
      <w:pPr>
        <w:pStyle w:val="12"/>
        <w:spacing w:line="369" w:lineRule="auto"/>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6B3FF9A9">
      <w:pPr>
        <w:pStyle w:val="12"/>
        <w:spacing w:before="65" w:line="369" w:lineRule="auto"/>
        <w:ind w:left="430" w:right="716"/>
      </w:pPr>
      <w:r>
        <w:t>calculations</w:t>
      </w:r>
      <w:r>
        <w:rPr>
          <w:spacing w:val="32"/>
        </w:rPr>
        <w:t xml:space="preserve"> </w:t>
      </w:r>
      <w:r>
        <w:t>performed</w:t>
      </w:r>
      <w:r>
        <w:rPr>
          <w:spacing w:val="37"/>
        </w:rPr>
        <w:t xml:space="preserve"> </w:t>
      </w:r>
      <w:r>
        <w:t>by</w:t>
      </w:r>
      <w:r>
        <w:rPr>
          <w:spacing w:val="32"/>
        </w:rPr>
        <w:t xml:space="preserve"> </w:t>
      </w:r>
      <w:r>
        <w:t>the</w:t>
      </w:r>
      <w:r>
        <w:rPr>
          <w:spacing w:val="34"/>
        </w:rPr>
        <w:t xml:space="preserve"> </w:t>
      </w:r>
      <w:r>
        <w:t>system</w:t>
      </w:r>
      <w:r>
        <w:rPr>
          <w:spacing w:val="26"/>
        </w:rPr>
        <w:t xml:space="preserve"> </w:t>
      </w:r>
      <w:r>
        <w:t>are</w:t>
      </w:r>
      <w:r>
        <w:rPr>
          <w:spacing w:val="34"/>
        </w:rPr>
        <w:t xml:space="preserve"> </w:t>
      </w:r>
      <w:r>
        <w:t>accurate</w:t>
      </w:r>
      <w:r>
        <w:rPr>
          <w:spacing w:val="35"/>
        </w:rPr>
        <w:t xml:space="preserve"> </w:t>
      </w:r>
      <w:r>
        <w:t>and</w:t>
      </w:r>
      <w:r>
        <w:rPr>
          <w:spacing w:val="27"/>
        </w:rPr>
        <w:t xml:space="preserve"> </w:t>
      </w:r>
      <w:r>
        <w:t>consistent</w:t>
      </w:r>
      <w:r>
        <w:rPr>
          <w:spacing w:val="31"/>
        </w:rPr>
        <w:t xml:space="preserve"> </w:t>
      </w:r>
      <w:r>
        <w:t>with</w:t>
      </w:r>
      <w:r>
        <w:rPr>
          <w:spacing w:val="32"/>
        </w:rPr>
        <w:t xml:space="preserve"> </w:t>
      </w:r>
      <w:r>
        <w:t>established</w:t>
      </w:r>
      <w:r>
        <w:rPr>
          <w:spacing w:val="37"/>
        </w:rPr>
        <w:t xml:space="preserve"> </w:t>
      </w:r>
      <w:r>
        <w:t xml:space="preserve">statistical </w:t>
      </w:r>
      <w:r>
        <w:rPr>
          <w:spacing w:val="-2"/>
        </w:rPr>
        <w:t>methods.</w:t>
      </w:r>
    </w:p>
    <w:p w14:paraId="5C77DAD8">
      <w:pPr>
        <w:pStyle w:val="12"/>
        <w:spacing w:before="8"/>
      </w:pPr>
    </w:p>
    <w:p w14:paraId="47064007">
      <w:pPr>
        <w:pStyle w:val="12"/>
        <w:ind w:left="430"/>
      </w:pPr>
      <w:r>
        <w:t>The</w:t>
      </w:r>
      <w:r>
        <w:rPr>
          <w:spacing w:val="4"/>
        </w:rPr>
        <w:t xml:space="preserve"> </w:t>
      </w:r>
      <w:r>
        <w:t>following</w:t>
      </w:r>
      <w:r>
        <w:rPr>
          <w:spacing w:val="3"/>
        </w:rPr>
        <w:t xml:space="preserve"> </w:t>
      </w:r>
      <w:r>
        <w:t>validation</w:t>
      </w:r>
      <w:r>
        <w:rPr>
          <w:spacing w:val="6"/>
        </w:rPr>
        <w:t xml:space="preserve"> </w:t>
      </w:r>
      <w:r>
        <w:t>checks</w:t>
      </w:r>
      <w:r>
        <w:rPr>
          <w:spacing w:val="7"/>
        </w:rPr>
        <w:t xml:space="preserve"> </w:t>
      </w:r>
      <w:r>
        <w:t>were</w:t>
      </w:r>
      <w:r>
        <w:rPr>
          <w:spacing w:val="10"/>
        </w:rPr>
        <w:t xml:space="preserve"> </w:t>
      </w:r>
      <w:r>
        <w:rPr>
          <w:spacing w:val="-2"/>
        </w:rPr>
        <w:t>performed:</w:t>
      </w:r>
    </w:p>
    <w:p w14:paraId="1B527FFD">
      <w:pPr>
        <w:pStyle w:val="12"/>
        <w:spacing w:before="149"/>
      </w:pPr>
    </w:p>
    <w:p w14:paraId="146AC2A0">
      <w:pPr>
        <w:pStyle w:val="17"/>
        <w:numPr>
          <w:ilvl w:val="2"/>
          <w:numId w:val="10"/>
        </w:numPr>
        <w:tabs>
          <w:tab w:val="left" w:pos="574"/>
        </w:tabs>
        <w:spacing w:line="364" w:lineRule="auto"/>
        <w:ind w:left="430" w:right="866" w:firstLine="0"/>
        <w:jc w:val="both"/>
      </w:pPr>
      <w:r>
        <w:t>The</w:t>
      </w:r>
      <w:r>
        <w:rPr>
          <w:spacing w:val="24"/>
        </w:rPr>
        <w:t xml:space="preserve"> </w:t>
      </w:r>
      <w:r>
        <w:t>computed</w:t>
      </w:r>
      <w:r>
        <w:rPr>
          <w:spacing w:val="17"/>
        </w:rPr>
        <w:t xml:space="preserve"> </w:t>
      </w:r>
      <w:r>
        <w:t>correlation</w:t>
      </w:r>
      <w:r>
        <w:rPr>
          <w:spacing w:val="22"/>
        </w:rPr>
        <w:t xml:space="preserve"> </w:t>
      </w:r>
      <w:r>
        <w:t>matrix</w:t>
      </w:r>
      <w:r>
        <w:rPr>
          <w:spacing w:val="22"/>
        </w:rPr>
        <w:t xml:space="preserve"> </w:t>
      </w:r>
      <w:r>
        <w:t>values</w:t>
      </w:r>
      <w:r>
        <w:rPr>
          <w:spacing w:val="22"/>
        </w:rPr>
        <w:t xml:space="preserve"> </w:t>
      </w:r>
      <w:r>
        <w:t>were</w:t>
      </w:r>
      <w:r>
        <w:rPr>
          <w:spacing w:val="24"/>
        </w:rPr>
        <w:t xml:space="preserve"> </w:t>
      </w:r>
      <w:r>
        <w:t>verified</w:t>
      </w:r>
      <w:r>
        <w:rPr>
          <w:spacing w:val="22"/>
        </w:rPr>
        <w:t xml:space="preserve"> </w:t>
      </w:r>
      <w:r>
        <w:t>to</w:t>
      </w:r>
      <w:r>
        <w:rPr>
          <w:spacing w:val="22"/>
        </w:rPr>
        <w:t xml:space="preserve"> </w:t>
      </w:r>
      <w:r>
        <w:t>ensure</w:t>
      </w:r>
      <w:r>
        <w:rPr>
          <w:spacing w:val="25"/>
        </w:rPr>
        <w:t xml:space="preserve"> </w:t>
      </w:r>
      <w:r>
        <w:t>they</w:t>
      </w:r>
      <w:r>
        <w:rPr>
          <w:spacing w:val="17"/>
        </w:rPr>
        <w:t xml:space="preserve"> </w:t>
      </w:r>
      <w:r>
        <w:t>lie</w:t>
      </w:r>
      <w:r>
        <w:rPr>
          <w:spacing w:val="24"/>
        </w:rPr>
        <w:t xml:space="preserve"> </w:t>
      </w:r>
      <w:r>
        <w:t>within</w:t>
      </w:r>
      <w:r>
        <w:rPr>
          <w:spacing w:val="22"/>
        </w:rPr>
        <w:t xml:space="preserve"> </w:t>
      </w:r>
      <w:r>
        <w:t>the</w:t>
      </w:r>
      <w:r>
        <w:rPr>
          <w:spacing w:val="24"/>
        </w:rPr>
        <w:t xml:space="preserve"> </w:t>
      </w:r>
      <w:r>
        <w:t>valid</w:t>
      </w:r>
      <w:r>
        <w:rPr>
          <w:spacing w:val="21"/>
        </w:rPr>
        <w:t xml:space="preserve"> </w:t>
      </w:r>
      <w:r>
        <w:t xml:space="preserve">range of </w:t>
      </w:r>
      <w:r>
        <w:rPr>
          <w:b/>
        </w:rPr>
        <w:t>-1 to +1</w:t>
      </w:r>
      <w:r>
        <w:t xml:space="preserve">, which is a fundamental property of the </w:t>
      </w:r>
      <w:r>
        <w:rPr>
          <w:b/>
        </w:rPr>
        <w:t>Pearson correlation coefficient</w:t>
      </w:r>
      <w:r>
        <w:t>.</w:t>
      </w:r>
    </w:p>
    <w:p w14:paraId="26D165A3">
      <w:pPr>
        <w:pStyle w:val="12"/>
        <w:spacing w:before="14"/>
      </w:pPr>
    </w:p>
    <w:p w14:paraId="082A612D">
      <w:pPr>
        <w:pStyle w:val="17"/>
        <w:numPr>
          <w:ilvl w:val="2"/>
          <w:numId w:val="10"/>
        </w:numPr>
        <w:tabs>
          <w:tab w:val="left" w:pos="584"/>
        </w:tabs>
        <w:spacing w:line="374" w:lineRule="auto"/>
        <w:ind w:left="430" w:right="866" w:firstLine="0"/>
        <w:jc w:val="both"/>
      </w:pPr>
      <w:r>
        <w:t>The</w:t>
      </w:r>
      <w:r>
        <w:rPr>
          <w:spacing w:val="39"/>
        </w:rPr>
        <w:t xml:space="preserve"> </w:t>
      </w:r>
      <w:r>
        <w:t>diagonal</w:t>
      </w:r>
      <w:r>
        <w:rPr>
          <w:spacing w:val="36"/>
        </w:rPr>
        <w:t xml:space="preserve"> </w:t>
      </w:r>
      <w:r>
        <w:t>elements</w:t>
      </w:r>
      <w:r>
        <w:rPr>
          <w:spacing w:val="36"/>
        </w:rPr>
        <w:t xml:space="preserve"> </w:t>
      </w:r>
      <w:r>
        <w:t>of</w:t>
      </w:r>
      <w:r>
        <w:rPr>
          <w:spacing w:val="38"/>
        </w:rPr>
        <w:t xml:space="preserve"> </w:t>
      </w:r>
      <w:r>
        <w:t>the</w:t>
      </w:r>
      <w:r>
        <w:rPr>
          <w:spacing w:val="34"/>
        </w:rPr>
        <w:t xml:space="preserve"> </w:t>
      </w:r>
      <w:r>
        <w:t>correlation</w:t>
      </w:r>
      <w:r>
        <w:rPr>
          <w:spacing w:val="38"/>
        </w:rPr>
        <w:t xml:space="preserve"> </w:t>
      </w:r>
      <w:r>
        <w:t>matrix</w:t>
      </w:r>
      <w:r>
        <w:rPr>
          <w:spacing w:val="32"/>
        </w:rPr>
        <w:t xml:space="preserve"> </w:t>
      </w:r>
      <w:r>
        <w:t>were</w:t>
      </w:r>
      <w:r>
        <w:rPr>
          <w:spacing w:val="35"/>
        </w:rPr>
        <w:t xml:space="preserve"> </w:t>
      </w:r>
      <w:r>
        <w:t>validated</w:t>
      </w:r>
      <w:r>
        <w:rPr>
          <w:spacing w:val="37"/>
        </w:rPr>
        <w:t xml:space="preserve"> </w:t>
      </w:r>
      <w:r>
        <w:t>to</w:t>
      </w:r>
      <w:r>
        <w:rPr>
          <w:spacing w:val="32"/>
        </w:rPr>
        <w:t xml:space="preserve"> </w:t>
      </w:r>
      <w:r>
        <w:t>confirm</w:t>
      </w:r>
      <w:r>
        <w:rPr>
          <w:spacing w:val="36"/>
        </w:rPr>
        <w:t xml:space="preserve"> </w:t>
      </w:r>
      <w:r>
        <w:t>that</w:t>
      </w:r>
      <w:r>
        <w:rPr>
          <w:spacing w:val="36"/>
        </w:rPr>
        <w:t xml:space="preserve"> </w:t>
      </w:r>
      <w:r>
        <w:t>each</w:t>
      </w:r>
      <w:r>
        <w:rPr>
          <w:spacing w:val="32"/>
        </w:rPr>
        <w:t xml:space="preserve"> </w:t>
      </w:r>
      <w:r>
        <w:t>variable has a perfect correlation with</w:t>
      </w:r>
      <w:r>
        <w:rPr>
          <w:spacing w:val="40"/>
        </w:rPr>
        <w:t xml:space="preserve"> </w:t>
      </w:r>
      <w:r>
        <w:t>itself, resulting in a value of</w:t>
      </w:r>
      <w:r>
        <w:rPr>
          <w:spacing w:val="40"/>
        </w:rPr>
        <w:t xml:space="preserve"> </w:t>
      </w:r>
      <w:r>
        <w:rPr>
          <w:b/>
        </w:rPr>
        <w:t xml:space="preserve">1.0 </w:t>
      </w:r>
      <w:r>
        <w:t>for all diagonal entries.</w:t>
      </w:r>
    </w:p>
    <w:p w14:paraId="7E15BC34">
      <w:pPr>
        <w:pStyle w:val="12"/>
        <w:spacing w:before="2"/>
      </w:pPr>
    </w:p>
    <w:p w14:paraId="49347DD0">
      <w:pPr>
        <w:pStyle w:val="17"/>
        <w:numPr>
          <w:ilvl w:val="2"/>
          <w:numId w:val="10"/>
        </w:numPr>
        <w:tabs>
          <w:tab w:val="left" w:pos="564"/>
        </w:tabs>
        <w:spacing w:line="367" w:lineRule="auto"/>
        <w:ind w:left="430" w:right="862" w:firstLine="0"/>
        <w:jc w:val="both"/>
      </w:pPr>
      <w:r>
        <w:t>The results generated by the custom correlation computation algorithm were compared with the built-in</w:t>
      </w:r>
      <w:r>
        <w:rPr>
          <w:spacing w:val="40"/>
        </w:rPr>
        <w:t xml:space="preserve"> </w:t>
      </w:r>
      <w:r>
        <w:t>correlation</w:t>
      </w:r>
      <w:r>
        <w:rPr>
          <w:spacing w:val="40"/>
        </w:rPr>
        <w:t xml:space="preserve"> </w:t>
      </w:r>
      <w:r>
        <w:t>functions</w:t>
      </w:r>
      <w:r>
        <w:rPr>
          <w:spacing w:val="40"/>
        </w:rPr>
        <w:t xml:space="preserve"> </w:t>
      </w:r>
      <w:r>
        <w:t>available</w:t>
      </w:r>
      <w:r>
        <w:rPr>
          <w:spacing w:val="40"/>
        </w:rPr>
        <w:t xml:space="preserve"> </w:t>
      </w:r>
      <w:r>
        <w:t>in</w:t>
      </w:r>
      <w:r>
        <w:rPr>
          <w:spacing w:val="40"/>
        </w:rPr>
        <w:t xml:space="preserve"> </w:t>
      </w:r>
      <w:r>
        <w:t>numerical</w:t>
      </w:r>
      <w:r>
        <w:rPr>
          <w:spacing w:val="40"/>
        </w:rPr>
        <w:t xml:space="preserve"> </w:t>
      </w:r>
      <w:r>
        <w:t>libraries</w:t>
      </w:r>
      <w:r>
        <w:rPr>
          <w:spacing w:val="40"/>
        </w:rPr>
        <w:t xml:space="preserve"> </w:t>
      </w:r>
      <w:r>
        <w:t>such</w:t>
      </w:r>
      <w:r>
        <w:rPr>
          <w:spacing w:val="40"/>
        </w:rPr>
        <w:t xml:space="preserve"> </w:t>
      </w:r>
      <w:r>
        <w:t>as</w:t>
      </w:r>
      <w:r>
        <w:rPr>
          <w:spacing w:val="40"/>
        </w:rPr>
        <w:t xml:space="preserve"> </w:t>
      </w:r>
      <w:r>
        <w:rPr>
          <w:b/>
        </w:rPr>
        <w:t>NumPy</w:t>
      </w:r>
      <w:r>
        <w:t>,</w:t>
      </w:r>
      <w:r>
        <w:rPr>
          <w:spacing w:val="40"/>
        </w:rPr>
        <w:t xml:space="preserve"> </w:t>
      </w:r>
      <w:r>
        <w:t>confirming</w:t>
      </w:r>
      <w:r>
        <w:rPr>
          <w:spacing w:val="40"/>
        </w:rPr>
        <w:t xml:space="preserve"> </w:t>
      </w:r>
      <w:r>
        <w:t>that both approaches produce consistent results.</w:t>
      </w:r>
    </w:p>
    <w:p w14:paraId="4844EB87">
      <w:pPr>
        <w:pStyle w:val="12"/>
        <w:spacing w:before="12"/>
      </w:pPr>
    </w:p>
    <w:p w14:paraId="6EC51215">
      <w:pPr>
        <w:pStyle w:val="12"/>
        <w:spacing w:line="374" w:lineRule="auto"/>
        <w:ind w:left="430" w:right="646"/>
      </w:pPr>
      <w:r>
        <w:t>These</w:t>
      </w:r>
      <w:r>
        <w:rPr>
          <w:spacing w:val="-6"/>
        </w:rPr>
        <w:t xml:space="preserve"> </w:t>
      </w:r>
      <w:r>
        <w:t>validation</w:t>
      </w:r>
      <w:r>
        <w:rPr>
          <w:spacing w:val="-7"/>
        </w:rPr>
        <w:t xml:space="preserve"> </w:t>
      </w:r>
      <w:r>
        <w:t>steps</w:t>
      </w:r>
      <w:r>
        <w:rPr>
          <w:spacing w:val="-8"/>
        </w:rPr>
        <w:t xml:space="preserve"> </w:t>
      </w:r>
      <w:r>
        <w:t>confirm</w:t>
      </w:r>
      <w:r>
        <w:rPr>
          <w:spacing w:val="-8"/>
        </w:rPr>
        <w:t xml:space="preserve"> </w:t>
      </w:r>
      <w:r>
        <w:t>that</w:t>
      </w:r>
      <w:r>
        <w:rPr>
          <w:spacing w:val="-9"/>
        </w:rPr>
        <w:t xml:space="preserve"> </w:t>
      </w:r>
      <w:r>
        <w:t>the</w:t>
      </w:r>
      <w:r>
        <w:rPr>
          <w:spacing w:val="-5"/>
        </w:rPr>
        <w:t xml:space="preserve"> </w:t>
      </w:r>
      <w:r>
        <w:t>system</w:t>
      </w:r>
      <w:r>
        <w:rPr>
          <w:spacing w:val="-13"/>
        </w:rPr>
        <w:t xml:space="preserve"> </w:t>
      </w:r>
      <w:r>
        <w:t>accurately</w:t>
      </w:r>
      <w:r>
        <w:rPr>
          <w:spacing w:val="-12"/>
        </w:rPr>
        <w:t xml:space="preserve"> </w:t>
      </w:r>
      <w:r>
        <w:t>computes</w:t>
      </w:r>
      <w:r>
        <w:rPr>
          <w:spacing w:val="-7"/>
        </w:rPr>
        <w:t xml:space="preserve"> </w:t>
      </w:r>
      <w:r>
        <w:t>correlation</w:t>
      </w:r>
      <w:r>
        <w:rPr>
          <w:spacing w:val="-7"/>
        </w:rPr>
        <w:t xml:space="preserve"> </w:t>
      </w:r>
      <w:r>
        <w:t>relationships</w:t>
      </w:r>
      <w:r>
        <w:rPr>
          <w:spacing w:val="-7"/>
        </w:rPr>
        <w:t xml:space="preserve"> </w:t>
      </w:r>
      <w:r>
        <w:t>and provides reliable visual representations of dataset variable dependencies.</w:t>
      </w:r>
    </w:p>
    <w:p w14:paraId="02E76AE3">
      <w:pPr>
        <w:pStyle w:val="12"/>
        <w:spacing w:before="14"/>
      </w:pPr>
    </w:p>
    <w:p w14:paraId="727303AF">
      <w:pPr>
        <w:pStyle w:val="7"/>
        <w:numPr>
          <w:ilvl w:val="1"/>
          <w:numId w:val="10"/>
        </w:numPr>
        <w:tabs>
          <w:tab w:val="left" w:pos="800"/>
        </w:tabs>
        <w:ind w:left="800"/>
        <w:jc w:val="both"/>
      </w:pPr>
      <w:bookmarkStart w:id="51" w:name="9.5_Testing_Summary_Table"/>
      <w:bookmarkEnd w:id="51"/>
      <w:r>
        <w:t>Testing</w:t>
      </w:r>
      <w:r>
        <w:rPr>
          <w:spacing w:val="2"/>
        </w:rPr>
        <w:t xml:space="preserve"> </w:t>
      </w:r>
      <w:r>
        <w:t>Summary</w:t>
      </w:r>
      <w:r>
        <w:rPr>
          <w:spacing w:val="4"/>
        </w:rPr>
        <w:t xml:space="preserve"> </w:t>
      </w:r>
      <w:r>
        <w:rPr>
          <w:spacing w:val="-4"/>
        </w:rPr>
        <w:t>Table</w:t>
      </w:r>
    </w:p>
    <w:p w14:paraId="529B4889">
      <w:pPr>
        <w:pStyle w:val="12"/>
        <w:spacing w:before="143"/>
        <w:rPr>
          <w:b/>
          <w:sz w:val="20"/>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2351"/>
        <w:gridCol w:w="2631"/>
        <w:gridCol w:w="1696"/>
        <w:gridCol w:w="1811"/>
      </w:tblGrid>
      <w:tr w14:paraId="5A93C546">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0" w:hRule="atLeast"/>
        </w:trPr>
        <w:tc>
          <w:tcPr>
            <w:tcW w:w="2351" w:type="dxa"/>
            <w:tcBorders>
              <w:left w:val="single" w:color="000000" w:sz="4" w:space="0"/>
              <w:bottom w:val="single" w:color="000000" w:sz="4" w:space="0"/>
              <w:right w:val="single" w:color="000000" w:sz="4" w:space="0"/>
            </w:tcBorders>
            <w:shd w:val="clear" w:color="auto" w:fill="D6E0F0"/>
          </w:tcPr>
          <w:p w14:paraId="5670BF8B">
            <w:pPr>
              <w:pStyle w:val="18"/>
              <w:spacing w:before="0" w:line="228" w:lineRule="exact"/>
              <w:ind w:left="755"/>
              <w:rPr>
                <w:b/>
                <w:sz w:val="20"/>
              </w:rPr>
            </w:pPr>
            <w:r>
              <w:rPr>
                <w:b/>
                <w:sz w:val="20"/>
              </w:rPr>
              <w:t>Test</w:t>
            </w:r>
            <w:r>
              <w:rPr>
                <w:b/>
                <w:spacing w:val="7"/>
                <w:sz w:val="20"/>
              </w:rPr>
              <w:t xml:space="preserve"> </w:t>
            </w:r>
            <w:r>
              <w:rPr>
                <w:b/>
                <w:spacing w:val="-4"/>
                <w:sz w:val="20"/>
              </w:rPr>
              <w:t>Case</w:t>
            </w:r>
          </w:p>
        </w:tc>
        <w:tc>
          <w:tcPr>
            <w:tcW w:w="2631" w:type="dxa"/>
            <w:tcBorders>
              <w:left w:val="single" w:color="000000" w:sz="4" w:space="0"/>
              <w:bottom w:val="single" w:color="000000" w:sz="4" w:space="0"/>
              <w:right w:val="single" w:color="000000" w:sz="4" w:space="0"/>
            </w:tcBorders>
            <w:shd w:val="clear" w:color="auto" w:fill="D6E0F0"/>
          </w:tcPr>
          <w:p w14:paraId="53DCAA54">
            <w:pPr>
              <w:pStyle w:val="18"/>
              <w:spacing w:before="0" w:line="228" w:lineRule="exact"/>
              <w:ind w:left="815"/>
              <w:rPr>
                <w:b/>
                <w:sz w:val="20"/>
              </w:rPr>
            </w:pPr>
            <w:r>
              <w:rPr>
                <w:b/>
                <w:spacing w:val="-2"/>
                <w:sz w:val="20"/>
              </w:rPr>
              <w:t>Description</w:t>
            </w:r>
          </w:p>
        </w:tc>
        <w:tc>
          <w:tcPr>
            <w:tcW w:w="1696" w:type="dxa"/>
            <w:tcBorders>
              <w:left w:val="single" w:color="000000" w:sz="4" w:space="0"/>
              <w:bottom w:val="single" w:color="000000" w:sz="4" w:space="0"/>
              <w:right w:val="single" w:color="000000" w:sz="4" w:space="0"/>
            </w:tcBorders>
            <w:shd w:val="clear" w:color="auto" w:fill="D6E0F0"/>
          </w:tcPr>
          <w:p w14:paraId="6B956763">
            <w:pPr>
              <w:pStyle w:val="18"/>
              <w:spacing w:before="0" w:line="228" w:lineRule="exact"/>
              <w:ind w:left="445"/>
              <w:rPr>
                <w:b/>
                <w:sz w:val="20"/>
              </w:rPr>
            </w:pPr>
            <w:r>
              <w:rPr>
                <w:b/>
                <w:spacing w:val="-2"/>
                <w:sz w:val="20"/>
              </w:rPr>
              <w:t>Expected</w:t>
            </w:r>
          </w:p>
        </w:tc>
        <w:tc>
          <w:tcPr>
            <w:tcW w:w="1811" w:type="dxa"/>
            <w:tcBorders>
              <w:left w:val="single" w:color="000000" w:sz="4" w:space="0"/>
              <w:bottom w:val="single" w:color="000000" w:sz="4" w:space="0"/>
              <w:right w:val="single" w:color="000000" w:sz="4" w:space="0"/>
            </w:tcBorders>
            <w:shd w:val="clear" w:color="auto" w:fill="D6E0F0"/>
          </w:tcPr>
          <w:p w14:paraId="5518378F">
            <w:pPr>
              <w:pStyle w:val="18"/>
              <w:spacing w:before="0" w:line="228" w:lineRule="exact"/>
              <w:ind w:left="21"/>
              <w:jc w:val="center"/>
              <w:rPr>
                <w:b/>
                <w:sz w:val="20"/>
              </w:rPr>
            </w:pPr>
            <w:r>
              <w:rPr>
                <w:b/>
                <w:spacing w:val="-2"/>
                <w:sz w:val="20"/>
              </w:rPr>
              <w:t>Status</w:t>
            </w:r>
          </w:p>
        </w:tc>
      </w:tr>
      <w:tr w14:paraId="1C7AA89C">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51" w:type="dxa"/>
            <w:tcBorders>
              <w:top w:val="single" w:color="000000" w:sz="4" w:space="0"/>
              <w:left w:val="single" w:color="000000" w:sz="4" w:space="0"/>
              <w:bottom w:val="single" w:color="000000" w:sz="4" w:space="0"/>
              <w:right w:val="single" w:color="000000" w:sz="4" w:space="0"/>
            </w:tcBorders>
          </w:tcPr>
          <w:p w14:paraId="61B77526">
            <w:pPr>
              <w:pStyle w:val="18"/>
              <w:spacing w:before="63"/>
              <w:rPr>
                <w:sz w:val="20"/>
              </w:rPr>
            </w:pPr>
            <w:r>
              <w:rPr>
                <w:sz w:val="20"/>
              </w:rPr>
              <w:t>TC-01:</w:t>
            </w:r>
            <w:r>
              <w:rPr>
                <w:spacing w:val="4"/>
                <w:sz w:val="20"/>
              </w:rPr>
              <w:t xml:space="preserve"> </w:t>
            </w:r>
            <w:r>
              <w:rPr>
                <w:sz w:val="20"/>
              </w:rPr>
              <w:t>Data</w:t>
            </w:r>
            <w:r>
              <w:rPr>
                <w:spacing w:val="8"/>
                <w:sz w:val="20"/>
              </w:rPr>
              <w:t xml:space="preserve"> </w:t>
            </w:r>
            <w:r>
              <w:rPr>
                <w:spacing w:val="-2"/>
                <w:sz w:val="20"/>
              </w:rPr>
              <w:t>Loading</w:t>
            </w:r>
          </w:p>
        </w:tc>
        <w:tc>
          <w:tcPr>
            <w:tcW w:w="2631" w:type="dxa"/>
            <w:tcBorders>
              <w:top w:val="single" w:color="000000" w:sz="4" w:space="0"/>
              <w:left w:val="single" w:color="000000" w:sz="4" w:space="0"/>
              <w:bottom w:val="single" w:color="000000" w:sz="4" w:space="0"/>
              <w:right w:val="single" w:color="000000" w:sz="4" w:space="0"/>
            </w:tcBorders>
          </w:tcPr>
          <w:p w14:paraId="31752138">
            <w:pPr>
              <w:pStyle w:val="18"/>
              <w:spacing w:line="244" w:lineRule="auto"/>
              <w:ind w:right="165"/>
              <w:rPr>
                <w:sz w:val="20"/>
              </w:rPr>
            </w:pPr>
            <w:r>
              <w:rPr>
                <w:sz w:val="20"/>
              </w:rPr>
              <w:t>Verify</w:t>
            </w:r>
            <w:r>
              <w:rPr>
                <w:spacing w:val="-13"/>
                <w:sz w:val="20"/>
              </w:rPr>
              <w:t xml:space="preserve"> </w:t>
            </w:r>
            <w:r>
              <w:rPr>
                <w:sz w:val="20"/>
              </w:rPr>
              <w:t>CSV</w:t>
            </w:r>
            <w:r>
              <w:rPr>
                <w:spacing w:val="-12"/>
                <w:sz w:val="20"/>
              </w:rPr>
              <w:t xml:space="preserve"> </w:t>
            </w:r>
            <w:r>
              <w:rPr>
                <w:sz w:val="20"/>
              </w:rPr>
              <w:t>loads</w:t>
            </w:r>
            <w:r>
              <w:rPr>
                <w:spacing w:val="-13"/>
                <w:sz w:val="20"/>
              </w:rPr>
              <w:t xml:space="preserve"> </w:t>
            </w:r>
            <w:r>
              <w:rPr>
                <w:sz w:val="20"/>
              </w:rPr>
              <w:t>with correct shape</w:t>
            </w:r>
          </w:p>
        </w:tc>
        <w:tc>
          <w:tcPr>
            <w:tcW w:w="1696" w:type="dxa"/>
            <w:tcBorders>
              <w:top w:val="single" w:color="000000" w:sz="4" w:space="0"/>
              <w:left w:val="single" w:color="000000" w:sz="4" w:space="0"/>
              <w:bottom w:val="single" w:color="000000" w:sz="4" w:space="0"/>
              <w:right w:val="single" w:color="000000" w:sz="4" w:space="0"/>
            </w:tcBorders>
          </w:tcPr>
          <w:p w14:paraId="0A0A5FF0">
            <w:pPr>
              <w:pStyle w:val="18"/>
              <w:spacing w:line="244" w:lineRule="auto"/>
              <w:ind w:right="432"/>
              <w:rPr>
                <w:sz w:val="20"/>
              </w:rPr>
            </w:pPr>
            <w:r>
              <w:rPr>
                <w:sz w:val="20"/>
              </w:rPr>
              <w:t>8807</w:t>
            </w:r>
            <w:r>
              <w:rPr>
                <w:spacing w:val="-13"/>
                <w:sz w:val="20"/>
              </w:rPr>
              <w:t xml:space="preserve"> </w:t>
            </w:r>
            <w:r>
              <w:rPr>
                <w:sz w:val="20"/>
              </w:rPr>
              <w:t>rows,</w:t>
            </w:r>
            <w:r>
              <w:rPr>
                <w:spacing w:val="-12"/>
                <w:sz w:val="20"/>
              </w:rPr>
              <w:t xml:space="preserve"> </w:t>
            </w:r>
            <w:r>
              <w:rPr>
                <w:sz w:val="20"/>
              </w:rPr>
              <w:t xml:space="preserve">12 </w:t>
            </w:r>
            <w:r>
              <w:rPr>
                <w:spacing w:val="-4"/>
                <w:sz w:val="20"/>
              </w:rPr>
              <w:t>cols</w:t>
            </w:r>
          </w:p>
        </w:tc>
        <w:tc>
          <w:tcPr>
            <w:tcW w:w="1811" w:type="dxa"/>
            <w:tcBorders>
              <w:top w:val="single" w:color="000000" w:sz="4" w:space="0"/>
              <w:left w:val="single" w:color="000000" w:sz="4" w:space="0"/>
              <w:bottom w:val="single" w:color="000000" w:sz="4" w:space="0"/>
              <w:right w:val="single" w:color="000000" w:sz="4" w:space="0"/>
            </w:tcBorders>
          </w:tcPr>
          <w:p w14:paraId="36EEDF91">
            <w:pPr>
              <w:pStyle w:val="18"/>
              <w:spacing w:before="63"/>
              <w:ind w:left="119"/>
              <w:rPr>
                <w:sz w:val="20"/>
              </w:rPr>
            </w:pPr>
            <w:r>
              <w:rPr>
                <w:color w:val="006200"/>
                <w:spacing w:val="-4"/>
                <w:sz w:val="20"/>
              </w:rPr>
              <w:t>PASS</w:t>
            </w:r>
          </w:p>
        </w:tc>
      </w:tr>
      <w:tr w14:paraId="17933E68">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51" w:type="dxa"/>
            <w:tcBorders>
              <w:top w:val="single" w:color="000000" w:sz="4" w:space="0"/>
              <w:left w:val="single" w:color="000000" w:sz="4" w:space="0"/>
              <w:bottom w:val="single" w:color="000000" w:sz="4" w:space="0"/>
              <w:right w:val="single" w:color="000000" w:sz="4" w:space="0"/>
            </w:tcBorders>
          </w:tcPr>
          <w:p w14:paraId="2E45DED0">
            <w:pPr>
              <w:pStyle w:val="18"/>
              <w:rPr>
                <w:sz w:val="20"/>
              </w:rPr>
            </w:pPr>
            <w:r>
              <w:rPr>
                <w:sz w:val="20"/>
              </w:rPr>
              <w:t>TC-02:</w:t>
            </w:r>
            <w:r>
              <w:rPr>
                <w:spacing w:val="7"/>
                <w:sz w:val="20"/>
              </w:rPr>
              <w:t xml:space="preserve"> </w:t>
            </w:r>
            <w:r>
              <w:rPr>
                <w:sz w:val="20"/>
              </w:rPr>
              <w:t>Missing</w:t>
            </w:r>
            <w:r>
              <w:rPr>
                <w:spacing w:val="10"/>
                <w:sz w:val="20"/>
              </w:rPr>
              <w:t xml:space="preserve"> </w:t>
            </w:r>
            <w:r>
              <w:rPr>
                <w:spacing w:val="-2"/>
                <w:sz w:val="20"/>
              </w:rPr>
              <w:t>Values</w:t>
            </w:r>
          </w:p>
        </w:tc>
        <w:tc>
          <w:tcPr>
            <w:tcW w:w="2631" w:type="dxa"/>
            <w:tcBorders>
              <w:top w:val="single" w:color="000000" w:sz="4" w:space="0"/>
              <w:left w:val="single" w:color="000000" w:sz="4" w:space="0"/>
              <w:bottom w:val="single" w:color="000000" w:sz="4" w:space="0"/>
              <w:right w:val="single" w:color="000000" w:sz="4" w:space="0"/>
            </w:tcBorders>
          </w:tcPr>
          <w:p w14:paraId="0B6837CB">
            <w:pPr>
              <w:pStyle w:val="18"/>
              <w:rPr>
                <w:sz w:val="20"/>
              </w:rPr>
            </w:pPr>
            <w:r>
              <w:rPr>
                <w:sz w:val="20"/>
              </w:rPr>
              <w:t>Confirm</w:t>
            </w:r>
            <w:r>
              <w:rPr>
                <w:spacing w:val="-13"/>
                <w:sz w:val="20"/>
              </w:rPr>
              <w:t xml:space="preserve"> </w:t>
            </w:r>
            <w:r>
              <w:rPr>
                <w:sz w:val="20"/>
              </w:rPr>
              <w:t>null</w:t>
            </w:r>
            <w:r>
              <w:rPr>
                <w:spacing w:val="-12"/>
                <w:sz w:val="20"/>
              </w:rPr>
              <w:t xml:space="preserve"> </w:t>
            </w:r>
            <w:r>
              <w:rPr>
                <w:sz w:val="20"/>
              </w:rPr>
              <w:t>values</w:t>
            </w:r>
            <w:r>
              <w:rPr>
                <w:spacing w:val="-13"/>
                <w:sz w:val="20"/>
              </w:rPr>
              <w:t xml:space="preserve"> </w:t>
            </w:r>
            <w:r>
              <w:rPr>
                <w:sz w:val="20"/>
              </w:rPr>
              <w:t xml:space="preserve">handled </w:t>
            </w:r>
            <w:r>
              <w:rPr>
                <w:spacing w:val="-2"/>
                <w:sz w:val="20"/>
              </w:rPr>
              <w:t>correctly</w:t>
            </w:r>
          </w:p>
        </w:tc>
        <w:tc>
          <w:tcPr>
            <w:tcW w:w="1696" w:type="dxa"/>
            <w:tcBorders>
              <w:top w:val="single" w:color="000000" w:sz="4" w:space="0"/>
              <w:left w:val="single" w:color="000000" w:sz="4" w:space="0"/>
              <w:bottom w:val="single" w:color="000000" w:sz="4" w:space="0"/>
              <w:right w:val="single" w:color="000000" w:sz="4" w:space="0"/>
            </w:tcBorders>
          </w:tcPr>
          <w:p w14:paraId="0C7EDA19">
            <w:pPr>
              <w:pStyle w:val="18"/>
              <w:rPr>
                <w:sz w:val="20"/>
              </w:rPr>
            </w:pPr>
            <w:r>
              <w:rPr>
                <w:sz w:val="20"/>
              </w:rPr>
              <w:t>Zero</w:t>
            </w:r>
            <w:r>
              <w:rPr>
                <w:spacing w:val="-13"/>
                <w:sz w:val="20"/>
              </w:rPr>
              <w:t xml:space="preserve"> </w:t>
            </w:r>
            <w:r>
              <w:rPr>
                <w:sz w:val="20"/>
              </w:rPr>
              <w:t>nulls</w:t>
            </w:r>
            <w:r>
              <w:rPr>
                <w:spacing w:val="-12"/>
                <w:sz w:val="20"/>
              </w:rPr>
              <w:t xml:space="preserve"> </w:t>
            </w:r>
            <w:r>
              <w:rPr>
                <w:sz w:val="20"/>
              </w:rPr>
              <w:t>in</w:t>
            </w:r>
            <w:r>
              <w:rPr>
                <w:spacing w:val="-13"/>
                <w:sz w:val="20"/>
              </w:rPr>
              <w:t xml:space="preserve"> </w:t>
            </w:r>
            <w:r>
              <w:rPr>
                <w:sz w:val="20"/>
              </w:rPr>
              <w:t xml:space="preserve">key </w:t>
            </w:r>
            <w:r>
              <w:rPr>
                <w:spacing w:val="-4"/>
                <w:sz w:val="20"/>
              </w:rPr>
              <w:t>cols</w:t>
            </w:r>
          </w:p>
        </w:tc>
        <w:tc>
          <w:tcPr>
            <w:tcW w:w="1811" w:type="dxa"/>
            <w:tcBorders>
              <w:top w:val="single" w:color="000000" w:sz="4" w:space="0"/>
              <w:left w:val="single" w:color="000000" w:sz="4" w:space="0"/>
              <w:bottom w:val="single" w:color="000000" w:sz="4" w:space="0"/>
              <w:right w:val="single" w:color="000000" w:sz="4" w:space="0"/>
            </w:tcBorders>
          </w:tcPr>
          <w:p w14:paraId="6F127487">
            <w:pPr>
              <w:pStyle w:val="18"/>
              <w:ind w:left="119"/>
              <w:rPr>
                <w:sz w:val="20"/>
              </w:rPr>
            </w:pPr>
            <w:r>
              <w:rPr>
                <w:color w:val="006200"/>
                <w:spacing w:val="-4"/>
                <w:sz w:val="20"/>
              </w:rPr>
              <w:t>PASS</w:t>
            </w:r>
          </w:p>
        </w:tc>
      </w:tr>
      <w:tr w14:paraId="693FDBC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51" w:type="dxa"/>
            <w:tcBorders>
              <w:top w:val="single" w:color="000000" w:sz="4" w:space="0"/>
              <w:left w:val="single" w:color="000000" w:sz="4" w:space="0"/>
              <w:bottom w:val="single" w:color="000000" w:sz="4" w:space="0"/>
              <w:right w:val="single" w:color="000000" w:sz="4" w:space="0"/>
            </w:tcBorders>
          </w:tcPr>
          <w:p w14:paraId="6ED11BE7">
            <w:pPr>
              <w:pStyle w:val="18"/>
              <w:spacing w:before="63"/>
              <w:rPr>
                <w:sz w:val="20"/>
              </w:rPr>
            </w:pPr>
            <w:r>
              <w:rPr>
                <w:sz w:val="20"/>
              </w:rPr>
              <w:t>TC-03:</w:t>
            </w:r>
            <w:r>
              <w:rPr>
                <w:spacing w:val="10"/>
                <w:sz w:val="20"/>
              </w:rPr>
              <w:t xml:space="preserve"> </w:t>
            </w:r>
            <w:r>
              <w:rPr>
                <w:spacing w:val="-2"/>
                <w:sz w:val="20"/>
              </w:rPr>
              <w:t>Deduplication</w:t>
            </w:r>
          </w:p>
        </w:tc>
        <w:tc>
          <w:tcPr>
            <w:tcW w:w="2631" w:type="dxa"/>
            <w:tcBorders>
              <w:top w:val="single" w:color="000000" w:sz="4" w:space="0"/>
              <w:left w:val="single" w:color="000000" w:sz="4" w:space="0"/>
              <w:bottom w:val="single" w:color="000000" w:sz="4" w:space="0"/>
              <w:right w:val="single" w:color="000000" w:sz="4" w:space="0"/>
            </w:tcBorders>
          </w:tcPr>
          <w:p w14:paraId="186C743C">
            <w:pPr>
              <w:pStyle w:val="18"/>
              <w:spacing w:before="63"/>
              <w:rPr>
                <w:sz w:val="20"/>
              </w:rPr>
            </w:pPr>
            <w:r>
              <w:rPr>
                <w:sz w:val="20"/>
              </w:rPr>
              <w:t>Remove</w:t>
            </w:r>
            <w:r>
              <w:rPr>
                <w:spacing w:val="11"/>
                <w:sz w:val="20"/>
              </w:rPr>
              <w:t xml:space="preserve"> </w:t>
            </w:r>
            <w:r>
              <w:rPr>
                <w:sz w:val="20"/>
              </w:rPr>
              <w:t>duplicate</w:t>
            </w:r>
            <w:r>
              <w:rPr>
                <w:spacing w:val="17"/>
                <w:sz w:val="20"/>
              </w:rPr>
              <w:t xml:space="preserve"> </w:t>
            </w:r>
            <w:r>
              <w:rPr>
                <w:spacing w:val="-2"/>
                <w:sz w:val="20"/>
              </w:rPr>
              <w:t>records</w:t>
            </w:r>
          </w:p>
        </w:tc>
        <w:tc>
          <w:tcPr>
            <w:tcW w:w="1696" w:type="dxa"/>
            <w:tcBorders>
              <w:top w:val="single" w:color="000000" w:sz="4" w:space="0"/>
              <w:left w:val="single" w:color="000000" w:sz="4" w:space="0"/>
              <w:bottom w:val="single" w:color="000000" w:sz="4" w:space="0"/>
              <w:right w:val="single" w:color="000000" w:sz="4" w:space="0"/>
            </w:tcBorders>
          </w:tcPr>
          <w:p w14:paraId="4546B8BD">
            <w:pPr>
              <w:pStyle w:val="18"/>
              <w:rPr>
                <w:sz w:val="20"/>
              </w:rPr>
            </w:pPr>
            <w:r>
              <w:rPr>
                <w:spacing w:val="-2"/>
                <w:sz w:val="20"/>
              </w:rPr>
              <w:t>No</w:t>
            </w:r>
            <w:r>
              <w:rPr>
                <w:spacing w:val="-16"/>
                <w:sz w:val="20"/>
              </w:rPr>
              <w:t xml:space="preserve"> </w:t>
            </w:r>
            <w:r>
              <w:rPr>
                <w:spacing w:val="-2"/>
                <w:sz w:val="20"/>
              </w:rPr>
              <w:t>duplicates remain</w:t>
            </w:r>
          </w:p>
        </w:tc>
        <w:tc>
          <w:tcPr>
            <w:tcW w:w="1811" w:type="dxa"/>
            <w:tcBorders>
              <w:top w:val="single" w:color="000000" w:sz="4" w:space="0"/>
              <w:left w:val="single" w:color="000000" w:sz="4" w:space="0"/>
              <w:bottom w:val="single" w:color="000000" w:sz="4" w:space="0"/>
              <w:right w:val="single" w:color="000000" w:sz="4" w:space="0"/>
            </w:tcBorders>
          </w:tcPr>
          <w:p w14:paraId="6828A243">
            <w:pPr>
              <w:pStyle w:val="18"/>
              <w:spacing w:before="63"/>
              <w:ind w:left="119"/>
              <w:rPr>
                <w:sz w:val="20"/>
              </w:rPr>
            </w:pPr>
            <w:r>
              <w:rPr>
                <w:color w:val="006200"/>
                <w:spacing w:val="-4"/>
                <w:sz w:val="20"/>
              </w:rPr>
              <w:t>PASS</w:t>
            </w:r>
          </w:p>
        </w:tc>
      </w:tr>
      <w:tr w14:paraId="76BB733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19" w:hRule="atLeast"/>
        </w:trPr>
        <w:tc>
          <w:tcPr>
            <w:tcW w:w="2351" w:type="dxa"/>
            <w:tcBorders>
              <w:top w:val="single" w:color="000000" w:sz="4" w:space="0"/>
              <w:left w:val="single" w:color="000000" w:sz="4" w:space="0"/>
              <w:bottom w:val="single" w:color="000000" w:sz="4" w:space="0"/>
              <w:right w:val="single" w:color="000000" w:sz="4" w:space="0"/>
            </w:tcBorders>
          </w:tcPr>
          <w:p w14:paraId="67F58CE3">
            <w:pPr>
              <w:pStyle w:val="18"/>
              <w:spacing w:before="63"/>
              <w:rPr>
                <w:sz w:val="20"/>
              </w:rPr>
            </w:pPr>
            <w:r>
              <w:rPr>
                <w:sz w:val="20"/>
              </w:rPr>
              <w:t>TC-04:</w:t>
            </w:r>
            <w:r>
              <w:rPr>
                <w:spacing w:val="5"/>
                <w:sz w:val="20"/>
              </w:rPr>
              <w:t xml:space="preserve"> </w:t>
            </w:r>
            <w:r>
              <w:rPr>
                <w:sz w:val="20"/>
              </w:rPr>
              <w:t>Type</w:t>
            </w:r>
            <w:r>
              <w:rPr>
                <w:spacing w:val="3"/>
                <w:sz w:val="20"/>
              </w:rPr>
              <w:t xml:space="preserve"> </w:t>
            </w:r>
            <w:r>
              <w:rPr>
                <w:spacing w:val="-2"/>
                <w:sz w:val="20"/>
              </w:rPr>
              <w:t>Conversion</w:t>
            </w:r>
          </w:p>
        </w:tc>
        <w:tc>
          <w:tcPr>
            <w:tcW w:w="2631" w:type="dxa"/>
            <w:tcBorders>
              <w:top w:val="single" w:color="000000" w:sz="4" w:space="0"/>
              <w:left w:val="single" w:color="000000" w:sz="4" w:space="0"/>
              <w:bottom w:val="single" w:color="000000" w:sz="4" w:space="0"/>
              <w:right w:val="single" w:color="000000" w:sz="4" w:space="0"/>
            </w:tcBorders>
          </w:tcPr>
          <w:p w14:paraId="4395F575">
            <w:pPr>
              <w:pStyle w:val="18"/>
              <w:spacing w:before="63" w:line="244" w:lineRule="auto"/>
              <w:ind w:right="806"/>
              <w:rPr>
                <w:sz w:val="20"/>
              </w:rPr>
            </w:pPr>
            <w:r>
              <w:rPr>
                <w:sz w:val="20"/>
              </w:rPr>
              <w:t>date_added</w:t>
            </w:r>
            <w:r>
              <w:rPr>
                <w:spacing w:val="-13"/>
                <w:sz w:val="20"/>
              </w:rPr>
              <w:t xml:space="preserve"> </w:t>
            </w:r>
            <w:r>
              <w:rPr>
                <w:sz w:val="20"/>
              </w:rPr>
              <w:t>parsed</w:t>
            </w:r>
            <w:r>
              <w:rPr>
                <w:spacing w:val="-12"/>
                <w:sz w:val="20"/>
              </w:rPr>
              <w:t xml:space="preserve"> </w:t>
            </w:r>
            <w:r>
              <w:rPr>
                <w:sz w:val="20"/>
              </w:rPr>
              <w:t xml:space="preserve">as </w:t>
            </w:r>
            <w:r>
              <w:rPr>
                <w:spacing w:val="-2"/>
                <w:sz w:val="20"/>
              </w:rPr>
              <w:t>datetime</w:t>
            </w:r>
          </w:p>
        </w:tc>
        <w:tc>
          <w:tcPr>
            <w:tcW w:w="1696" w:type="dxa"/>
            <w:tcBorders>
              <w:top w:val="single" w:color="000000" w:sz="4" w:space="0"/>
              <w:left w:val="single" w:color="000000" w:sz="4" w:space="0"/>
              <w:bottom w:val="single" w:color="000000" w:sz="4" w:space="0"/>
              <w:right w:val="single" w:color="000000" w:sz="4" w:space="0"/>
            </w:tcBorders>
          </w:tcPr>
          <w:p w14:paraId="6A946608">
            <w:pPr>
              <w:pStyle w:val="18"/>
              <w:spacing w:before="63" w:line="244" w:lineRule="auto"/>
              <w:ind w:right="432"/>
              <w:rPr>
                <w:sz w:val="20"/>
              </w:rPr>
            </w:pPr>
            <w:r>
              <w:rPr>
                <w:sz w:val="20"/>
              </w:rPr>
              <w:t xml:space="preserve">dtype = </w:t>
            </w:r>
            <w:r>
              <w:rPr>
                <w:spacing w:val="-6"/>
                <w:sz w:val="20"/>
              </w:rPr>
              <w:t>datetime64</w:t>
            </w:r>
          </w:p>
        </w:tc>
        <w:tc>
          <w:tcPr>
            <w:tcW w:w="1811" w:type="dxa"/>
            <w:tcBorders>
              <w:top w:val="single" w:color="000000" w:sz="4" w:space="0"/>
              <w:left w:val="single" w:color="000000" w:sz="4" w:space="0"/>
              <w:bottom w:val="single" w:color="000000" w:sz="4" w:space="0"/>
              <w:right w:val="single" w:color="000000" w:sz="4" w:space="0"/>
            </w:tcBorders>
          </w:tcPr>
          <w:p w14:paraId="463BD785">
            <w:pPr>
              <w:pStyle w:val="18"/>
              <w:spacing w:before="63"/>
              <w:ind w:left="119"/>
              <w:rPr>
                <w:sz w:val="20"/>
              </w:rPr>
            </w:pPr>
            <w:r>
              <w:rPr>
                <w:color w:val="006200"/>
                <w:spacing w:val="-4"/>
                <w:sz w:val="20"/>
              </w:rPr>
              <w:t>PASS</w:t>
            </w:r>
          </w:p>
        </w:tc>
      </w:tr>
      <w:tr w14:paraId="7B7DDB6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865" w:hRule="atLeast"/>
        </w:trPr>
        <w:tc>
          <w:tcPr>
            <w:tcW w:w="2351" w:type="dxa"/>
            <w:tcBorders>
              <w:top w:val="single" w:color="000000" w:sz="4" w:space="0"/>
              <w:left w:val="single" w:color="000000" w:sz="4" w:space="0"/>
              <w:bottom w:val="single" w:color="000000" w:sz="4" w:space="0"/>
              <w:right w:val="single" w:color="000000" w:sz="4" w:space="0"/>
            </w:tcBorders>
          </w:tcPr>
          <w:p w14:paraId="55C32E63">
            <w:pPr>
              <w:pStyle w:val="18"/>
              <w:spacing w:line="244" w:lineRule="auto"/>
              <w:ind w:right="102"/>
              <w:rPr>
                <w:sz w:val="20"/>
              </w:rPr>
            </w:pPr>
            <w:r>
              <w:rPr>
                <w:spacing w:val="-2"/>
                <w:sz w:val="20"/>
              </w:rPr>
              <w:t>TC-05:</w:t>
            </w:r>
            <w:r>
              <w:rPr>
                <w:spacing w:val="-18"/>
                <w:sz w:val="20"/>
              </w:rPr>
              <w:t xml:space="preserve"> </w:t>
            </w:r>
            <w:r>
              <w:rPr>
                <w:spacing w:val="-2"/>
                <w:sz w:val="20"/>
              </w:rPr>
              <w:t>Feature Engineering</w:t>
            </w:r>
          </w:p>
        </w:tc>
        <w:tc>
          <w:tcPr>
            <w:tcW w:w="2631" w:type="dxa"/>
            <w:tcBorders>
              <w:top w:val="single" w:color="000000" w:sz="4" w:space="0"/>
              <w:left w:val="single" w:color="000000" w:sz="4" w:space="0"/>
              <w:bottom w:val="single" w:color="000000" w:sz="4" w:space="0"/>
              <w:right w:val="single" w:color="000000" w:sz="4" w:space="0"/>
            </w:tcBorders>
          </w:tcPr>
          <w:p w14:paraId="74D83F38">
            <w:pPr>
              <w:pStyle w:val="18"/>
              <w:spacing w:line="244" w:lineRule="auto"/>
              <w:ind w:right="165"/>
              <w:rPr>
                <w:sz w:val="20"/>
              </w:rPr>
            </w:pPr>
            <w:r>
              <w:rPr>
                <w:spacing w:val="-6"/>
                <w:sz w:val="20"/>
              </w:rPr>
              <w:t xml:space="preserve">year_added/month_added </w:t>
            </w:r>
            <w:r>
              <w:rPr>
                <w:spacing w:val="-2"/>
                <w:sz w:val="20"/>
              </w:rPr>
              <w:t>derived</w:t>
            </w:r>
          </w:p>
        </w:tc>
        <w:tc>
          <w:tcPr>
            <w:tcW w:w="1696" w:type="dxa"/>
            <w:tcBorders>
              <w:top w:val="single" w:color="000000" w:sz="4" w:space="0"/>
              <w:left w:val="single" w:color="000000" w:sz="4" w:space="0"/>
              <w:bottom w:val="single" w:color="000000" w:sz="4" w:space="0"/>
              <w:right w:val="single" w:color="000000" w:sz="4" w:space="0"/>
            </w:tcBorders>
          </w:tcPr>
          <w:p w14:paraId="746A8DBE">
            <w:pPr>
              <w:pStyle w:val="18"/>
              <w:spacing w:line="247" w:lineRule="auto"/>
              <w:ind w:right="432"/>
              <w:rPr>
                <w:sz w:val="20"/>
              </w:rPr>
            </w:pPr>
            <w:r>
              <w:rPr>
                <w:spacing w:val="-2"/>
                <w:sz w:val="20"/>
              </w:rPr>
              <w:t xml:space="preserve">Correct </w:t>
            </w:r>
            <w:r>
              <w:rPr>
                <w:spacing w:val="-6"/>
                <w:sz w:val="20"/>
              </w:rPr>
              <w:t xml:space="preserve">year/month </w:t>
            </w:r>
            <w:r>
              <w:rPr>
                <w:spacing w:val="-2"/>
                <w:sz w:val="20"/>
              </w:rPr>
              <w:t>values</w:t>
            </w:r>
          </w:p>
        </w:tc>
        <w:tc>
          <w:tcPr>
            <w:tcW w:w="1811" w:type="dxa"/>
            <w:tcBorders>
              <w:top w:val="single" w:color="000000" w:sz="4" w:space="0"/>
              <w:left w:val="single" w:color="000000" w:sz="4" w:space="0"/>
              <w:bottom w:val="single" w:color="000000" w:sz="4" w:space="0"/>
              <w:right w:val="single" w:color="000000" w:sz="4" w:space="0"/>
            </w:tcBorders>
          </w:tcPr>
          <w:p w14:paraId="677265DF">
            <w:pPr>
              <w:pStyle w:val="18"/>
              <w:ind w:left="119"/>
              <w:rPr>
                <w:sz w:val="20"/>
              </w:rPr>
            </w:pPr>
            <w:r>
              <w:rPr>
                <w:color w:val="006200"/>
                <w:spacing w:val="-4"/>
                <w:sz w:val="20"/>
              </w:rPr>
              <w:t>PASS</w:t>
            </w:r>
          </w:p>
        </w:tc>
      </w:tr>
      <w:tr w14:paraId="59606B68">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25" w:hRule="atLeast"/>
        </w:trPr>
        <w:tc>
          <w:tcPr>
            <w:tcW w:w="2351" w:type="dxa"/>
            <w:tcBorders>
              <w:top w:val="single" w:color="000000" w:sz="4" w:space="0"/>
              <w:left w:val="single" w:color="000000" w:sz="4" w:space="0"/>
              <w:bottom w:val="single" w:color="000000" w:sz="4" w:space="0"/>
              <w:right w:val="single" w:color="000000" w:sz="4" w:space="0"/>
            </w:tcBorders>
          </w:tcPr>
          <w:p w14:paraId="2184A199">
            <w:pPr>
              <w:pStyle w:val="18"/>
              <w:rPr>
                <w:sz w:val="20"/>
              </w:rPr>
            </w:pPr>
            <w:r>
              <w:rPr>
                <w:sz w:val="20"/>
              </w:rPr>
              <w:t>TC-06:</w:t>
            </w:r>
            <w:r>
              <w:rPr>
                <w:spacing w:val="10"/>
                <w:sz w:val="20"/>
              </w:rPr>
              <w:t xml:space="preserve"> </w:t>
            </w:r>
            <w:r>
              <w:rPr>
                <w:spacing w:val="-2"/>
                <w:sz w:val="20"/>
              </w:rPr>
              <w:t>Visualization</w:t>
            </w:r>
          </w:p>
        </w:tc>
        <w:tc>
          <w:tcPr>
            <w:tcW w:w="2631" w:type="dxa"/>
            <w:tcBorders>
              <w:top w:val="single" w:color="000000" w:sz="4" w:space="0"/>
              <w:left w:val="single" w:color="000000" w:sz="4" w:space="0"/>
              <w:bottom w:val="single" w:color="000000" w:sz="4" w:space="0"/>
              <w:right w:val="single" w:color="000000" w:sz="4" w:space="0"/>
            </w:tcBorders>
          </w:tcPr>
          <w:p w14:paraId="2A795839">
            <w:pPr>
              <w:pStyle w:val="18"/>
              <w:spacing w:line="244" w:lineRule="auto"/>
              <w:ind w:right="165"/>
              <w:rPr>
                <w:sz w:val="20"/>
              </w:rPr>
            </w:pPr>
            <w:r>
              <w:rPr>
                <w:sz w:val="20"/>
              </w:rPr>
              <w:t>Charts</w:t>
            </w:r>
            <w:r>
              <w:rPr>
                <w:spacing w:val="-13"/>
                <w:sz w:val="20"/>
              </w:rPr>
              <w:t xml:space="preserve"> </w:t>
            </w:r>
            <w:r>
              <w:rPr>
                <w:sz w:val="20"/>
              </w:rPr>
              <w:t>render</w:t>
            </w:r>
            <w:r>
              <w:rPr>
                <w:spacing w:val="-12"/>
                <w:sz w:val="20"/>
              </w:rPr>
              <w:t xml:space="preserve"> </w:t>
            </w:r>
            <w:r>
              <w:rPr>
                <w:sz w:val="20"/>
              </w:rPr>
              <w:t>with</w:t>
            </w:r>
            <w:r>
              <w:rPr>
                <w:spacing w:val="-13"/>
                <w:sz w:val="20"/>
              </w:rPr>
              <w:t xml:space="preserve"> </w:t>
            </w:r>
            <w:r>
              <w:rPr>
                <w:sz w:val="20"/>
              </w:rPr>
              <w:t xml:space="preserve">correct </w:t>
            </w:r>
            <w:r>
              <w:rPr>
                <w:spacing w:val="-4"/>
                <w:sz w:val="20"/>
              </w:rPr>
              <w:t>data</w:t>
            </w:r>
          </w:p>
        </w:tc>
        <w:tc>
          <w:tcPr>
            <w:tcW w:w="1696" w:type="dxa"/>
            <w:tcBorders>
              <w:top w:val="single" w:color="000000" w:sz="4" w:space="0"/>
              <w:left w:val="single" w:color="000000" w:sz="4" w:space="0"/>
              <w:bottom w:val="single" w:color="000000" w:sz="4" w:space="0"/>
              <w:right w:val="single" w:color="000000" w:sz="4" w:space="0"/>
            </w:tcBorders>
          </w:tcPr>
          <w:p w14:paraId="21F798BC">
            <w:pPr>
              <w:pStyle w:val="18"/>
              <w:spacing w:line="244" w:lineRule="auto"/>
              <w:rPr>
                <w:sz w:val="20"/>
              </w:rPr>
            </w:pPr>
            <w:r>
              <w:rPr>
                <w:spacing w:val="-2"/>
                <w:sz w:val="20"/>
              </w:rPr>
              <w:t>Values</w:t>
            </w:r>
            <w:r>
              <w:rPr>
                <w:spacing w:val="-15"/>
                <w:sz w:val="20"/>
              </w:rPr>
              <w:t xml:space="preserve"> </w:t>
            </w:r>
            <w:r>
              <w:rPr>
                <w:spacing w:val="-2"/>
                <w:sz w:val="20"/>
              </w:rPr>
              <w:t>match DataFrame</w:t>
            </w:r>
          </w:p>
        </w:tc>
        <w:tc>
          <w:tcPr>
            <w:tcW w:w="1811" w:type="dxa"/>
            <w:tcBorders>
              <w:top w:val="single" w:color="000000" w:sz="4" w:space="0"/>
              <w:left w:val="single" w:color="000000" w:sz="4" w:space="0"/>
              <w:bottom w:val="single" w:color="000000" w:sz="4" w:space="0"/>
              <w:right w:val="single" w:color="000000" w:sz="4" w:space="0"/>
            </w:tcBorders>
          </w:tcPr>
          <w:p w14:paraId="50695A8E">
            <w:pPr>
              <w:pStyle w:val="18"/>
              <w:ind w:left="119"/>
              <w:rPr>
                <w:sz w:val="20"/>
              </w:rPr>
            </w:pPr>
            <w:r>
              <w:rPr>
                <w:color w:val="006200"/>
                <w:spacing w:val="-4"/>
                <w:sz w:val="20"/>
              </w:rPr>
              <w:t>PASS</w:t>
            </w:r>
          </w:p>
        </w:tc>
      </w:tr>
    </w:tbl>
    <w:p w14:paraId="683D1A56">
      <w:pPr>
        <w:spacing w:before="54"/>
        <w:ind w:left="3187"/>
        <w:rPr>
          <w:sz w:val="18"/>
        </w:rPr>
      </w:pPr>
      <w:r>
        <w:rPr>
          <w:sz w:val="18"/>
        </w:rPr>
        <w:t>Table</w:t>
      </w:r>
      <w:r>
        <w:rPr>
          <w:spacing w:val="10"/>
          <w:sz w:val="18"/>
        </w:rPr>
        <w:t xml:space="preserve"> </w:t>
      </w:r>
      <w:r>
        <w:rPr>
          <w:sz w:val="18"/>
        </w:rPr>
        <w:t>9.1:</w:t>
      </w:r>
      <w:r>
        <w:rPr>
          <w:spacing w:val="10"/>
          <w:sz w:val="18"/>
        </w:rPr>
        <w:t xml:space="preserve"> </w:t>
      </w:r>
      <w:r>
        <w:rPr>
          <w:sz w:val="18"/>
        </w:rPr>
        <w:t>Testing</w:t>
      </w:r>
      <w:r>
        <w:rPr>
          <w:spacing w:val="14"/>
          <w:sz w:val="18"/>
        </w:rPr>
        <w:t xml:space="preserve"> </w:t>
      </w:r>
      <w:r>
        <w:rPr>
          <w:sz w:val="18"/>
        </w:rPr>
        <w:t>and</w:t>
      </w:r>
      <w:r>
        <w:rPr>
          <w:spacing w:val="9"/>
          <w:sz w:val="18"/>
        </w:rPr>
        <w:t xml:space="preserve"> </w:t>
      </w:r>
      <w:r>
        <w:rPr>
          <w:sz w:val="18"/>
        </w:rPr>
        <w:t>Validation</w:t>
      </w:r>
      <w:r>
        <w:rPr>
          <w:spacing w:val="15"/>
          <w:sz w:val="18"/>
        </w:rPr>
        <w:t xml:space="preserve"> </w:t>
      </w:r>
      <w:r>
        <w:rPr>
          <w:spacing w:val="-2"/>
          <w:sz w:val="18"/>
        </w:rPr>
        <w:t>Summary</w:t>
      </w:r>
    </w:p>
    <w:p w14:paraId="5DCCA2DD">
      <w:pPr>
        <w:rPr>
          <w:sz w:val="18"/>
        </w:rPr>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2A6D3316">
      <w:pPr>
        <w:pStyle w:val="6"/>
        <w:ind w:left="5"/>
      </w:pPr>
      <w:bookmarkStart w:id="52" w:name="ADVANTAGES"/>
      <w:bookmarkEnd w:id="52"/>
      <w:r>
        <w:rPr>
          <w:spacing w:val="-2"/>
        </w:rPr>
        <w:t>ADVANTAGES</w:t>
      </w:r>
    </w:p>
    <w:p w14:paraId="280990AE">
      <w:pPr>
        <w:pStyle w:val="12"/>
        <w:spacing w:before="45"/>
        <w:rPr>
          <w:b/>
          <w:sz w:val="26"/>
        </w:rPr>
      </w:pPr>
    </w:p>
    <w:p w14:paraId="673C32A3">
      <w:pPr>
        <w:pStyle w:val="7"/>
        <w:numPr>
          <w:ilvl w:val="1"/>
          <w:numId w:val="11"/>
        </w:numPr>
        <w:tabs>
          <w:tab w:val="left" w:pos="920"/>
        </w:tabs>
        <w:ind w:left="920"/>
        <w:jc w:val="both"/>
      </w:pPr>
      <w:bookmarkStart w:id="53" w:name="10.1_Advantages_of_the_Project"/>
      <w:bookmarkEnd w:id="53"/>
      <w:r>
        <w:t>Advantages</w:t>
      </w:r>
      <w:r>
        <w:rPr>
          <w:spacing w:val="11"/>
        </w:rPr>
        <w:t xml:space="preserve"> </w:t>
      </w:r>
      <w:r>
        <w:t>of</w:t>
      </w:r>
      <w:r>
        <w:rPr>
          <w:spacing w:val="5"/>
        </w:rPr>
        <w:t xml:space="preserve"> </w:t>
      </w:r>
      <w:r>
        <w:t>the</w:t>
      </w:r>
      <w:r>
        <w:rPr>
          <w:spacing w:val="9"/>
        </w:rPr>
        <w:t xml:space="preserve"> </w:t>
      </w:r>
      <w:r>
        <w:rPr>
          <w:spacing w:val="-2"/>
        </w:rPr>
        <w:t>Project</w:t>
      </w:r>
    </w:p>
    <w:p w14:paraId="01C6563D">
      <w:pPr>
        <w:pStyle w:val="12"/>
        <w:spacing w:before="103" w:line="369" w:lineRule="auto"/>
        <w:ind w:left="430" w:right="864"/>
        <w:jc w:val="both"/>
      </w:pPr>
      <w:r>
        <w:t>The Correlation Matrix Analyzer project offers several important advantages in the field of data analysis</w:t>
      </w:r>
      <w:r>
        <w:rPr>
          <w:spacing w:val="40"/>
        </w:rPr>
        <w:t xml:space="preserve"> </w:t>
      </w:r>
      <w:r>
        <w:t>and</w:t>
      </w:r>
      <w:r>
        <w:rPr>
          <w:spacing w:val="40"/>
        </w:rPr>
        <w:t xml:space="preserve"> </w:t>
      </w:r>
      <w:r>
        <w:t>exploratory</w:t>
      </w:r>
      <w:r>
        <w:rPr>
          <w:spacing w:val="40"/>
        </w:rPr>
        <w:t xml:space="preserve"> </w:t>
      </w:r>
      <w:r>
        <w:t>data</w:t>
      </w:r>
      <w:r>
        <w:rPr>
          <w:spacing w:val="40"/>
        </w:rPr>
        <w:t xml:space="preserve"> </w:t>
      </w:r>
      <w:r>
        <w:t>analysis</w:t>
      </w:r>
      <w:r>
        <w:rPr>
          <w:spacing w:val="40"/>
        </w:rPr>
        <w:t xml:space="preserve"> </w:t>
      </w:r>
      <w:r>
        <w:t>(EDA).</w:t>
      </w:r>
      <w:r>
        <w:rPr>
          <w:spacing w:val="40"/>
        </w:rPr>
        <w:t xml:space="preserve"> </w:t>
      </w:r>
      <w:r>
        <w:t>The</w:t>
      </w:r>
      <w:r>
        <w:rPr>
          <w:spacing w:val="40"/>
        </w:rPr>
        <w:t xml:space="preserve"> </w:t>
      </w:r>
      <w:r>
        <w:t>key</w:t>
      </w:r>
      <w:r>
        <w:rPr>
          <w:spacing w:val="40"/>
        </w:rPr>
        <w:t xml:space="preserve"> </w:t>
      </w:r>
      <w:r>
        <w:t>benefits</w:t>
      </w:r>
      <w:r>
        <w:rPr>
          <w:spacing w:val="40"/>
        </w:rPr>
        <w:t xml:space="preserve"> </w:t>
      </w:r>
      <w:r>
        <w:t>of</w:t>
      </w:r>
      <w:r>
        <w:rPr>
          <w:spacing w:val="40"/>
        </w:rPr>
        <w:t xml:space="preserve"> </w:t>
      </w:r>
      <w:r>
        <w:t>the</w:t>
      </w:r>
      <w:r>
        <w:rPr>
          <w:spacing w:val="40"/>
        </w:rPr>
        <w:t xml:space="preserve"> </w:t>
      </w:r>
      <w:r>
        <w:t>system</w:t>
      </w:r>
      <w:r>
        <w:rPr>
          <w:spacing w:val="40"/>
        </w:rPr>
        <w:t xml:space="preserve"> </w:t>
      </w:r>
      <w:r>
        <w:t>are</w:t>
      </w:r>
      <w:r>
        <w:rPr>
          <w:spacing w:val="40"/>
        </w:rPr>
        <w:t xml:space="preserve"> </w:t>
      </w:r>
      <w:r>
        <w:t xml:space="preserve">described </w:t>
      </w:r>
      <w:r>
        <w:rPr>
          <w:spacing w:val="-2"/>
        </w:rPr>
        <w:t>below:</w:t>
      </w:r>
    </w:p>
    <w:p w14:paraId="7A2AD9F2">
      <w:pPr>
        <w:pStyle w:val="17"/>
        <w:numPr>
          <w:ilvl w:val="0"/>
          <w:numId w:val="12"/>
        </w:numPr>
        <w:tabs>
          <w:tab w:val="left" w:pos="680"/>
        </w:tabs>
        <w:spacing w:before="57" w:line="367" w:lineRule="auto"/>
        <w:ind w:left="430" w:right="867" w:firstLine="0"/>
        <w:jc w:val="both"/>
      </w:pPr>
      <w:r>
        <w:rPr>
          <w:b/>
        </w:rPr>
        <w:t xml:space="preserve">Cost-Effective Analysis: </w:t>
      </w:r>
      <w:r>
        <w:t>The project utilizes open-source technologies such as NumPy and Matplotlib,</w:t>
      </w:r>
      <w:r>
        <w:rPr>
          <w:spacing w:val="36"/>
        </w:rPr>
        <w:t xml:space="preserve"> </w:t>
      </w:r>
      <w:r>
        <w:t>eliminating the</w:t>
      </w:r>
      <w:r>
        <w:rPr>
          <w:spacing w:val="40"/>
        </w:rPr>
        <w:t xml:space="preserve"> </w:t>
      </w:r>
      <w:r>
        <w:t>need</w:t>
      </w:r>
      <w:r>
        <w:rPr>
          <w:spacing w:val="32"/>
        </w:rPr>
        <w:t xml:space="preserve"> </w:t>
      </w:r>
      <w:r>
        <w:t>for expensive</w:t>
      </w:r>
      <w:r>
        <w:rPr>
          <w:spacing w:val="35"/>
        </w:rPr>
        <w:t xml:space="preserve"> </w:t>
      </w:r>
      <w:r>
        <w:t>proprietary statistical</w:t>
      </w:r>
      <w:r>
        <w:rPr>
          <w:spacing w:val="32"/>
        </w:rPr>
        <w:t xml:space="preserve"> </w:t>
      </w:r>
      <w:r>
        <w:t>software.</w:t>
      </w:r>
      <w:r>
        <w:rPr>
          <w:spacing w:val="33"/>
        </w:rPr>
        <w:t xml:space="preserve"> </w:t>
      </w:r>
      <w:r>
        <w:t>All</w:t>
      </w:r>
      <w:r>
        <w:rPr>
          <w:spacing w:val="36"/>
        </w:rPr>
        <w:t xml:space="preserve"> </w:t>
      </w:r>
      <w:r>
        <w:t>tools</w:t>
      </w:r>
      <w:r>
        <w:rPr>
          <w:spacing w:val="36"/>
        </w:rPr>
        <w:t xml:space="preserve"> </w:t>
      </w:r>
      <w:r>
        <w:t>used</w:t>
      </w:r>
      <w:r>
        <w:rPr>
          <w:spacing w:val="32"/>
        </w:rPr>
        <w:t xml:space="preserve"> </w:t>
      </w:r>
      <w:r>
        <w:t>in the project are freely available and widely supported by the data science community.</w:t>
      </w:r>
    </w:p>
    <w:p w14:paraId="0F267CEF">
      <w:pPr>
        <w:pStyle w:val="12"/>
        <w:spacing w:before="251"/>
      </w:pPr>
    </w:p>
    <w:p w14:paraId="71B85960">
      <w:pPr>
        <w:pStyle w:val="17"/>
        <w:numPr>
          <w:ilvl w:val="0"/>
          <w:numId w:val="12"/>
        </w:numPr>
        <w:tabs>
          <w:tab w:val="left" w:pos="660"/>
        </w:tabs>
        <w:spacing w:line="369" w:lineRule="auto"/>
        <w:ind w:left="430" w:right="853" w:firstLine="0"/>
        <w:jc w:val="both"/>
      </w:pPr>
      <w:r>
        <w:rPr>
          <w:b/>
        </w:rPr>
        <w:t xml:space="preserve">Flexible Dataset Support: </w:t>
      </w:r>
      <w:r>
        <w:t xml:space="preserve">The system is designed to work with </w:t>
      </w:r>
      <w:r>
        <w:rPr>
          <w:b/>
        </w:rPr>
        <w:t xml:space="preserve">any CSV dataset </w:t>
      </w:r>
      <w:r>
        <w:t>containing numerical</w:t>
      </w:r>
      <w:r>
        <w:rPr>
          <w:spacing w:val="22"/>
        </w:rPr>
        <w:t xml:space="preserve"> </w:t>
      </w:r>
      <w:r>
        <w:t>attributes.</w:t>
      </w:r>
      <w:r>
        <w:rPr>
          <w:spacing w:val="28"/>
        </w:rPr>
        <w:t xml:space="preserve"> </w:t>
      </w:r>
      <w:r>
        <w:t>This</w:t>
      </w:r>
      <w:r>
        <w:rPr>
          <w:spacing w:val="22"/>
        </w:rPr>
        <w:t xml:space="preserve"> </w:t>
      </w:r>
      <w:r>
        <w:t>flexibility allows</w:t>
      </w:r>
      <w:r>
        <w:rPr>
          <w:spacing w:val="28"/>
        </w:rPr>
        <w:t xml:space="preserve"> </w:t>
      </w:r>
      <w:r>
        <w:t>users</w:t>
      </w:r>
      <w:r>
        <w:rPr>
          <w:spacing w:val="22"/>
        </w:rPr>
        <w:t xml:space="preserve"> </w:t>
      </w:r>
      <w:r>
        <w:t>to</w:t>
      </w:r>
      <w:r>
        <w:rPr>
          <w:spacing w:val="28"/>
        </w:rPr>
        <w:t xml:space="preserve"> </w:t>
      </w:r>
      <w:r>
        <w:t>analyze</w:t>
      </w:r>
      <w:r>
        <w:rPr>
          <w:spacing w:val="30"/>
        </w:rPr>
        <w:t xml:space="preserve"> </w:t>
      </w:r>
      <w:r>
        <w:t>datasets</w:t>
      </w:r>
      <w:r>
        <w:rPr>
          <w:spacing w:val="23"/>
        </w:rPr>
        <w:t xml:space="preserve"> </w:t>
      </w:r>
      <w:r>
        <w:t>from</w:t>
      </w:r>
      <w:r>
        <w:rPr>
          <w:spacing w:val="22"/>
        </w:rPr>
        <w:t xml:space="preserve"> </w:t>
      </w:r>
      <w:r>
        <w:t>various</w:t>
      </w:r>
      <w:r>
        <w:rPr>
          <w:spacing w:val="28"/>
        </w:rPr>
        <w:t xml:space="preserve"> </w:t>
      </w:r>
      <w:r>
        <w:t>domains</w:t>
      </w:r>
      <w:r>
        <w:rPr>
          <w:spacing w:val="27"/>
        </w:rPr>
        <w:t xml:space="preserve"> </w:t>
      </w:r>
      <w:r>
        <w:t>such as finance, healthcare, business analytics, and scientific research.</w:t>
      </w:r>
    </w:p>
    <w:p w14:paraId="6C3BA4D3">
      <w:pPr>
        <w:pStyle w:val="12"/>
        <w:spacing w:before="244"/>
      </w:pPr>
    </w:p>
    <w:p w14:paraId="0A539694">
      <w:pPr>
        <w:pStyle w:val="17"/>
        <w:numPr>
          <w:ilvl w:val="0"/>
          <w:numId w:val="12"/>
        </w:numPr>
        <w:tabs>
          <w:tab w:val="left" w:pos="685"/>
        </w:tabs>
        <w:spacing w:line="369" w:lineRule="auto"/>
        <w:ind w:left="430" w:right="862" w:firstLine="0"/>
        <w:jc w:val="both"/>
      </w:pPr>
      <w:r>
        <w:rPr>
          <w:b/>
        </w:rPr>
        <w:t>Efficient</w:t>
      </w:r>
      <w:r>
        <w:rPr>
          <w:b/>
          <w:spacing w:val="40"/>
        </w:rPr>
        <w:t xml:space="preserve"> </w:t>
      </w:r>
      <w:r>
        <w:rPr>
          <w:b/>
        </w:rPr>
        <w:t>Numerical</w:t>
      </w:r>
      <w:r>
        <w:rPr>
          <w:b/>
          <w:spacing w:val="40"/>
        </w:rPr>
        <w:t xml:space="preserve"> </w:t>
      </w:r>
      <w:r>
        <w:rPr>
          <w:b/>
        </w:rPr>
        <w:t>Computation:</w:t>
      </w:r>
      <w:r>
        <w:rPr>
          <w:b/>
          <w:spacing w:val="40"/>
        </w:rPr>
        <w:t xml:space="preserve"> </w:t>
      </w:r>
      <w:r>
        <w:t>The</w:t>
      </w:r>
      <w:r>
        <w:rPr>
          <w:spacing w:val="40"/>
        </w:rPr>
        <w:t xml:space="preserve"> </w:t>
      </w:r>
      <w:r>
        <w:t>use</w:t>
      </w:r>
      <w:r>
        <w:rPr>
          <w:spacing w:val="40"/>
        </w:rPr>
        <w:t xml:space="preserve"> </w:t>
      </w:r>
      <w:r>
        <w:t>of</w:t>
      </w:r>
      <w:r>
        <w:rPr>
          <w:spacing w:val="40"/>
        </w:rPr>
        <w:t xml:space="preserve"> </w:t>
      </w:r>
      <w:r>
        <w:t>numerical</w:t>
      </w:r>
      <w:r>
        <w:rPr>
          <w:spacing w:val="40"/>
        </w:rPr>
        <w:t xml:space="preserve"> </w:t>
      </w:r>
      <w:r>
        <w:t>computing</w:t>
      </w:r>
      <w:r>
        <w:rPr>
          <w:spacing w:val="40"/>
        </w:rPr>
        <w:t xml:space="preserve"> </w:t>
      </w:r>
      <w:r>
        <w:t>libraries</w:t>
      </w:r>
      <w:r>
        <w:rPr>
          <w:spacing w:val="40"/>
        </w:rPr>
        <w:t xml:space="preserve"> </w:t>
      </w:r>
      <w:r>
        <w:t>ensures</w:t>
      </w:r>
      <w:r>
        <w:rPr>
          <w:spacing w:val="40"/>
        </w:rPr>
        <w:t xml:space="preserve"> </w:t>
      </w:r>
      <w:r>
        <w:t>fast and efficient correlation calculations even for moderately large datasets.</w:t>
      </w:r>
    </w:p>
    <w:p w14:paraId="12F4A06B">
      <w:pPr>
        <w:pStyle w:val="12"/>
        <w:spacing w:before="248"/>
      </w:pPr>
    </w:p>
    <w:p w14:paraId="07AD7598">
      <w:pPr>
        <w:pStyle w:val="17"/>
        <w:numPr>
          <w:ilvl w:val="0"/>
          <w:numId w:val="12"/>
        </w:numPr>
        <w:tabs>
          <w:tab w:val="left" w:pos="725"/>
        </w:tabs>
        <w:spacing w:line="369" w:lineRule="auto"/>
        <w:ind w:left="430" w:right="869" w:firstLine="0"/>
        <w:jc w:val="both"/>
      </w:pPr>
      <w:r>
        <w:rPr>
          <w:b/>
        </w:rPr>
        <w:t xml:space="preserve">Clear Data Visualizations: </w:t>
      </w:r>
      <w:r>
        <w:t>The project provides heatmap visualizations of correlation</w:t>
      </w:r>
      <w:r>
        <w:rPr>
          <w:spacing w:val="40"/>
        </w:rPr>
        <w:t xml:space="preserve"> </w:t>
      </w:r>
      <w:r>
        <w:t>matrices, enabling users to quickly interpret relationships between variables.</w:t>
      </w:r>
    </w:p>
    <w:p w14:paraId="449D6E5C">
      <w:pPr>
        <w:pStyle w:val="12"/>
        <w:spacing w:before="248"/>
      </w:pPr>
    </w:p>
    <w:p w14:paraId="1B5EC259">
      <w:pPr>
        <w:pStyle w:val="17"/>
        <w:numPr>
          <w:ilvl w:val="0"/>
          <w:numId w:val="12"/>
        </w:numPr>
        <w:tabs>
          <w:tab w:val="left" w:pos="685"/>
        </w:tabs>
        <w:spacing w:line="367" w:lineRule="auto"/>
        <w:ind w:left="430" w:right="867" w:firstLine="0"/>
        <w:jc w:val="both"/>
      </w:pPr>
      <w:r>
        <w:rPr>
          <w:b/>
        </w:rPr>
        <w:t xml:space="preserve">Detection of Feature Relationships: </w:t>
      </w:r>
      <w:r>
        <w:t>The system automatically identifies highly correlated feature pairs based on a predefined threshold. This helps users detect redundant variables or potential multicollinearity issues that may impact statistical analysis or machine learning models.</w:t>
      </w:r>
    </w:p>
    <w:p w14:paraId="68E2C7B9">
      <w:pPr>
        <w:pStyle w:val="12"/>
        <w:spacing w:before="246"/>
      </w:pPr>
    </w:p>
    <w:p w14:paraId="501B04BC">
      <w:pPr>
        <w:pStyle w:val="17"/>
        <w:numPr>
          <w:ilvl w:val="0"/>
          <w:numId w:val="12"/>
        </w:numPr>
        <w:tabs>
          <w:tab w:val="left" w:pos="690"/>
        </w:tabs>
        <w:spacing w:before="1" w:line="369" w:lineRule="auto"/>
        <w:ind w:left="430" w:right="859" w:firstLine="0"/>
        <w:jc w:val="both"/>
      </w:pPr>
      <w:r>
        <w:rPr>
          <w:b/>
        </w:rPr>
        <w:t xml:space="preserve">Reusable Analytical Framework: </w:t>
      </w:r>
      <w:r>
        <w:t>The framework developed in this project can easily be extended or modified for additional data analysis tasks. It can serve as a foundation for more advanced</w:t>
      </w:r>
      <w:r>
        <w:rPr>
          <w:spacing w:val="40"/>
        </w:rPr>
        <w:t xml:space="preserve"> </w:t>
      </w:r>
      <w:r>
        <w:t>analytical</w:t>
      </w:r>
      <w:r>
        <w:rPr>
          <w:spacing w:val="40"/>
        </w:rPr>
        <w:t xml:space="preserve"> </w:t>
      </w:r>
      <w:r>
        <w:t>systems,</w:t>
      </w:r>
      <w:r>
        <w:rPr>
          <w:spacing w:val="40"/>
        </w:rPr>
        <w:t xml:space="preserve"> </w:t>
      </w:r>
      <w:r>
        <w:t>including</w:t>
      </w:r>
      <w:r>
        <w:rPr>
          <w:spacing w:val="40"/>
        </w:rPr>
        <w:t xml:space="preserve"> </w:t>
      </w:r>
      <w:r>
        <w:t>feature</w:t>
      </w:r>
      <w:r>
        <w:rPr>
          <w:spacing w:val="40"/>
        </w:rPr>
        <w:t xml:space="preserve"> </w:t>
      </w:r>
      <w:r>
        <w:t>selection</w:t>
      </w:r>
      <w:r>
        <w:rPr>
          <w:spacing w:val="40"/>
        </w:rPr>
        <w:t xml:space="preserve"> </w:t>
      </w:r>
      <w:r>
        <w:t>tools</w:t>
      </w:r>
      <w:r>
        <w:rPr>
          <w:spacing w:val="40"/>
        </w:rPr>
        <w:t xml:space="preserve"> </w:t>
      </w:r>
      <w:r>
        <w:t>and</w:t>
      </w:r>
      <w:r>
        <w:rPr>
          <w:spacing w:val="40"/>
        </w:rPr>
        <w:t xml:space="preserve"> </w:t>
      </w:r>
      <w:r>
        <w:t>machine</w:t>
      </w:r>
      <w:r>
        <w:rPr>
          <w:spacing w:val="40"/>
        </w:rPr>
        <w:t xml:space="preserve"> </w:t>
      </w:r>
      <w:r>
        <w:t>learning preprocessing pipelines.</w:t>
      </w:r>
    </w:p>
    <w:p w14:paraId="5302F2C0">
      <w:pPr>
        <w:pStyle w:val="17"/>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79178444">
      <w:pPr>
        <w:pStyle w:val="6"/>
        <w:ind w:right="428"/>
      </w:pPr>
      <w:bookmarkStart w:id="54" w:name="LIMITATIONS"/>
      <w:bookmarkEnd w:id="54"/>
      <w:r>
        <w:rPr>
          <w:spacing w:val="-2"/>
        </w:rPr>
        <w:t>LIMITATIONS</w:t>
      </w:r>
    </w:p>
    <w:p w14:paraId="2D4D974D">
      <w:pPr>
        <w:pStyle w:val="12"/>
        <w:spacing w:before="45"/>
        <w:rPr>
          <w:b/>
          <w:sz w:val="26"/>
        </w:rPr>
      </w:pPr>
    </w:p>
    <w:p w14:paraId="38C1E541">
      <w:pPr>
        <w:pStyle w:val="7"/>
        <w:ind w:left="430" w:firstLine="0"/>
      </w:pPr>
      <w:bookmarkStart w:id="55" w:name="11.1_Limitations_of_the_Project"/>
      <w:bookmarkEnd w:id="55"/>
      <w:r>
        <w:t>11.1</w:t>
      </w:r>
      <w:r>
        <w:rPr>
          <w:spacing w:val="3"/>
        </w:rPr>
        <w:t xml:space="preserve"> </w:t>
      </w:r>
      <w:r>
        <w:t>Limitations</w:t>
      </w:r>
      <w:r>
        <w:rPr>
          <w:spacing w:val="9"/>
        </w:rPr>
        <w:t xml:space="preserve"> </w:t>
      </w:r>
      <w:r>
        <w:t>of</w:t>
      </w:r>
      <w:r>
        <w:rPr>
          <w:spacing w:val="4"/>
        </w:rPr>
        <w:t xml:space="preserve"> </w:t>
      </w:r>
      <w:r>
        <w:t>the</w:t>
      </w:r>
      <w:r>
        <w:rPr>
          <w:spacing w:val="8"/>
        </w:rPr>
        <w:t xml:space="preserve"> </w:t>
      </w:r>
      <w:r>
        <w:rPr>
          <w:spacing w:val="-2"/>
        </w:rPr>
        <w:t>Project</w:t>
      </w:r>
    </w:p>
    <w:p w14:paraId="3FA494BF">
      <w:pPr>
        <w:pStyle w:val="12"/>
        <w:spacing w:before="103" w:line="374" w:lineRule="auto"/>
        <w:ind w:left="430" w:right="877"/>
        <w:jc w:val="both"/>
      </w:pPr>
      <w:r>
        <w:t>The following limitations are acknowledged in the scope and implementation of the Correlation Matrix Analyzer project:</w:t>
      </w:r>
    </w:p>
    <w:p w14:paraId="3A638A9B">
      <w:pPr>
        <w:pStyle w:val="17"/>
        <w:numPr>
          <w:ilvl w:val="0"/>
          <w:numId w:val="13"/>
        </w:numPr>
        <w:tabs>
          <w:tab w:val="left" w:pos="730"/>
        </w:tabs>
        <w:spacing w:before="46" w:line="369" w:lineRule="auto"/>
        <w:ind w:left="430" w:right="868" w:firstLine="0"/>
        <w:jc w:val="both"/>
      </w:pPr>
      <w:r>
        <w:rPr>
          <w:b/>
        </w:rPr>
        <w:t xml:space="preserve">Numerical Data Dependency: </w:t>
      </w:r>
      <w:r>
        <w:t>The system primarily performs correlation analysis on numerical data. Datasets containing categorical or textual attributes require preprocessing or conversion before they can be included in correlation calculations.</w:t>
      </w:r>
    </w:p>
    <w:p w14:paraId="0B2B337F">
      <w:pPr>
        <w:pStyle w:val="12"/>
        <w:spacing w:before="249"/>
      </w:pPr>
    </w:p>
    <w:p w14:paraId="7D63FC08">
      <w:pPr>
        <w:pStyle w:val="17"/>
        <w:numPr>
          <w:ilvl w:val="0"/>
          <w:numId w:val="13"/>
        </w:numPr>
        <w:tabs>
          <w:tab w:val="left" w:pos="690"/>
        </w:tabs>
        <w:spacing w:line="367" w:lineRule="auto"/>
        <w:ind w:left="430" w:right="860" w:firstLine="0"/>
        <w:jc w:val="both"/>
      </w:pPr>
      <w:r>
        <w:rPr>
          <w:b/>
        </w:rPr>
        <w:t xml:space="preserve">Linear Relationship Analysis Only: </w:t>
      </w:r>
      <w:r>
        <w:t>The system computes correlations using the Pearson correlation coefficient, which measures only linear relationships between variables. Non-linear relationships between variables may not be effectively captured..</w:t>
      </w:r>
    </w:p>
    <w:p w14:paraId="2E234D50">
      <w:pPr>
        <w:pStyle w:val="12"/>
        <w:spacing w:before="251"/>
      </w:pPr>
    </w:p>
    <w:p w14:paraId="33B5D5A1">
      <w:pPr>
        <w:pStyle w:val="17"/>
        <w:numPr>
          <w:ilvl w:val="0"/>
          <w:numId w:val="13"/>
        </w:numPr>
        <w:tabs>
          <w:tab w:val="left" w:pos="655"/>
        </w:tabs>
        <w:spacing w:line="369" w:lineRule="auto"/>
        <w:ind w:left="430" w:right="869" w:firstLine="0"/>
        <w:jc w:val="both"/>
      </w:pPr>
      <w:r>
        <w:rPr>
          <w:b/>
        </w:rPr>
        <w:t xml:space="preserve">Limited Data Preprocessing: </w:t>
      </w:r>
      <w:r>
        <w:t>The current implementation performs basic dataset reading and numerical conversion but does not include advanced preprocessing techniques such as missing value imputation, normalization, or categorical encoding.</w:t>
      </w:r>
    </w:p>
    <w:p w14:paraId="252127B8">
      <w:pPr>
        <w:pStyle w:val="12"/>
        <w:spacing w:before="244"/>
      </w:pPr>
    </w:p>
    <w:p w14:paraId="2A533CF9">
      <w:pPr>
        <w:pStyle w:val="17"/>
        <w:numPr>
          <w:ilvl w:val="0"/>
          <w:numId w:val="13"/>
        </w:numPr>
        <w:tabs>
          <w:tab w:val="left" w:pos="665"/>
        </w:tabs>
        <w:spacing w:line="367" w:lineRule="auto"/>
        <w:ind w:left="430" w:right="859" w:firstLine="0"/>
        <w:jc w:val="both"/>
      </w:pPr>
      <w:r>
        <w:rPr>
          <w:b/>
        </w:rPr>
        <w:t xml:space="preserve">No Predictive Modeling: </w:t>
      </w:r>
      <w:r>
        <w:t>The scope of the project is limited to correlation-based exploratory data analysis. It does not include predictive machine learning models, regression analysis, or advanced statistical inference techniques.</w:t>
      </w:r>
    </w:p>
    <w:p w14:paraId="7B27A35F">
      <w:pPr>
        <w:pStyle w:val="12"/>
        <w:spacing w:before="251"/>
      </w:pPr>
    </w:p>
    <w:p w14:paraId="58D23363">
      <w:pPr>
        <w:pStyle w:val="17"/>
        <w:numPr>
          <w:ilvl w:val="0"/>
          <w:numId w:val="13"/>
        </w:numPr>
        <w:tabs>
          <w:tab w:val="left" w:pos="750"/>
        </w:tabs>
        <w:spacing w:line="369" w:lineRule="auto"/>
        <w:ind w:left="430" w:right="863" w:firstLine="0"/>
        <w:jc w:val="both"/>
      </w:pPr>
      <w:r>
        <w:rPr>
          <w:b/>
        </w:rPr>
        <w:t>Dataset Size</w:t>
      </w:r>
      <w:r>
        <w:rPr>
          <w:b/>
          <w:spacing w:val="40"/>
        </w:rPr>
        <w:t xml:space="preserve"> </w:t>
      </w:r>
      <w:r>
        <w:rPr>
          <w:b/>
        </w:rPr>
        <w:t>Constraints:</w:t>
      </w:r>
      <w:r>
        <w:rPr>
          <w:b/>
          <w:spacing w:val="40"/>
        </w:rPr>
        <w:t xml:space="preserve"> </w:t>
      </w:r>
      <w:r>
        <w:t>The system is designed primarily medium-sized datasets.</w:t>
      </w:r>
      <w:r>
        <w:rPr>
          <w:spacing w:val="40"/>
        </w:rPr>
        <w:t xml:space="preserve"> </w:t>
      </w:r>
      <w:r>
        <w:t xml:space="preserve">Extremely large datasets require more advanced data processing frameworks or distributed </w:t>
      </w:r>
      <w:r>
        <w:rPr>
          <w:spacing w:val="-2"/>
        </w:rPr>
        <w:t>computingsystems.</w:t>
      </w:r>
    </w:p>
    <w:p w14:paraId="3966E475">
      <w:pPr>
        <w:pStyle w:val="17"/>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510CCEB0">
      <w:pPr>
        <w:pStyle w:val="6"/>
        <w:ind w:left="5"/>
      </w:pPr>
      <w:bookmarkStart w:id="56" w:name="APPLICATIONS"/>
      <w:bookmarkEnd w:id="56"/>
      <w:r>
        <w:rPr>
          <w:spacing w:val="-2"/>
        </w:rPr>
        <w:t>APPLICATIONS</w:t>
      </w:r>
    </w:p>
    <w:p w14:paraId="5FA0752E">
      <w:pPr>
        <w:pStyle w:val="12"/>
        <w:spacing w:before="45"/>
        <w:rPr>
          <w:b/>
          <w:sz w:val="26"/>
        </w:rPr>
      </w:pPr>
    </w:p>
    <w:p w14:paraId="08C1C2D9">
      <w:pPr>
        <w:pStyle w:val="7"/>
        <w:ind w:left="430" w:firstLine="0"/>
      </w:pPr>
      <w:bookmarkStart w:id="57" w:name="12.1_Applications_of_the_Project"/>
      <w:bookmarkEnd w:id="57"/>
      <w:r>
        <w:t>12.1</w:t>
      </w:r>
      <w:r>
        <w:rPr>
          <w:spacing w:val="3"/>
        </w:rPr>
        <w:t xml:space="preserve"> </w:t>
      </w:r>
      <w:r>
        <w:t>Applications</w:t>
      </w:r>
      <w:r>
        <w:rPr>
          <w:spacing w:val="11"/>
        </w:rPr>
        <w:t xml:space="preserve"> </w:t>
      </w:r>
      <w:r>
        <w:t>of</w:t>
      </w:r>
      <w:r>
        <w:rPr>
          <w:spacing w:val="9"/>
        </w:rPr>
        <w:t xml:space="preserve"> </w:t>
      </w:r>
      <w:r>
        <w:t>the</w:t>
      </w:r>
      <w:r>
        <w:rPr>
          <w:spacing w:val="3"/>
        </w:rPr>
        <w:t xml:space="preserve"> </w:t>
      </w:r>
      <w:r>
        <w:rPr>
          <w:spacing w:val="-2"/>
        </w:rPr>
        <w:t>Project</w:t>
      </w:r>
    </w:p>
    <w:p w14:paraId="4AC19334">
      <w:pPr>
        <w:pStyle w:val="12"/>
        <w:spacing w:before="103" w:line="369" w:lineRule="auto"/>
        <w:ind w:left="430" w:right="863"/>
        <w:jc w:val="both"/>
      </w:pPr>
      <w:r>
        <w:t>The</w:t>
      </w:r>
      <w:r>
        <w:rPr>
          <w:spacing w:val="40"/>
        </w:rPr>
        <w:t xml:space="preserve"> </w:t>
      </w:r>
      <w:r>
        <w:t>Correlation</w:t>
      </w:r>
      <w:r>
        <w:rPr>
          <w:spacing w:val="40"/>
        </w:rPr>
        <w:t xml:space="preserve"> </w:t>
      </w:r>
      <w:r>
        <w:t>Matrix Analyzer</w:t>
      </w:r>
      <w:r>
        <w:rPr>
          <w:spacing w:val="40"/>
        </w:rPr>
        <w:t xml:space="preserve"> </w:t>
      </w:r>
      <w:r>
        <w:t>developed</w:t>
      </w:r>
      <w:r>
        <w:rPr>
          <w:spacing w:val="40"/>
        </w:rPr>
        <w:t xml:space="preserve"> </w:t>
      </w:r>
      <w:r>
        <w:t>in</w:t>
      </w:r>
      <w:r>
        <w:rPr>
          <w:spacing w:val="40"/>
        </w:rPr>
        <w:t xml:space="preserve"> </w:t>
      </w:r>
      <w:r>
        <w:t>this</w:t>
      </w:r>
      <w:r>
        <w:rPr>
          <w:spacing w:val="40"/>
        </w:rPr>
        <w:t xml:space="preserve"> </w:t>
      </w:r>
      <w:r>
        <w:t>project</w:t>
      </w:r>
      <w:r>
        <w:rPr>
          <w:spacing w:val="40"/>
        </w:rPr>
        <w:t xml:space="preserve"> </w:t>
      </w:r>
      <w:r>
        <w:t>has</w:t>
      </w:r>
      <w:r>
        <w:rPr>
          <w:spacing w:val="40"/>
        </w:rPr>
        <w:t xml:space="preserve"> </w:t>
      </w:r>
      <w:r>
        <w:t>several</w:t>
      </w:r>
      <w:r>
        <w:rPr>
          <w:spacing w:val="40"/>
        </w:rPr>
        <w:t xml:space="preserve"> </w:t>
      </w:r>
      <w:r>
        <w:t>practical</w:t>
      </w:r>
      <w:r>
        <w:rPr>
          <w:spacing w:val="40"/>
        </w:rPr>
        <w:t xml:space="preserve"> </w:t>
      </w:r>
      <w:r>
        <w:t>applications across</w:t>
      </w:r>
      <w:r>
        <w:rPr>
          <w:spacing w:val="40"/>
        </w:rPr>
        <w:t xml:space="preserve"> </w:t>
      </w:r>
      <w:r>
        <w:t>different</w:t>
      </w:r>
      <w:r>
        <w:rPr>
          <w:spacing w:val="40"/>
        </w:rPr>
        <w:t xml:space="preserve"> </w:t>
      </w:r>
      <w:r>
        <w:t>fields</w:t>
      </w:r>
      <w:r>
        <w:rPr>
          <w:spacing w:val="40"/>
        </w:rPr>
        <w:t xml:space="preserve"> </w:t>
      </w:r>
      <w:r>
        <w:t>where</w:t>
      </w:r>
      <w:r>
        <w:rPr>
          <w:spacing w:val="40"/>
        </w:rPr>
        <w:t xml:space="preserve"> </w:t>
      </w:r>
      <w:r>
        <w:t>data</w:t>
      </w:r>
      <w:r>
        <w:rPr>
          <w:spacing w:val="40"/>
        </w:rPr>
        <w:t xml:space="preserve"> </w:t>
      </w:r>
      <w:r>
        <w:t>analysis</w:t>
      </w:r>
      <w:r>
        <w:rPr>
          <w:spacing w:val="40"/>
        </w:rPr>
        <w:t xml:space="preserve"> </w:t>
      </w:r>
      <w:r>
        <w:t>and</w:t>
      </w:r>
      <w:r>
        <w:rPr>
          <w:spacing w:val="40"/>
        </w:rPr>
        <w:t xml:space="preserve"> </w:t>
      </w:r>
      <w:r>
        <w:t>statistical</w:t>
      </w:r>
      <w:r>
        <w:rPr>
          <w:spacing w:val="40"/>
        </w:rPr>
        <w:t xml:space="preserve"> </w:t>
      </w:r>
      <w:r>
        <w:t>interpretation</w:t>
      </w:r>
      <w:r>
        <w:rPr>
          <w:spacing w:val="40"/>
        </w:rPr>
        <w:t xml:space="preserve"> </w:t>
      </w:r>
      <w:r>
        <w:t>are</w:t>
      </w:r>
      <w:r>
        <w:rPr>
          <w:spacing w:val="40"/>
        </w:rPr>
        <w:t xml:space="preserve"> </w:t>
      </w:r>
      <w:r>
        <w:t>required.</w:t>
      </w:r>
      <w:r>
        <w:rPr>
          <w:spacing w:val="40"/>
        </w:rPr>
        <w:t xml:space="preserve"> </w:t>
      </w:r>
      <w:r>
        <w:t>The following are key areas where the techniques and methods used in this</w:t>
      </w:r>
      <w:r>
        <w:rPr>
          <w:spacing w:val="40"/>
        </w:rPr>
        <w:t xml:space="preserve"> </w:t>
      </w:r>
      <w:r>
        <w:t>project can be applied:</w:t>
      </w:r>
    </w:p>
    <w:p w14:paraId="5DE7A751">
      <w:pPr>
        <w:pStyle w:val="12"/>
        <w:spacing w:before="249"/>
      </w:pPr>
    </w:p>
    <w:p w14:paraId="4CD1A9E2">
      <w:pPr>
        <w:pStyle w:val="17"/>
        <w:numPr>
          <w:ilvl w:val="0"/>
          <w:numId w:val="14"/>
        </w:numPr>
        <w:tabs>
          <w:tab w:val="left" w:pos="680"/>
        </w:tabs>
        <w:spacing w:line="369" w:lineRule="auto"/>
        <w:ind w:left="430" w:right="861" w:firstLine="0"/>
        <w:jc w:val="both"/>
      </w:pPr>
      <w:r>
        <w:rPr>
          <w:b/>
        </w:rPr>
        <w:t xml:space="preserve">Feature Selection in Machine Learning: </w:t>
      </w:r>
      <w:r>
        <w:t>Correlation analysis helps identify highly related variables</w:t>
      </w:r>
      <w:r>
        <w:rPr>
          <w:spacing w:val="38"/>
        </w:rPr>
        <w:t xml:space="preserve"> </w:t>
      </w:r>
      <w:r>
        <w:t>in</w:t>
      </w:r>
      <w:r>
        <w:rPr>
          <w:spacing w:val="40"/>
        </w:rPr>
        <w:t xml:space="preserve"> </w:t>
      </w:r>
      <w:r>
        <w:t>datasets.</w:t>
      </w:r>
      <w:r>
        <w:rPr>
          <w:spacing w:val="38"/>
        </w:rPr>
        <w:t xml:space="preserve"> </w:t>
      </w:r>
      <w:r>
        <w:t>This</w:t>
      </w:r>
      <w:r>
        <w:rPr>
          <w:spacing w:val="38"/>
        </w:rPr>
        <w:t xml:space="preserve"> </w:t>
      </w:r>
      <w:r>
        <w:t>information</w:t>
      </w:r>
      <w:r>
        <w:rPr>
          <w:spacing w:val="39"/>
        </w:rPr>
        <w:t xml:space="preserve"> </w:t>
      </w:r>
      <w:r>
        <w:t>can</w:t>
      </w:r>
      <w:r>
        <w:rPr>
          <w:spacing w:val="39"/>
        </w:rPr>
        <w:t xml:space="preserve"> </w:t>
      </w:r>
      <w:r>
        <w:t>be</w:t>
      </w:r>
      <w:r>
        <w:rPr>
          <w:spacing w:val="40"/>
        </w:rPr>
        <w:t xml:space="preserve"> </w:t>
      </w:r>
      <w:r>
        <w:t>used</w:t>
      </w:r>
      <w:r>
        <w:rPr>
          <w:spacing w:val="39"/>
        </w:rPr>
        <w:t xml:space="preserve"> </w:t>
      </w:r>
      <w:r>
        <w:t>to</w:t>
      </w:r>
      <w:r>
        <w:rPr>
          <w:spacing w:val="39"/>
        </w:rPr>
        <w:t xml:space="preserve"> </w:t>
      </w:r>
      <w:r>
        <w:t>remove</w:t>
      </w:r>
      <w:r>
        <w:rPr>
          <w:spacing w:val="40"/>
        </w:rPr>
        <w:t xml:space="preserve"> </w:t>
      </w:r>
      <w:r>
        <w:t>redundant</w:t>
      </w:r>
      <w:r>
        <w:rPr>
          <w:spacing w:val="38"/>
        </w:rPr>
        <w:t xml:space="preserve"> </w:t>
      </w:r>
      <w:r>
        <w:t>features</w:t>
      </w:r>
      <w:r>
        <w:rPr>
          <w:spacing w:val="39"/>
        </w:rPr>
        <w:t xml:space="preserve"> </w:t>
      </w:r>
      <w:r>
        <w:t>and</w:t>
      </w:r>
      <w:r>
        <w:rPr>
          <w:spacing w:val="39"/>
        </w:rPr>
        <w:t xml:space="preserve"> </w:t>
      </w:r>
      <w:r>
        <w:t>improve the performance and efficiency of machine learning models.</w:t>
      </w:r>
    </w:p>
    <w:p w14:paraId="3DAD65CD">
      <w:pPr>
        <w:pStyle w:val="12"/>
        <w:spacing w:before="249"/>
      </w:pPr>
    </w:p>
    <w:p w14:paraId="5F7B746F">
      <w:pPr>
        <w:pStyle w:val="17"/>
        <w:numPr>
          <w:ilvl w:val="0"/>
          <w:numId w:val="14"/>
        </w:numPr>
        <w:tabs>
          <w:tab w:val="left" w:pos="760"/>
        </w:tabs>
        <w:spacing w:line="367" w:lineRule="auto"/>
        <w:ind w:left="430" w:right="873" w:firstLine="0"/>
        <w:jc w:val="both"/>
      </w:pPr>
      <w:r>
        <w:rPr>
          <w:b/>
        </w:rPr>
        <w:t>Financial</w:t>
      </w:r>
      <w:r>
        <w:rPr>
          <w:b/>
          <w:spacing w:val="40"/>
        </w:rPr>
        <w:t xml:space="preserve"> </w:t>
      </w:r>
      <w:r>
        <w:rPr>
          <w:b/>
        </w:rPr>
        <w:t>Data Analysis:</w:t>
      </w:r>
      <w:r>
        <w:rPr>
          <w:b/>
          <w:spacing w:val="40"/>
        </w:rPr>
        <w:t xml:space="preserve"> </w:t>
      </w:r>
      <w:r>
        <w:t>Financial analysts can use correlation matrices to study</w:t>
      </w:r>
      <w:r>
        <w:rPr>
          <w:spacing w:val="40"/>
        </w:rPr>
        <w:t xml:space="preserve"> </w:t>
      </w:r>
      <w:r>
        <w:t>relationships between variables such as stock prices, market indices, and economic indicators to support investment decisions and risk analysis.</w:t>
      </w:r>
    </w:p>
    <w:p w14:paraId="4122A4DB">
      <w:pPr>
        <w:pStyle w:val="12"/>
        <w:spacing w:before="251"/>
      </w:pPr>
    </w:p>
    <w:p w14:paraId="519639AD">
      <w:pPr>
        <w:pStyle w:val="17"/>
        <w:numPr>
          <w:ilvl w:val="0"/>
          <w:numId w:val="14"/>
        </w:numPr>
        <w:tabs>
          <w:tab w:val="left" w:pos="655"/>
        </w:tabs>
        <w:spacing w:line="367" w:lineRule="auto"/>
        <w:ind w:left="430" w:right="873" w:firstLine="0"/>
        <w:jc w:val="both"/>
      </w:pPr>
      <w:r>
        <w:rPr>
          <w:b/>
        </w:rPr>
        <w:t xml:space="preserve">Business and Market Analysis: </w:t>
      </w:r>
      <w:r>
        <w:t>Businesses can analyze relationships between factors such as sales, marketing expenditure, customer behavior, and revenue to gain insights that support</w:t>
      </w:r>
      <w:r>
        <w:rPr>
          <w:spacing w:val="80"/>
        </w:rPr>
        <w:t xml:space="preserve"> </w:t>
      </w:r>
      <w:r>
        <w:t>strategic planning and decision-making.</w:t>
      </w:r>
    </w:p>
    <w:p w14:paraId="50070173">
      <w:pPr>
        <w:pStyle w:val="12"/>
        <w:spacing w:before="116"/>
      </w:pPr>
    </w:p>
    <w:p w14:paraId="7EEE5C19">
      <w:pPr>
        <w:pStyle w:val="17"/>
        <w:numPr>
          <w:ilvl w:val="0"/>
          <w:numId w:val="14"/>
        </w:numPr>
        <w:tabs>
          <w:tab w:val="left" w:pos="710"/>
        </w:tabs>
        <w:spacing w:before="1" w:line="369" w:lineRule="auto"/>
        <w:ind w:left="430" w:right="863" w:firstLine="0"/>
        <w:jc w:val="both"/>
      </w:pPr>
      <w:r>
        <w:rPr>
          <w:b/>
        </w:rPr>
        <w:t>Academic</w:t>
      </w:r>
      <w:r>
        <w:rPr>
          <w:b/>
          <w:spacing w:val="40"/>
        </w:rPr>
        <w:t xml:space="preserve"> </w:t>
      </w:r>
      <w:r>
        <w:rPr>
          <w:b/>
        </w:rPr>
        <w:t>Research:</w:t>
      </w:r>
      <w:r>
        <w:rPr>
          <w:b/>
          <w:spacing w:val="40"/>
        </w:rPr>
        <w:t xml:space="preserve"> </w:t>
      </w:r>
      <w:r>
        <w:t>The</w:t>
      </w:r>
      <w:r>
        <w:rPr>
          <w:spacing w:val="40"/>
        </w:rPr>
        <w:t xml:space="preserve"> </w:t>
      </w:r>
      <w:r>
        <w:t>methodology</w:t>
      </w:r>
      <w:r>
        <w:rPr>
          <w:spacing w:val="40"/>
        </w:rPr>
        <w:t xml:space="preserve"> </w:t>
      </w:r>
      <w:r>
        <w:t>and</w:t>
      </w:r>
      <w:r>
        <w:rPr>
          <w:spacing w:val="40"/>
        </w:rPr>
        <w:t xml:space="preserve"> </w:t>
      </w:r>
      <w:r>
        <w:t>findings</w:t>
      </w:r>
      <w:r>
        <w:rPr>
          <w:spacing w:val="40"/>
        </w:rPr>
        <w:t xml:space="preserve"> </w:t>
      </w:r>
      <w:r>
        <w:t>contribute</w:t>
      </w:r>
      <w:r>
        <w:rPr>
          <w:spacing w:val="40"/>
        </w:rPr>
        <w:t xml:space="preserve"> </w:t>
      </w:r>
      <w:r>
        <w:t>to</w:t>
      </w:r>
      <w:r>
        <w:rPr>
          <w:spacing w:val="40"/>
        </w:rPr>
        <w:t xml:space="preserve"> </w:t>
      </w:r>
      <w:r>
        <w:t>academic</w:t>
      </w:r>
      <w:r>
        <w:rPr>
          <w:spacing w:val="40"/>
        </w:rPr>
        <w:t xml:space="preserve"> </w:t>
      </w:r>
      <w:r>
        <w:t>research</w:t>
      </w:r>
      <w:r>
        <w:rPr>
          <w:spacing w:val="40"/>
        </w:rPr>
        <w:t xml:space="preserve"> </w:t>
      </w:r>
      <w:r>
        <w:t>in digital media studies, entertainment economics, and data-driven cultural analytics.</w:t>
      </w:r>
    </w:p>
    <w:p w14:paraId="3CE468DC">
      <w:pPr>
        <w:pStyle w:val="12"/>
        <w:spacing w:before="118"/>
      </w:pPr>
    </w:p>
    <w:p w14:paraId="7515933C">
      <w:pPr>
        <w:pStyle w:val="17"/>
        <w:numPr>
          <w:ilvl w:val="0"/>
          <w:numId w:val="14"/>
        </w:numPr>
        <w:tabs>
          <w:tab w:val="left" w:pos="665"/>
        </w:tabs>
        <w:spacing w:line="369" w:lineRule="auto"/>
        <w:ind w:left="430" w:right="873" w:firstLine="0"/>
        <w:jc w:val="both"/>
      </w:pPr>
      <w:r>
        <w:rPr>
          <w:b/>
        </w:rPr>
        <w:t xml:space="preserve">Healthcare and Medical Data Analysis: </w:t>
      </w:r>
      <w:r>
        <w:t>Medical researchers can use correlation analysis to explore relationships between clinical variables, patient characteristics, and health outcomes to support medical studies and healthcare analytics.</w:t>
      </w:r>
    </w:p>
    <w:p w14:paraId="1E136669">
      <w:pPr>
        <w:pStyle w:val="17"/>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1B927783">
      <w:pPr>
        <w:pStyle w:val="3"/>
        <w:ind w:right="433"/>
      </w:pPr>
      <w:bookmarkStart w:id="58" w:name="FUTURE_SCOPE"/>
      <w:bookmarkEnd w:id="58"/>
      <w:r>
        <w:rPr>
          <w:spacing w:val="-2"/>
        </w:rPr>
        <w:t>FUTURE</w:t>
      </w:r>
      <w:r>
        <w:rPr>
          <w:spacing w:val="-9"/>
        </w:rPr>
        <w:t xml:space="preserve"> </w:t>
      </w:r>
      <w:r>
        <w:rPr>
          <w:spacing w:val="-2"/>
        </w:rPr>
        <w:t>SCOPE</w:t>
      </w:r>
    </w:p>
    <w:p w14:paraId="0B684407">
      <w:pPr>
        <w:pStyle w:val="12"/>
        <w:spacing w:before="1"/>
        <w:rPr>
          <w:b/>
          <w:sz w:val="30"/>
        </w:rPr>
      </w:pPr>
    </w:p>
    <w:p w14:paraId="32A585C3">
      <w:pPr>
        <w:pStyle w:val="7"/>
        <w:numPr>
          <w:ilvl w:val="1"/>
          <w:numId w:val="15"/>
        </w:numPr>
        <w:tabs>
          <w:tab w:val="left" w:pos="920"/>
        </w:tabs>
        <w:ind w:left="920"/>
        <w:jc w:val="both"/>
      </w:pPr>
      <w:bookmarkStart w:id="59" w:name="13.1_Data_Enhancement"/>
      <w:bookmarkEnd w:id="59"/>
      <w:r>
        <w:t>Data</w:t>
      </w:r>
      <w:r>
        <w:rPr>
          <w:spacing w:val="6"/>
        </w:rPr>
        <w:t xml:space="preserve"> </w:t>
      </w:r>
      <w:r>
        <w:rPr>
          <w:spacing w:val="-2"/>
        </w:rPr>
        <w:t>Enhancement</w:t>
      </w:r>
    </w:p>
    <w:p w14:paraId="48E1F8D7">
      <w:pPr>
        <w:pStyle w:val="8"/>
        <w:spacing w:before="113"/>
      </w:pPr>
      <w:bookmarkStart w:id="60" w:name="Integration_of_Real-Time_Data"/>
      <w:bookmarkEnd w:id="60"/>
      <w:r>
        <w:t>Integration</w:t>
      </w:r>
      <w:r>
        <w:rPr>
          <w:spacing w:val="7"/>
        </w:rPr>
        <w:t xml:space="preserve"> </w:t>
      </w:r>
      <w:r>
        <w:t>of</w:t>
      </w:r>
      <w:r>
        <w:rPr>
          <w:spacing w:val="10"/>
        </w:rPr>
        <w:t xml:space="preserve"> </w:t>
      </w:r>
      <w:r>
        <w:t>Real-Time</w:t>
      </w:r>
      <w:r>
        <w:rPr>
          <w:spacing w:val="11"/>
        </w:rPr>
        <w:t xml:space="preserve"> </w:t>
      </w:r>
      <w:r>
        <w:rPr>
          <w:spacing w:val="-4"/>
        </w:rPr>
        <w:t>Data</w:t>
      </w:r>
    </w:p>
    <w:p w14:paraId="00D731BE">
      <w:pPr>
        <w:pStyle w:val="12"/>
        <w:spacing w:before="57" w:line="369" w:lineRule="auto"/>
        <w:ind w:left="430" w:right="873"/>
        <w:jc w:val="both"/>
      </w:pPr>
      <w:r>
        <w:t>A major enhancement to this</w:t>
      </w:r>
      <w:r>
        <w:rPr>
          <w:spacing w:val="28"/>
        </w:rPr>
        <w:t xml:space="preserve"> </w:t>
      </w:r>
      <w:r>
        <w:t>project would</w:t>
      </w:r>
      <w:r>
        <w:rPr>
          <w:spacing w:val="28"/>
        </w:rPr>
        <w:t xml:space="preserve"> </w:t>
      </w:r>
      <w:r>
        <w:t>be</w:t>
      </w:r>
      <w:r>
        <w:rPr>
          <w:spacing w:val="24"/>
        </w:rPr>
        <w:t xml:space="preserve"> </w:t>
      </w:r>
      <w:r>
        <w:t>the integration</w:t>
      </w:r>
      <w:r>
        <w:rPr>
          <w:spacing w:val="27"/>
        </w:rPr>
        <w:t xml:space="preserve"> </w:t>
      </w:r>
      <w:r>
        <w:t>of</w:t>
      </w:r>
      <w:r>
        <w:rPr>
          <w:spacing w:val="24"/>
        </w:rPr>
        <w:t xml:space="preserve"> </w:t>
      </w:r>
      <w:r>
        <w:t>real-time</w:t>
      </w:r>
      <w:r>
        <w:rPr>
          <w:spacing w:val="28"/>
        </w:rPr>
        <w:t xml:space="preserve"> </w:t>
      </w:r>
      <w:r>
        <w:t>datasets through APIs or automated data pipelines. Instead of manually uploading CSV files, the system could retrieve data directly from online databases or web services. Real-time data integration would allow the correlation</w:t>
      </w:r>
      <w:r>
        <w:rPr>
          <w:spacing w:val="31"/>
        </w:rPr>
        <w:t xml:space="preserve"> </w:t>
      </w:r>
      <w:r>
        <w:t>analysis</w:t>
      </w:r>
      <w:r>
        <w:rPr>
          <w:spacing w:val="31"/>
        </w:rPr>
        <w:t xml:space="preserve"> </w:t>
      </w:r>
      <w:r>
        <w:t>tool</w:t>
      </w:r>
      <w:r>
        <w:rPr>
          <w:spacing w:val="29"/>
        </w:rPr>
        <w:t xml:space="preserve"> </w:t>
      </w:r>
      <w:r>
        <w:t>to</w:t>
      </w:r>
      <w:r>
        <w:rPr>
          <w:spacing w:val="31"/>
        </w:rPr>
        <w:t xml:space="preserve"> </w:t>
      </w:r>
      <w:r>
        <w:t>continuously</w:t>
      </w:r>
      <w:r>
        <w:rPr>
          <w:spacing w:val="26"/>
        </w:rPr>
        <w:t xml:space="preserve"> </w:t>
      </w:r>
      <w:r>
        <w:t>analyze</w:t>
      </w:r>
      <w:r>
        <w:rPr>
          <w:spacing w:val="33"/>
        </w:rPr>
        <w:t xml:space="preserve"> </w:t>
      </w:r>
      <w:r>
        <w:t>updated</w:t>
      </w:r>
      <w:r>
        <w:rPr>
          <w:spacing w:val="26"/>
        </w:rPr>
        <w:t xml:space="preserve"> </w:t>
      </w:r>
      <w:r>
        <w:t>datasets</w:t>
      </w:r>
      <w:r>
        <w:rPr>
          <w:spacing w:val="26"/>
        </w:rPr>
        <w:t xml:space="preserve"> </w:t>
      </w:r>
      <w:r>
        <w:t>and</w:t>
      </w:r>
      <w:r>
        <w:rPr>
          <w:spacing w:val="31"/>
        </w:rPr>
        <w:t xml:space="preserve"> </w:t>
      </w:r>
      <w:r>
        <w:t>provide</w:t>
      </w:r>
      <w:r>
        <w:rPr>
          <w:spacing w:val="28"/>
        </w:rPr>
        <w:t xml:space="preserve"> </w:t>
      </w:r>
      <w:r>
        <w:t>dynamic</w:t>
      </w:r>
      <w:r>
        <w:rPr>
          <w:spacing w:val="28"/>
        </w:rPr>
        <w:t xml:space="preserve"> </w:t>
      </w:r>
      <w:r>
        <w:t>insights as new data becomes available.</w:t>
      </w:r>
    </w:p>
    <w:p w14:paraId="4C8C304D">
      <w:pPr>
        <w:pStyle w:val="8"/>
        <w:spacing w:before="53"/>
      </w:pPr>
      <w:bookmarkStart w:id="61" w:name="Multi-Dataset_Integration"/>
      <w:bookmarkEnd w:id="61"/>
      <w:r>
        <w:t>Multi-Dataset</w:t>
      </w:r>
      <w:r>
        <w:rPr>
          <w:spacing w:val="16"/>
        </w:rPr>
        <w:t xml:space="preserve"> </w:t>
      </w:r>
      <w:r>
        <w:rPr>
          <w:spacing w:val="-2"/>
        </w:rPr>
        <w:t>Integration</w:t>
      </w:r>
    </w:p>
    <w:p w14:paraId="105A08F7">
      <w:pPr>
        <w:pStyle w:val="12"/>
        <w:spacing w:before="182" w:line="369" w:lineRule="auto"/>
        <w:ind w:left="430" w:right="868"/>
        <w:jc w:val="both"/>
      </w:pPr>
      <w:r>
        <w:t>Another potential improvement is the ability to combine and analyze multiple datasets simultaneously. By integrating datasets from different domains or sources, users could explore broader</w:t>
      </w:r>
      <w:r>
        <w:rPr>
          <w:spacing w:val="40"/>
        </w:rPr>
        <w:t xml:space="preserve"> </w:t>
      </w:r>
      <w:r>
        <w:t>relationships</w:t>
      </w:r>
      <w:r>
        <w:rPr>
          <w:spacing w:val="40"/>
        </w:rPr>
        <w:t xml:space="preserve"> </w:t>
      </w:r>
      <w:r>
        <w:t>between</w:t>
      </w:r>
      <w:r>
        <w:rPr>
          <w:spacing w:val="40"/>
        </w:rPr>
        <w:t xml:space="preserve"> </w:t>
      </w:r>
      <w:r>
        <w:t>variables</w:t>
      </w:r>
      <w:r>
        <w:rPr>
          <w:spacing w:val="40"/>
        </w:rPr>
        <w:t xml:space="preserve"> </w:t>
      </w:r>
      <w:r>
        <w:t>and</w:t>
      </w:r>
      <w:r>
        <w:rPr>
          <w:spacing w:val="40"/>
        </w:rPr>
        <w:t xml:space="preserve"> </w:t>
      </w:r>
      <w:r>
        <w:t>perform</w:t>
      </w:r>
      <w:r>
        <w:rPr>
          <w:spacing w:val="40"/>
        </w:rPr>
        <w:t xml:space="preserve"> </w:t>
      </w:r>
      <w:r>
        <w:t>more</w:t>
      </w:r>
      <w:r>
        <w:rPr>
          <w:spacing w:val="40"/>
        </w:rPr>
        <w:t xml:space="preserve"> </w:t>
      </w:r>
      <w:r>
        <w:t>comprehensive</w:t>
      </w:r>
      <w:r>
        <w:rPr>
          <w:spacing w:val="40"/>
        </w:rPr>
        <w:t xml:space="preserve"> </w:t>
      </w:r>
      <w:r>
        <w:t>analytical</w:t>
      </w:r>
      <w:r>
        <w:rPr>
          <w:spacing w:val="40"/>
        </w:rPr>
        <w:t xml:space="preserve"> </w:t>
      </w:r>
      <w:r>
        <w:t>studies. This enhancement would allow the system to compare correlations across multiple datasets and provide deeper analytical insights.</w:t>
      </w:r>
    </w:p>
    <w:p w14:paraId="782B34F4">
      <w:pPr>
        <w:pStyle w:val="8"/>
        <w:spacing w:before="58"/>
      </w:pPr>
      <w:bookmarkStart w:id="62" w:name="Additional_Data_Attribute_Support"/>
      <w:bookmarkEnd w:id="62"/>
      <w:r>
        <w:t>Additional</w:t>
      </w:r>
      <w:r>
        <w:rPr>
          <w:spacing w:val="6"/>
        </w:rPr>
        <w:t xml:space="preserve"> </w:t>
      </w:r>
      <w:r>
        <w:t>Data</w:t>
      </w:r>
      <w:r>
        <w:rPr>
          <w:spacing w:val="3"/>
        </w:rPr>
        <w:t xml:space="preserve"> </w:t>
      </w:r>
      <w:r>
        <w:t>Attribute</w:t>
      </w:r>
      <w:r>
        <w:rPr>
          <w:spacing w:val="10"/>
        </w:rPr>
        <w:t xml:space="preserve"> </w:t>
      </w:r>
      <w:r>
        <w:rPr>
          <w:spacing w:val="-2"/>
        </w:rPr>
        <w:t>Support</w:t>
      </w:r>
    </w:p>
    <w:p w14:paraId="116EB8DE">
      <w:pPr>
        <w:pStyle w:val="12"/>
        <w:spacing w:before="207" w:line="369" w:lineRule="auto"/>
        <w:ind w:left="430" w:right="865"/>
        <w:jc w:val="both"/>
      </w:pPr>
      <w:r>
        <w:t>Future</w:t>
      </w:r>
      <w:r>
        <w:rPr>
          <w:spacing w:val="40"/>
        </w:rPr>
        <w:t xml:space="preserve"> </w:t>
      </w:r>
      <w:r>
        <w:t>improvements</w:t>
      </w:r>
      <w:r>
        <w:rPr>
          <w:spacing w:val="40"/>
        </w:rPr>
        <w:t xml:space="preserve"> </w:t>
      </w:r>
      <w:r>
        <w:t>may</w:t>
      </w:r>
      <w:r>
        <w:rPr>
          <w:spacing w:val="40"/>
        </w:rPr>
        <w:t xml:space="preserve"> </w:t>
      </w:r>
      <w:r>
        <w:t>also</w:t>
      </w:r>
      <w:r>
        <w:rPr>
          <w:spacing w:val="40"/>
        </w:rPr>
        <w:t xml:space="preserve"> </w:t>
      </w:r>
      <w:r>
        <w:t>include</w:t>
      </w:r>
      <w:r>
        <w:rPr>
          <w:spacing w:val="40"/>
        </w:rPr>
        <w:t xml:space="preserve"> </w:t>
      </w:r>
      <w:r>
        <w:t>support</w:t>
      </w:r>
      <w:r>
        <w:rPr>
          <w:spacing w:val="40"/>
        </w:rPr>
        <w:t xml:space="preserve"> </w:t>
      </w:r>
      <w:r>
        <w:t>for</w:t>
      </w:r>
      <w:r>
        <w:rPr>
          <w:spacing w:val="40"/>
        </w:rPr>
        <w:t xml:space="preserve"> </w:t>
      </w:r>
      <w:r>
        <w:t>preprocessing</w:t>
      </w:r>
      <w:r>
        <w:rPr>
          <w:spacing w:val="40"/>
        </w:rPr>
        <w:t xml:space="preserve"> </w:t>
      </w:r>
      <w:r>
        <w:t>and</w:t>
      </w:r>
      <w:r>
        <w:rPr>
          <w:spacing w:val="40"/>
        </w:rPr>
        <w:t xml:space="preserve"> </w:t>
      </w:r>
      <w:r>
        <w:t>transforming</w:t>
      </w:r>
      <w:r>
        <w:rPr>
          <w:spacing w:val="40"/>
        </w:rPr>
        <w:t xml:space="preserve"> </w:t>
      </w:r>
      <w:r>
        <w:t>non-numerical attributes.</w:t>
      </w:r>
    </w:p>
    <w:p w14:paraId="16554197">
      <w:pPr>
        <w:pStyle w:val="12"/>
        <w:spacing w:before="20"/>
      </w:pPr>
    </w:p>
    <w:p w14:paraId="734D8207">
      <w:pPr>
        <w:pStyle w:val="7"/>
        <w:numPr>
          <w:ilvl w:val="1"/>
          <w:numId w:val="15"/>
        </w:numPr>
        <w:tabs>
          <w:tab w:val="left" w:pos="920"/>
        </w:tabs>
        <w:ind w:left="920"/>
        <w:jc w:val="both"/>
      </w:pPr>
      <w:bookmarkStart w:id="63" w:name="13.2_Advanced_Analytics"/>
      <w:bookmarkEnd w:id="63"/>
      <w:r>
        <w:t>Advanced</w:t>
      </w:r>
      <w:r>
        <w:rPr>
          <w:spacing w:val="14"/>
        </w:rPr>
        <w:t xml:space="preserve"> </w:t>
      </w:r>
      <w:r>
        <w:rPr>
          <w:spacing w:val="-2"/>
        </w:rPr>
        <w:t>Analytics</w:t>
      </w:r>
    </w:p>
    <w:p w14:paraId="5F9AB043">
      <w:pPr>
        <w:pStyle w:val="8"/>
        <w:spacing w:before="117"/>
      </w:pPr>
      <w:bookmarkStart w:id="64" w:name="Predictive_Modeling_Integration"/>
      <w:bookmarkEnd w:id="64"/>
      <w:r>
        <w:t>Predictive</w:t>
      </w:r>
      <w:r>
        <w:rPr>
          <w:spacing w:val="7"/>
        </w:rPr>
        <w:t xml:space="preserve"> </w:t>
      </w:r>
      <w:r>
        <w:t>Modeling</w:t>
      </w:r>
      <w:r>
        <w:rPr>
          <w:spacing w:val="20"/>
        </w:rPr>
        <w:t xml:space="preserve"> </w:t>
      </w:r>
      <w:r>
        <w:rPr>
          <w:spacing w:val="-2"/>
        </w:rPr>
        <w:t>Integration</w:t>
      </w:r>
    </w:p>
    <w:p w14:paraId="1486F581">
      <w:pPr>
        <w:pStyle w:val="12"/>
        <w:spacing w:before="182" w:line="369" w:lineRule="auto"/>
        <w:ind w:left="430" w:right="871"/>
        <w:jc w:val="both"/>
      </w:pPr>
      <w:r>
        <w:t>Building on the correlation analysis foundation of this project, future work could incorporate machine learning models that use correlation insights for predictive analysis. Variables identified</w:t>
      </w:r>
      <w:r>
        <w:rPr>
          <w:spacing w:val="40"/>
        </w:rPr>
        <w:t xml:space="preserve"> </w:t>
      </w:r>
      <w:r>
        <w:t>as</w:t>
      </w:r>
      <w:r>
        <w:rPr>
          <w:spacing w:val="40"/>
        </w:rPr>
        <w:t xml:space="preserve"> </w:t>
      </w:r>
      <w:r>
        <w:t>significant</w:t>
      </w:r>
      <w:r>
        <w:rPr>
          <w:spacing w:val="40"/>
        </w:rPr>
        <w:t xml:space="preserve"> </w:t>
      </w:r>
      <w:r>
        <w:t>through</w:t>
      </w:r>
      <w:r>
        <w:rPr>
          <w:spacing w:val="40"/>
        </w:rPr>
        <w:t xml:space="preserve"> </w:t>
      </w:r>
      <w:r>
        <w:t>correlation</w:t>
      </w:r>
      <w:r>
        <w:rPr>
          <w:spacing w:val="40"/>
        </w:rPr>
        <w:t xml:space="preserve"> </w:t>
      </w:r>
      <w:r>
        <w:t>analysis</w:t>
      </w:r>
      <w:r>
        <w:rPr>
          <w:spacing w:val="40"/>
        </w:rPr>
        <w:t xml:space="preserve"> </w:t>
      </w:r>
      <w:r>
        <w:t>could</w:t>
      </w:r>
      <w:r>
        <w:rPr>
          <w:spacing w:val="40"/>
        </w:rPr>
        <w:t xml:space="preserve"> </w:t>
      </w:r>
      <w:r>
        <w:t>be</w:t>
      </w:r>
      <w:r>
        <w:rPr>
          <w:spacing w:val="40"/>
        </w:rPr>
        <w:t xml:space="preserve"> </w:t>
      </w:r>
      <w:r>
        <w:t>used</w:t>
      </w:r>
      <w:r>
        <w:rPr>
          <w:spacing w:val="40"/>
        </w:rPr>
        <w:t xml:space="preserve"> </w:t>
      </w:r>
      <w:r>
        <w:t>as</w:t>
      </w:r>
      <w:r>
        <w:rPr>
          <w:spacing w:val="40"/>
        </w:rPr>
        <w:t xml:space="preserve"> </w:t>
      </w:r>
      <w:r>
        <w:t>features</w:t>
      </w:r>
      <w:r>
        <w:rPr>
          <w:spacing w:val="40"/>
        </w:rPr>
        <w:t xml:space="preserve"> </w:t>
      </w:r>
      <w:r>
        <w:t>for</w:t>
      </w:r>
      <w:r>
        <w:rPr>
          <w:spacing w:val="40"/>
        </w:rPr>
        <w:t xml:space="preserve"> </w:t>
      </w:r>
      <w:r>
        <w:t>building</w:t>
      </w:r>
      <w:r>
        <w:rPr>
          <w:spacing w:val="40"/>
        </w:rPr>
        <w:t xml:space="preserve"> </w:t>
      </w:r>
      <w:r>
        <w:t>predictive models such as regression or classification systems.</w:t>
      </w:r>
    </w:p>
    <w:p w14:paraId="27AE9025">
      <w:pPr>
        <w:pStyle w:val="8"/>
        <w:spacing w:before="58"/>
      </w:pPr>
      <w:bookmarkStart w:id="65" w:name="Advanced_Statistical_Analysis"/>
      <w:bookmarkEnd w:id="65"/>
      <w:r>
        <w:t>Advanced</w:t>
      </w:r>
      <w:r>
        <w:rPr>
          <w:spacing w:val="9"/>
        </w:rPr>
        <w:t xml:space="preserve"> </w:t>
      </w:r>
      <w:r>
        <w:t>Statistical</w:t>
      </w:r>
      <w:r>
        <w:rPr>
          <w:spacing w:val="12"/>
        </w:rPr>
        <w:t xml:space="preserve"> </w:t>
      </w:r>
      <w:r>
        <w:rPr>
          <w:spacing w:val="-2"/>
        </w:rPr>
        <w:t>Analysis</w:t>
      </w:r>
    </w:p>
    <w:p w14:paraId="5E37E7CA">
      <w:pPr>
        <w:pStyle w:val="12"/>
        <w:spacing w:before="187" w:line="369" w:lineRule="auto"/>
        <w:ind w:left="430" w:right="863"/>
        <w:jc w:val="both"/>
      </w:pPr>
      <w:r>
        <w:t>Future development may include additional statistical techniques beyond correlation analysis. Methods such as regression analysis, hypothesis testing, and dimensionality reduction techniques like</w:t>
      </w:r>
      <w:r>
        <w:rPr>
          <w:spacing w:val="40"/>
        </w:rPr>
        <w:t xml:space="preserve"> </w:t>
      </w:r>
      <w:r>
        <w:t>Principal</w:t>
      </w:r>
      <w:r>
        <w:rPr>
          <w:spacing w:val="40"/>
        </w:rPr>
        <w:t xml:space="preserve"> </w:t>
      </w:r>
      <w:r>
        <w:t>Component</w:t>
      </w:r>
      <w:r>
        <w:rPr>
          <w:spacing w:val="40"/>
        </w:rPr>
        <w:t xml:space="preserve"> </w:t>
      </w:r>
      <w:r>
        <w:t>Analysis</w:t>
      </w:r>
      <w:r>
        <w:rPr>
          <w:spacing w:val="40"/>
        </w:rPr>
        <w:t xml:space="preserve"> </w:t>
      </w:r>
      <w:r>
        <w:t>could</w:t>
      </w:r>
      <w:r>
        <w:rPr>
          <w:spacing w:val="40"/>
        </w:rPr>
        <w:t xml:space="preserve"> </w:t>
      </w:r>
      <w:r>
        <w:t>be</w:t>
      </w:r>
      <w:r>
        <w:rPr>
          <w:spacing w:val="40"/>
        </w:rPr>
        <w:t xml:space="preserve"> </w:t>
      </w:r>
      <w:r>
        <w:t>implemented</w:t>
      </w:r>
      <w:r>
        <w:rPr>
          <w:spacing w:val="40"/>
        </w:rPr>
        <w:t xml:space="preserve"> </w:t>
      </w:r>
      <w:r>
        <w:t>to</w:t>
      </w:r>
      <w:r>
        <w:rPr>
          <w:spacing w:val="40"/>
        </w:rPr>
        <w:t xml:space="preserve"> </w:t>
      </w:r>
      <w:r>
        <w:t>provide</w:t>
      </w:r>
      <w:r>
        <w:rPr>
          <w:spacing w:val="40"/>
        </w:rPr>
        <w:t xml:space="preserve"> </w:t>
      </w:r>
      <w:r>
        <w:t>deeper</w:t>
      </w:r>
      <w:r>
        <w:rPr>
          <w:spacing w:val="40"/>
        </w:rPr>
        <w:t xml:space="preserve"> </w:t>
      </w:r>
      <w:r>
        <w:t xml:space="preserve">analytical </w:t>
      </w:r>
      <w:r>
        <w:rPr>
          <w:spacing w:val="-2"/>
        </w:rPr>
        <w:t>capabilities.</w:t>
      </w:r>
    </w:p>
    <w:p w14:paraId="462566B0">
      <w:pPr>
        <w:pStyle w:val="12"/>
        <w:spacing w:before="15"/>
      </w:pPr>
    </w:p>
    <w:p w14:paraId="4E75FCE9">
      <w:pPr>
        <w:pStyle w:val="7"/>
        <w:numPr>
          <w:ilvl w:val="1"/>
          <w:numId w:val="15"/>
        </w:numPr>
        <w:tabs>
          <w:tab w:val="left" w:pos="920"/>
        </w:tabs>
        <w:spacing w:before="1"/>
        <w:ind w:left="920"/>
      </w:pPr>
      <w:bookmarkStart w:id="66" w:name="Interactive_Visualization_Dashboard"/>
      <w:bookmarkEnd w:id="66"/>
      <w:bookmarkStart w:id="67" w:name="13.3_Technology_Enhancement"/>
      <w:bookmarkEnd w:id="67"/>
      <w:r>
        <w:t>Technology</w:t>
      </w:r>
      <w:r>
        <w:rPr>
          <w:spacing w:val="11"/>
        </w:rPr>
        <w:t xml:space="preserve"> </w:t>
      </w:r>
      <w:r>
        <w:rPr>
          <w:spacing w:val="-2"/>
        </w:rPr>
        <w:t>Enhancement</w:t>
      </w:r>
    </w:p>
    <w:p w14:paraId="2A82BEE7">
      <w:pPr>
        <w:pStyle w:val="8"/>
        <w:spacing w:before="112"/>
      </w:pPr>
      <w:r>
        <w:t>Interactive</w:t>
      </w:r>
      <w:r>
        <w:rPr>
          <w:spacing w:val="10"/>
        </w:rPr>
        <w:t xml:space="preserve"> </w:t>
      </w:r>
      <w:r>
        <w:t>Visualization</w:t>
      </w:r>
      <w:r>
        <w:rPr>
          <w:spacing w:val="11"/>
        </w:rPr>
        <w:t xml:space="preserve"> </w:t>
      </w:r>
      <w:r>
        <w:rPr>
          <w:spacing w:val="-2"/>
        </w:rPr>
        <w:t>Dashboard</w:t>
      </w:r>
    </w:p>
    <w:p w14:paraId="4DDD6A86">
      <w:pPr>
        <w:pStyle w:val="8"/>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37C45D74">
      <w:pPr>
        <w:pStyle w:val="12"/>
        <w:spacing w:before="65" w:line="369" w:lineRule="auto"/>
        <w:ind w:left="430" w:right="863"/>
        <w:jc w:val="both"/>
      </w:pPr>
      <w:r>
        <w:t>Future versions of the system could include interactive dashboards where users can dynamically explore</w:t>
      </w:r>
      <w:r>
        <w:rPr>
          <w:spacing w:val="40"/>
        </w:rPr>
        <w:t xml:space="preserve"> </w:t>
      </w:r>
      <w:r>
        <w:t>correlation</w:t>
      </w:r>
      <w:r>
        <w:rPr>
          <w:spacing w:val="40"/>
        </w:rPr>
        <w:t xml:space="preserve"> </w:t>
      </w:r>
      <w:r>
        <w:t>results.</w:t>
      </w:r>
      <w:r>
        <w:rPr>
          <w:spacing w:val="40"/>
        </w:rPr>
        <w:t xml:space="preserve"> </w:t>
      </w:r>
      <w:r>
        <w:t>Technologies</w:t>
      </w:r>
      <w:r>
        <w:rPr>
          <w:spacing w:val="40"/>
        </w:rPr>
        <w:t xml:space="preserve"> </w:t>
      </w:r>
      <w:r>
        <w:t>such</w:t>
      </w:r>
      <w:r>
        <w:rPr>
          <w:spacing w:val="40"/>
        </w:rPr>
        <w:t xml:space="preserve"> </w:t>
      </w:r>
      <w:r>
        <w:t>as</w:t>
      </w:r>
      <w:r>
        <w:rPr>
          <w:spacing w:val="40"/>
        </w:rPr>
        <w:t xml:space="preserve"> </w:t>
      </w:r>
      <w:r>
        <w:t>web-based</w:t>
      </w:r>
      <w:r>
        <w:rPr>
          <w:spacing w:val="40"/>
        </w:rPr>
        <w:t xml:space="preserve"> </w:t>
      </w:r>
      <w:r>
        <w:t>visualization</w:t>
      </w:r>
      <w:r>
        <w:rPr>
          <w:spacing w:val="40"/>
        </w:rPr>
        <w:t xml:space="preserve"> </w:t>
      </w:r>
      <w:r>
        <w:t>frameworks</w:t>
      </w:r>
      <w:r>
        <w:rPr>
          <w:spacing w:val="40"/>
        </w:rPr>
        <w:t xml:space="preserve"> </w:t>
      </w:r>
      <w:r>
        <w:t xml:space="preserve">could allow users to filter variables, zoom into heatmaps, and interactively explore relationships within </w:t>
      </w:r>
      <w:r>
        <w:rPr>
          <w:spacing w:val="-2"/>
        </w:rPr>
        <w:t>datasets.</w:t>
      </w:r>
    </w:p>
    <w:p w14:paraId="4B25A787">
      <w:pPr>
        <w:spacing w:before="198"/>
        <w:ind w:left="430"/>
        <w:jc w:val="both"/>
        <w:rPr>
          <w:b/>
        </w:rPr>
      </w:pPr>
      <w:r>
        <w:rPr>
          <w:b/>
        </w:rPr>
        <w:t>Automated</w:t>
      </w:r>
      <w:r>
        <w:rPr>
          <w:b/>
          <w:spacing w:val="10"/>
        </w:rPr>
        <w:t xml:space="preserve"> </w:t>
      </w:r>
      <w:r>
        <w:rPr>
          <w:b/>
          <w:sz w:val="24"/>
        </w:rPr>
        <w:t>Data</w:t>
      </w:r>
      <w:r>
        <w:rPr>
          <w:b/>
          <w:spacing w:val="7"/>
          <w:sz w:val="24"/>
        </w:rPr>
        <w:t xml:space="preserve"> </w:t>
      </w:r>
      <w:r>
        <w:rPr>
          <w:b/>
          <w:sz w:val="24"/>
        </w:rPr>
        <w:t>Analysis</w:t>
      </w:r>
      <w:r>
        <w:rPr>
          <w:b/>
          <w:spacing w:val="9"/>
          <w:sz w:val="24"/>
        </w:rPr>
        <w:t xml:space="preserve"> </w:t>
      </w:r>
      <w:r>
        <w:rPr>
          <w:b/>
          <w:spacing w:val="-2"/>
        </w:rPr>
        <w:t>Pipeline</w:t>
      </w:r>
    </w:p>
    <w:p w14:paraId="4752495D">
      <w:pPr>
        <w:pStyle w:val="12"/>
        <w:spacing w:before="63" w:line="369" w:lineRule="auto"/>
        <w:ind w:left="430" w:right="863"/>
        <w:jc w:val="both"/>
      </w:pPr>
      <w:r>
        <w:t>Another technological enhancement would involve automating the entire analysis workflow. The system</w:t>
      </w:r>
      <w:r>
        <w:rPr>
          <w:spacing w:val="30"/>
        </w:rPr>
        <w:t xml:space="preserve"> </w:t>
      </w:r>
      <w:r>
        <w:t>could</w:t>
      </w:r>
      <w:r>
        <w:rPr>
          <w:spacing w:val="32"/>
        </w:rPr>
        <w:t xml:space="preserve"> </w:t>
      </w:r>
      <w:r>
        <w:t>automatically</w:t>
      </w:r>
      <w:r>
        <w:rPr>
          <w:spacing w:val="32"/>
        </w:rPr>
        <w:t xml:space="preserve"> </w:t>
      </w:r>
      <w:r>
        <w:t>load</w:t>
      </w:r>
      <w:r>
        <w:rPr>
          <w:spacing w:val="32"/>
        </w:rPr>
        <w:t xml:space="preserve"> </w:t>
      </w:r>
      <w:r>
        <w:t>datasets,</w:t>
      </w:r>
      <w:r>
        <w:rPr>
          <w:spacing w:val="32"/>
        </w:rPr>
        <w:t xml:space="preserve"> </w:t>
      </w:r>
      <w:r>
        <w:t>perform</w:t>
      </w:r>
      <w:r>
        <w:rPr>
          <w:spacing w:val="31"/>
        </w:rPr>
        <w:t xml:space="preserve"> </w:t>
      </w:r>
      <w:r>
        <w:t>correlation</w:t>
      </w:r>
      <w:r>
        <w:rPr>
          <w:spacing w:val="32"/>
        </w:rPr>
        <w:t xml:space="preserve"> </w:t>
      </w:r>
      <w:r>
        <w:t>computations</w:t>
      </w:r>
      <w:r>
        <w:rPr>
          <w:spacing w:val="35"/>
        </w:rPr>
        <w:t xml:space="preserve"> </w:t>
      </w:r>
      <w:r>
        <w:t>using</w:t>
      </w:r>
      <w:r>
        <w:rPr>
          <w:spacing w:val="32"/>
        </w:rPr>
        <w:t xml:space="preserve"> </w:t>
      </w:r>
      <w:r>
        <w:t>libraries</w:t>
      </w:r>
      <w:r>
        <w:rPr>
          <w:spacing w:val="32"/>
        </w:rPr>
        <w:t xml:space="preserve"> </w:t>
      </w:r>
      <w:r>
        <w:t xml:space="preserve">such as NumPy, generate visualizations using Matplotlib, and produce reports without requiring </w:t>
      </w:r>
      <w:r>
        <w:rPr>
          <w:spacing w:val="-2"/>
        </w:rPr>
        <w:t>manualintervention.</w:t>
      </w:r>
    </w:p>
    <w:p w14:paraId="3764ECC8">
      <w:pPr>
        <w:pStyle w:val="12"/>
        <w:spacing w:line="369"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47EB2A1D">
      <w:pPr>
        <w:pStyle w:val="3"/>
        <w:ind w:right="432"/>
      </w:pPr>
      <w:bookmarkStart w:id="68" w:name="CONCLUSION"/>
      <w:bookmarkEnd w:id="68"/>
      <w:r>
        <w:rPr>
          <w:spacing w:val="-2"/>
        </w:rPr>
        <w:t>CONCLUSION</w:t>
      </w:r>
    </w:p>
    <w:p w14:paraId="6F2A661D">
      <w:pPr>
        <w:pStyle w:val="12"/>
        <w:spacing w:before="330" w:line="369" w:lineRule="auto"/>
        <w:ind w:left="430" w:right="858"/>
        <w:jc w:val="both"/>
      </w:pPr>
      <w:r>
        <w:t xml:space="preserve">This mini project successfully developed and implemented a </w:t>
      </w:r>
      <w:r>
        <w:rPr>
          <w:b/>
        </w:rPr>
        <w:t xml:space="preserve">Correlation Matrix Analyzer </w:t>
      </w:r>
      <w:r>
        <w:t>capable of analyzing relationships between numerical variables in user-provided datasets. The project</w:t>
      </w:r>
      <w:r>
        <w:rPr>
          <w:spacing w:val="40"/>
        </w:rPr>
        <w:t xml:space="preserve"> </w:t>
      </w:r>
      <w:r>
        <w:t>followed</w:t>
      </w:r>
      <w:r>
        <w:rPr>
          <w:spacing w:val="40"/>
        </w:rPr>
        <w:t xml:space="preserve"> </w:t>
      </w:r>
      <w:r>
        <w:t>a</w:t>
      </w:r>
      <w:r>
        <w:rPr>
          <w:spacing w:val="40"/>
        </w:rPr>
        <w:t xml:space="preserve"> </w:t>
      </w:r>
      <w:r>
        <w:t>structured</w:t>
      </w:r>
      <w:r>
        <w:rPr>
          <w:spacing w:val="40"/>
        </w:rPr>
        <w:t xml:space="preserve"> </w:t>
      </w:r>
      <w:r>
        <w:t>data</w:t>
      </w:r>
      <w:r>
        <w:rPr>
          <w:spacing w:val="40"/>
        </w:rPr>
        <w:t xml:space="preserve"> </w:t>
      </w:r>
      <w:r>
        <w:t>analysis</w:t>
      </w:r>
      <w:r>
        <w:rPr>
          <w:spacing w:val="40"/>
        </w:rPr>
        <w:t xml:space="preserve"> </w:t>
      </w:r>
      <w:r>
        <w:t>workflow</w:t>
      </w:r>
      <w:r>
        <w:rPr>
          <w:spacing w:val="40"/>
        </w:rPr>
        <w:t xml:space="preserve"> </w:t>
      </w:r>
      <w:r>
        <w:t>that</w:t>
      </w:r>
      <w:r>
        <w:rPr>
          <w:spacing w:val="40"/>
        </w:rPr>
        <w:t xml:space="preserve"> </w:t>
      </w:r>
      <w:r>
        <w:t>included</w:t>
      </w:r>
      <w:r>
        <w:rPr>
          <w:spacing w:val="40"/>
        </w:rPr>
        <w:t xml:space="preserve"> </w:t>
      </w:r>
      <w:r>
        <w:t>dataset</w:t>
      </w:r>
      <w:r>
        <w:rPr>
          <w:spacing w:val="40"/>
        </w:rPr>
        <w:t xml:space="preserve"> </w:t>
      </w:r>
      <w:r>
        <w:t>input,</w:t>
      </w:r>
      <w:r>
        <w:rPr>
          <w:spacing w:val="40"/>
        </w:rPr>
        <w:t xml:space="preserve"> </w:t>
      </w:r>
      <w:r>
        <w:t>data preparation, statistical computation, visualization, and result interpretation. Through this</w:t>
      </w:r>
      <w:r>
        <w:rPr>
          <w:spacing w:val="80"/>
        </w:rPr>
        <w:t xml:space="preserve"> </w:t>
      </w:r>
      <w:r>
        <w:t>systematic</w:t>
      </w:r>
      <w:r>
        <w:rPr>
          <w:spacing w:val="40"/>
        </w:rPr>
        <w:t xml:space="preserve"> </w:t>
      </w:r>
      <w:r>
        <w:t>approach,</w:t>
      </w:r>
      <w:r>
        <w:rPr>
          <w:spacing w:val="40"/>
        </w:rPr>
        <w:t xml:space="preserve"> </w:t>
      </w:r>
      <w:r>
        <w:t>the</w:t>
      </w:r>
      <w:r>
        <w:rPr>
          <w:spacing w:val="40"/>
        </w:rPr>
        <w:t xml:space="preserve"> </w:t>
      </w:r>
      <w:r>
        <w:t>project</w:t>
      </w:r>
      <w:r>
        <w:rPr>
          <w:spacing w:val="40"/>
        </w:rPr>
        <w:t xml:space="preserve"> </w:t>
      </w:r>
      <w:r>
        <w:t>demonstrates</w:t>
      </w:r>
      <w:r>
        <w:rPr>
          <w:spacing w:val="40"/>
        </w:rPr>
        <w:t xml:space="preserve"> </w:t>
      </w:r>
      <w:r>
        <w:t>how</w:t>
      </w:r>
      <w:r>
        <w:rPr>
          <w:spacing w:val="40"/>
        </w:rPr>
        <w:t xml:space="preserve"> </w:t>
      </w:r>
      <w:r>
        <w:t>statistical</w:t>
      </w:r>
      <w:r>
        <w:rPr>
          <w:spacing w:val="40"/>
        </w:rPr>
        <w:t xml:space="preserve"> </w:t>
      </w:r>
      <w:r>
        <w:t>techniques</w:t>
      </w:r>
      <w:r>
        <w:rPr>
          <w:spacing w:val="40"/>
        </w:rPr>
        <w:t xml:space="preserve"> </w:t>
      </w:r>
      <w:r>
        <w:t>can</w:t>
      </w:r>
      <w:r>
        <w:rPr>
          <w:spacing w:val="40"/>
        </w:rPr>
        <w:t xml:space="preserve"> </w:t>
      </w:r>
      <w:r>
        <w:t>be</w:t>
      </w:r>
      <w:r>
        <w:rPr>
          <w:spacing w:val="40"/>
        </w:rPr>
        <w:t xml:space="preserve"> </w:t>
      </w:r>
      <w:r>
        <w:t>applied</w:t>
      </w:r>
      <w:r>
        <w:rPr>
          <w:spacing w:val="40"/>
        </w:rPr>
        <w:t xml:space="preserve"> </w:t>
      </w:r>
      <w:r>
        <w:t>to extract meaningful insights from raw datasets.</w:t>
      </w:r>
    </w:p>
    <w:p w14:paraId="014121A9">
      <w:pPr>
        <w:pStyle w:val="12"/>
        <w:spacing w:before="5"/>
      </w:pPr>
    </w:p>
    <w:p w14:paraId="70B23B95">
      <w:pPr>
        <w:pStyle w:val="12"/>
        <w:spacing w:line="369" w:lineRule="auto"/>
        <w:ind w:left="430" w:right="870"/>
        <w:jc w:val="both"/>
      </w:pPr>
      <w:r>
        <w:t>The system was implemented using the Python programming language along with widely used</w:t>
      </w:r>
      <w:r>
        <w:rPr>
          <w:spacing w:val="80"/>
        </w:rPr>
        <w:t xml:space="preserve"> </w:t>
      </w:r>
      <w:r>
        <w:t>data science libraries such as NumPy and Matplotlib. These tools enabled efficient numerical computations and clear graphical visualization of correlation relationships within datasets. The application allows users to upload datasets in CSV format, compute correlation matrices, detect highly correlated variables, and generate heatmap visualizations for easier interpretation.</w:t>
      </w:r>
    </w:p>
    <w:p w14:paraId="4A0A30CD">
      <w:pPr>
        <w:pStyle w:val="12"/>
        <w:spacing w:before="5"/>
      </w:pPr>
    </w:p>
    <w:p w14:paraId="471164B2">
      <w:pPr>
        <w:pStyle w:val="12"/>
        <w:spacing w:line="369" w:lineRule="auto"/>
        <w:ind w:left="430" w:right="854"/>
        <w:jc w:val="both"/>
      </w:pPr>
      <w:r>
        <w:t xml:space="preserve">The analysis performed by the system is based on the </w:t>
      </w:r>
      <w:r>
        <w:rPr>
          <w:b/>
        </w:rPr>
        <w:t>Pearson correlation coefficient</w:t>
      </w:r>
      <w:r>
        <w:t>, which measures the strength and direction of linear relationships between variables. The resulting correlation</w:t>
      </w:r>
      <w:r>
        <w:rPr>
          <w:spacing w:val="40"/>
        </w:rPr>
        <w:t xml:space="preserve"> </w:t>
      </w:r>
      <w:r>
        <w:t>matrix</w:t>
      </w:r>
      <w:r>
        <w:rPr>
          <w:spacing w:val="40"/>
        </w:rPr>
        <w:t xml:space="preserve"> </w:t>
      </w:r>
      <w:r>
        <w:t>provides</w:t>
      </w:r>
      <w:r>
        <w:rPr>
          <w:spacing w:val="40"/>
        </w:rPr>
        <w:t xml:space="preserve"> </w:t>
      </w:r>
      <w:r>
        <w:t>values</w:t>
      </w:r>
      <w:r>
        <w:rPr>
          <w:spacing w:val="40"/>
        </w:rPr>
        <w:t xml:space="preserve"> </w:t>
      </w:r>
      <w:r>
        <w:t>ranging</w:t>
      </w:r>
      <w:r>
        <w:rPr>
          <w:spacing w:val="40"/>
        </w:rPr>
        <w:t xml:space="preserve"> </w:t>
      </w:r>
      <w:r>
        <w:t>from</w:t>
      </w:r>
      <w:r>
        <w:rPr>
          <w:spacing w:val="40"/>
        </w:rPr>
        <w:t xml:space="preserve"> </w:t>
      </w:r>
      <w:r>
        <w:t>-1</w:t>
      </w:r>
      <w:r>
        <w:rPr>
          <w:spacing w:val="40"/>
        </w:rPr>
        <w:t xml:space="preserve"> </w:t>
      </w:r>
      <w:r>
        <w:t>to</w:t>
      </w:r>
      <w:r>
        <w:rPr>
          <w:spacing w:val="40"/>
        </w:rPr>
        <w:t xml:space="preserve"> </w:t>
      </w:r>
      <w:r>
        <w:t>+1,</w:t>
      </w:r>
      <w:r>
        <w:rPr>
          <w:spacing w:val="40"/>
        </w:rPr>
        <w:t xml:space="preserve"> </w:t>
      </w:r>
      <w:r>
        <w:t>where</w:t>
      </w:r>
      <w:r>
        <w:rPr>
          <w:spacing w:val="40"/>
        </w:rPr>
        <w:t xml:space="preserve"> </w:t>
      </w:r>
      <w:r>
        <w:t>strong</w:t>
      </w:r>
      <w:r>
        <w:rPr>
          <w:spacing w:val="40"/>
        </w:rPr>
        <w:t xml:space="preserve"> </w:t>
      </w:r>
      <w:r>
        <w:t>positive</w:t>
      </w:r>
      <w:r>
        <w:rPr>
          <w:spacing w:val="40"/>
        </w:rPr>
        <w:t xml:space="preserve"> </w:t>
      </w:r>
      <w:r>
        <w:t>or</w:t>
      </w:r>
      <w:r>
        <w:rPr>
          <w:spacing w:val="40"/>
        </w:rPr>
        <w:t xml:space="preserve"> </w:t>
      </w:r>
      <w:r>
        <w:t>negative values indicate significant relationships between variables. The generated heatmap visualization further enhances understanding by presenting these relationships in an intuitive</w:t>
      </w:r>
      <w:r>
        <w:rPr>
          <w:spacing w:val="40"/>
        </w:rPr>
        <w:t xml:space="preserve"> </w:t>
      </w:r>
      <w:r>
        <w:t>graphical format.</w:t>
      </w:r>
    </w:p>
    <w:p w14:paraId="73002F87">
      <w:pPr>
        <w:pStyle w:val="12"/>
      </w:pPr>
    </w:p>
    <w:p w14:paraId="18028E9D">
      <w:pPr>
        <w:pStyle w:val="12"/>
        <w:spacing w:line="369" w:lineRule="auto"/>
        <w:ind w:left="430" w:right="865"/>
        <w:jc w:val="both"/>
      </w:pPr>
      <w:r>
        <w:t xml:space="preserve">The project demonstrates the importance of correlation analysis in </w:t>
      </w:r>
      <w:r>
        <w:rPr>
          <w:b/>
        </w:rPr>
        <w:t>Exploratory Data Analysis (EDA)</w:t>
      </w:r>
      <w:r>
        <w:t>, particularly for identifying dependencies between variables and detecting redundant features in datasets. Such insights are valuable in many fields including data science, finance, research analytics, and machine learning, where understanding relationships between variables is essential for building accurate models and making informed decisions.</w:t>
      </w:r>
    </w:p>
    <w:p w14:paraId="73F22631">
      <w:pPr>
        <w:pStyle w:val="12"/>
        <w:spacing w:before="4"/>
      </w:pPr>
    </w:p>
    <w:p w14:paraId="5E5E7A62">
      <w:pPr>
        <w:pStyle w:val="12"/>
        <w:spacing w:line="367" w:lineRule="auto"/>
        <w:ind w:left="430" w:right="875"/>
        <w:jc w:val="both"/>
      </w:pPr>
      <w:r>
        <w:t>In conclusion, the Correlation Matrix Analyzer provides a simple, efficient, and flexible tool for performing correlation-based data analysis. The project highlights the practical application of statistical methods and visualization techniques in real-world data analysis tasks.</w:t>
      </w:r>
    </w:p>
    <w:p w14:paraId="30C0C6FA">
      <w:pPr>
        <w:pStyle w:val="12"/>
        <w:spacing w:line="367" w:lineRule="auto"/>
        <w:jc w:val="both"/>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24176665">
      <w:pPr>
        <w:pStyle w:val="3"/>
        <w:spacing w:before="75"/>
        <w:ind w:right="438"/>
      </w:pPr>
      <w:bookmarkStart w:id="69" w:name="REFERENCES_/_BIBLIOGRAPHY"/>
      <w:bookmarkEnd w:id="69"/>
      <w:bookmarkStart w:id="70" w:name="_bookmark5"/>
      <w:bookmarkEnd w:id="70"/>
      <w:r>
        <w:rPr>
          <w:u w:val="single"/>
        </w:rPr>
        <w:t>REFERENCES</w:t>
      </w:r>
      <w:r>
        <w:rPr>
          <w:spacing w:val="-16"/>
          <w:u w:val="single"/>
        </w:rPr>
        <w:t xml:space="preserve"> </w:t>
      </w:r>
      <w:r>
        <w:rPr>
          <w:u w:val="single"/>
        </w:rPr>
        <w:t>/</w:t>
      </w:r>
      <w:r>
        <w:rPr>
          <w:spacing w:val="-14"/>
          <w:u w:val="single"/>
        </w:rPr>
        <w:t xml:space="preserve"> </w:t>
      </w:r>
      <w:r>
        <w:rPr>
          <w:spacing w:val="-2"/>
          <w:u w:val="single"/>
        </w:rPr>
        <w:t>BIBLIOGRAPHY</w:t>
      </w:r>
    </w:p>
    <w:p w14:paraId="41A2CF7F">
      <w:pPr>
        <w:pStyle w:val="12"/>
        <w:spacing w:before="7"/>
        <w:rPr>
          <w:b/>
        </w:rPr>
      </w:pPr>
    </w:p>
    <w:p w14:paraId="718F741D">
      <w:pPr>
        <w:pStyle w:val="8"/>
        <w:numPr>
          <w:ilvl w:val="0"/>
          <w:numId w:val="16"/>
        </w:numPr>
        <w:tabs>
          <w:tab w:val="left" w:pos="770"/>
        </w:tabs>
        <w:ind w:left="770"/>
      </w:pPr>
      <w:bookmarkStart w:id="71" w:name="15._References"/>
      <w:bookmarkEnd w:id="71"/>
      <w:r>
        <w:rPr>
          <w:spacing w:val="-2"/>
        </w:rPr>
        <w:t>References</w:t>
      </w:r>
    </w:p>
    <w:p w14:paraId="309925FE">
      <w:pPr>
        <w:pStyle w:val="12"/>
        <w:spacing w:before="19"/>
        <w:rPr>
          <w:b/>
        </w:rPr>
      </w:pPr>
    </w:p>
    <w:p w14:paraId="79601366">
      <w:pPr>
        <w:ind w:left="430"/>
        <w:rPr>
          <w:b/>
        </w:rPr>
      </w:pPr>
      <w:r>
        <w:rPr>
          <w:b/>
        </w:rPr>
        <w:t>Books</w:t>
      </w:r>
      <w:r>
        <w:rPr>
          <w:b/>
          <w:spacing w:val="6"/>
        </w:rPr>
        <w:t xml:space="preserve"> </w:t>
      </w:r>
      <w:r>
        <w:rPr>
          <w:b/>
        </w:rPr>
        <w:t>and</w:t>
      </w:r>
      <w:r>
        <w:rPr>
          <w:b/>
          <w:spacing w:val="9"/>
        </w:rPr>
        <w:t xml:space="preserve"> </w:t>
      </w:r>
      <w:r>
        <w:rPr>
          <w:b/>
          <w:spacing w:val="-2"/>
        </w:rPr>
        <w:t>Textbooks</w:t>
      </w:r>
    </w:p>
    <w:p w14:paraId="34464048">
      <w:pPr>
        <w:pStyle w:val="12"/>
        <w:spacing w:before="9"/>
        <w:rPr>
          <w:b/>
        </w:rPr>
      </w:pPr>
    </w:p>
    <w:p w14:paraId="5383B7F5">
      <w:pPr>
        <w:pStyle w:val="17"/>
        <w:numPr>
          <w:ilvl w:val="1"/>
          <w:numId w:val="16"/>
        </w:numPr>
        <w:tabs>
          <w:tab w:val="left" w:pos="1106"/>
          <w:tab w:val="left" w:pos="1111"/>
        </w:tabs>
        <w:spacing w:line="242" w:lineRule="auto"/>
        <w:ind w:right="1179" w:hanging="340"/>
      </w:pPr>
      <w:r>
        <w:t>McKinney,</w:t>
      </w:r>
      <w:r>
        <w:rPr>
          <w:spacing w:val="-6"/>
        </w:rPr>
        <w:t xml:space="preserve"> </w:t>
      </w:r>
      <w:r>
        <w:t>W.</w:t>
      </w:r>
      <w:r>
        <w:rPr>
          <w:spacing w:val="-7"/>
        </w:rPr>
        <w:t xml:space="preserve"> </w:t>
      </w:r>
      <w:r>
        <w:t>(2017).</w:t>
      </w:r>
      <w:r>
        <w:rPr>
          <w:spacing w:val="-7"/>
        </w:rPr>
        <w:t xml:space="preserve"> </w:t>
      </w:r>
      <w:r>
        <w:rPr>
          <w:i/>
        </w:rPr>
        <w:t>Python</w:t>
      </w:r>
      <w:r>
        <w:rPr>
          <w:i/>
          <w:spacing w:val="-7"/>
        </w:rPr>
        <w:t xml:space="preserve"> </w:t>
      </w:r>
      <w:r>
        <w:rPr>
          <w:i/>
        </w:rPr>
        <w:t>for</w:t>
      </w:r>
      <w:r>
        <w:rPr>
          <w:i/>
          <w:spacing w:val="-8"/>
        </w:rPr>
        <w:t xml:space="preserve"> </w:t>
      </w:r>
      <w:r>
        <w:rPr>
          <w:i/>
        </w:rPr>
        <w:t>Data</w:t>
      </w:r>
      <w:r>
        <w:rPr>
          <w:i/>
          <w:spacing w:val="-7"/>
        </w:rPr>
        <w:t xml:space="preserve"> </w:t>
      </w:r>
      <w:r>
        <w:rPr>
          <w:i/>
        </w:rPr>
        <w:t>Analysis:</w:t>
      </w:r>
      <w:r>
        <w:rPr>
          <w:i/>
          <w:spacing w:val="-6"/>
        </w:rPr>
        <w:t xml:space="preserve"> </w:t>
      </w:r>
      <w:r>
        <w:rPr>
          <w:i/>
        </w:rPr>
        <w:t>Data</w:t>
      </w:r>
      <w:r>
        <w:rPr>
          <w:i/>
          <w:spacing w:val="-7"/>
        </w:rPr>
        <w:t xml:space="preserve"> </w:t>
      </w:r>
      <w:r>
        <w:rPr>
          <w:i/>
        </w:rPr>
        <w:t>Wrangling</w:t>
      </w:r>
      <w:r>
        <w:rPr>
          <w:i/>
          <w:spacing w:val="-7"/>
        </w:rPr>
        <w:t xml:space="preserve"> </w:t>
      </w:r>
      <w:r>
        <w:rPr>
          <w:i/>
        </w:rPr>
        <w:t>with</w:t>
      </w:r>
      <w:r>
        <w:rPr>
          <w:i/>
          <w:spacing w:val="-8"/>
        </w:rPr>
        <w:t xml:space="preserve"> </w:t>
      </w:r>
      <w:r>
        <w:rPr>
          <w:i/>
        </w:rPr>
        <w:t>Pandas,</w:t>
      </w:r>
      <w:r>
        <w:rPr>
          <w:i/>
          <w:spacing w:val="-2"/>
        </w:rPr>
        <w:t xml:space="preserve"> </w:t>
      </w:r>
      <w:r>
        <w:rPr>
          <w:i/>
        </w:rPr>
        <w:t xml:space="preserve">NumPy, and IPython </w:t>
      </w:r>
      <w:r>
        <w:t>(2nd ed.). O’Reilly Media.</w:t>
      </w:r>
    </w:p>
    <w:p w14:paraId="1D04327F">
      <w:pPr>
        <w:pStyle w:val="17"/>
        <w:numPr>
          <w:ilvl w:val="1"/>
          <w:numId w:val="16"/>
        </w:numPr>
        <w:tabs>
          <w:tab w:val="left" w:pos="1106"/>
          <w:tab w:val="left" w:pos="1111"/>
        </w:tabs>
        <w:spacing w:before="5" w:line="242" w:lineRule="auto"/>
        <w:ind w:right="1143" w:hanging="340"/>
      </w:pPr>
      <w:r>
        <w:t>VanderPlas,</w:t>
      </w:r>
      <w:r>
        <w:rPr>
          <w:spacing w:val="-13"/>
        </w:rPr>
        <w:t xml:space="preserve"> </w:t>
      </w:r>
      <w:r>
        <w:t>J.</w:t>
      </w:r>
      <w:r>
        <w:rPr>
          <w:spacing w:val="-9"/>
        </w:rPr>
        <w:t xml:space="preserve"> </w:t>
      </w:r>
      <w:r>
        <w:t>(2016).</w:t>
      </w:r>
      <w:r>
        <w:rPr>
          <w:spacing w:val="-3"/>
        </w:rPr>
        <w:t xml:space="preserve"> </w:t>
      </w:r>
      <w:r>
        <w:rPr>
          <w:i/>
        </w:rPr>
        <w:t>Python</w:t>
      </w:r>
      <w:r>
        <w:rPr>
          <w:i/>
          <w:spacing w:val="-8"/>
        </w:rPr>
        <w:t xml:space="preserve"> </w:t>
      </w:r>
      <w:r>
        <w:rPr>
          <w:i/>
        </w:rPr>
        <w:t>Data</w:t>
      </w:r>
      <w:r>
        <w:rPr>
          <w:i/>
          <w:spacing w:val="-8"/>
        </w:rPr>
        <w:t xml:space="preserve"> </w:t>
      </w:r>
      <w:r>
        <w:rPr>
          <w:i/>
        </w:rPr>
        <w:t>Science</w:t>
      </w:r>
      <w:r>
        <w:rPr>
          <w:i/>
          <w:spacing w:val="-6"/>
        </w:rPr>
        <w:t xml:space="preserve"> </w:t>
      </w:r>
      <w:r>
        <w:rPr>
          <w:i/>
        </w:rPr>
        <w:t>Handbook:</w:t>
      </w:r>
      <w:r>
        <w:rPr>
          <w:i/>
          <w:spacing w:val="-6"/>
        </w:rPr>
        <w:t xml:space="preserve"> </w:t>
      </w:r>
      <w:r>
        <w:rPr>
          <w:i/>
        </w:rPr>
        <w:t>Essential</w:t>
      </w:r>
      <w:r>
        <w:rPr>
          <w:i/>
          <w:spacing w:val="-9"/>
        </w:rPr>
        <w:t xml:space="preserve"> </w:t>
      </w:r>
      <w:r>
        <w:rPr>
          <w:i/>
        </w:rPr>
        <w:t>Tools</w:t>
      </w:r>
      <w:r>
        <w:rPr>
          <w:i/>
          <w:spacing w:val="-9"/>
        </w:rPr>
        <w:t xml:space="preserve"> </w:t>
      </w:r>
      <w:r>
        <w:rPr>
          <w:i/>
        </w:rPr>
        <w:t>for</w:t>
      </w:r>
      <w:r>
        <w:rPr>
          <w:i/>
          <w:spacing w:val="-9"/>
        </w:rPr>
        <w:t xml:space="preserve"> </w:t>
      </w:r>
      <w:r>
        <w:rPr>
          <w:i/>
        </w:rPr>
        <w:t>Working</w:t>
      </w:r>
      <w:r>
        <w:rPr>
          <w:i/>
          <w:spacing w:val="-3"/>
        </w:rPr>
        <w:t xml:space="preserve"> </w:t>
      </w:r>
      <w:r>
        <w:rPr>
          <w:i/>
        </w:rPr>
        <w:t>with Data</w:t>
      </w:r>
      <w:r>
        <w:t>. O’Reilly Media.</w:t>
      </w:r>
    </w:p>
    <w:p w14:paraId="72A9C315">
      <w:pPr>
        <w:pStyle w:val="17"/>
        <w:numPr>
          <w:ilvl w:val="1"/>
          <w:numId w:val="16"/>
        </w:numPr>
        <w:tabs>
          <w:tab w:val="left" w:pos="1106"/>
          <w:tab w:val="left" w:pos="1111"/>
        </w:tabs>
        <w:spacing w:before="4" w:line="242" w:lineRule="auto"/>
        <w:ind w:right="1709" w:hanging="340"/>
      </w:pPr>
      <w:r>
        <w:t>Grus,</w:t>
      </w:r>
      <w:r>
        <w:rPr>
          <w:spacing w:val="-8"/>
        </w:rPr>
        <w:t xml:space="preserve"> </w:t>
      </w:r>
      <w:r>
        <w:t>J.</w:t>
      </w:r>
      <w:r>
        <w:rPr>
          <w:spacing w:val="-9"/>
        </w:rPr>
        <w:t xml:space="preserve"> </w:t>
      </w:r>
      <w:r>
        <w:t>(2015).</w:t>
      </w:r>
      <w:r>
        <w:rPr>
          <w:spacing w:val="-4"/>
        </w:rPr>
        <w:t xml:space="preserve"> </w:t>
      </w:r>
      <w:r>
        <w:rPr>
          <w:i/>
        </w:rPr>
        <w:t>Data</w:t>
      </w:r>
      <w:r>
        <w:rPr>
          <w:i/>
          <w:spacing w:val="-8"/>
        </w:rPr>
        <w:t xml:space="preserve"> </w:t>
      </w:r>
      <w:r>
        <w:rPr>
          <w:i/>
        </w:rPr>
        <w:t>Science</w:t>
      </w:r>
      <w:r>
        <w:rPr>
          <w:i/>
          <w:spacing w:val="-6"/>
        </w:rPr>
        <w:t xml:space="preserve"> </w:t>
      </w:r>
      <w:r>
        <w:rPr>
          <w:i/>
        </w:rPr>
        <w:t>from</w:t>
      </w:r>
      <w:r>
        <w:rPr>
          <w:i/>
          <w:spacing w:val="-7"/>
        </w:rPr>
        <w:t xml:space="preserve"> </w:t>
      </w:r>
      <w:r>
        <w:rPr>
          <w:i/>
        </w:rPr>
        <w:t>Scratch:</w:t>
      </w:r>
      <w:r>
        <w:rPr>
          <w:i/>
          <w:spacing w:val="-7"/>
        </w:rPr>
        <w:t xml:space="preserve"> </w:t>
      </w:r>
      <w:r>
        <w:rPr>
          <w:i/>
        </w:rPr>
        <w:t>First</w:t>
      </w:r>
      <w:r>
        <w:rPr>
          <w:i/>
          <w:spacing w:val="-5"/>
        </w:rPr>
        <w:t xml:space="preserve"> </w:t>
      </w:r>
      <w:r>
        <w:rPr>
          <w:i/>
        </w:rPr>
        <w:t>Principles</w:t>
      </w:r>
      <w:r>
        <w:rPr>
          <w:i/>
          <w:spacing w:val="-9"/>
        </w:rPr>
        <w:t xml:space="preserve"> </w:t>
      </w:r>
      <w:r>
        <w:rPr>
          <w:i/>
        </w:rPr>
        <w:t>with</w:t>
      </w:r>
      <w:r>
        <w:rPr>
          <w:i/>
          <w:spacing w:val="-9"/>
        </w:rPr>
        <w:t xml:space="preserve"> </w:t>
      </w:r>
      <w:r>
        <w:rPr>
          <w:i/>
        </w:rPr>
        <w:t>Python</w:t>
      </w:r>
      <w:r>
        <w:t>.</w:t>
      </w:r>
      <w:r>
        <w:rPr>
          <w:spacing w:val="-8"/>
        </w:rPr>
        <w:t xml:space="preserve"> </w:t>
      </w:r>
      <w:r>
        <w:t xml:space="preserve">O’Reilly </w:t>
      </w:r>
      <w:r>
        <w:rPr>
          <w:spacing w:val="-2"/>
        </w:rPr>
        <w:t>Media.</w:t>
      </w:r>
    </w:p>
    <w:p w14:paraId="3AE6AFCA">
      <w:pPr>
        <w:pStyle w:val="17"/>
        <w:numPr>
          <w:ilvl w:val="1"/>
          <w:numId w:val="16"/>
        </w:numPr>
        <w:tabs>
          <w:tab w:val="left" w:pos="1106"/>
        </w:tabs>
        <w:spacing w:before="4"/>
        <w:ind w:left="1106"/>
      </w:pPr>
      <w:r>
        <w:t>Tukey,</w:t>
      </w:r>
      <w:r>
        <w:rPr>
          <w:spacing w:val="6"/>
        </w:rPr>
        <w:t xml:space="preserve"> </w:t>
      </w:r>
      <w:r>
        <w:t>J.</w:t>
      </w:r>
      <w:r>
        <w:rPr>
          <w:spacing w:val="2"/>
        </w:rPr>
        <w:t xml:space="preserve"> </w:t>
      </w:r>
      <w:r>
        <w:t>W.</w:t>
      </w:r>
      <w:r>
        <w:rPr>
          <w:spacing w:val="8"/>
        </w:rPr>
        <w:t xml:space="preserve"> </w:t>
      </w:r>
      <w:r>
        <w:t>(1977).</w:t>
      </w:r>
      <w:r>
        <w:rPr>
          <w:spacing w:val="13"/>
        </w:rPr>
        <w:t xml:space="preserve"> </w:t>
      </w:r>
      <w:r>
        <w:rPr>
          <w:i/>
        </w:rPr>
        <w:t>Exploratory</w:t>
      </w:r>
      <w:r>
        <w:rPr>
          <w:i/>
          <w:spacing w:val="10"/>
        </w:rPr>
        <w:t xml:space="preserve"> </w:t>
      </w:r>
      <w:r>
        <w:rPr>
          <w:i/>
        </w:rPr>
        <w:t>Data</w:t>
      </w:r>
      <w:r>
        <w:rPr>
          <w:i/>
          <w:spacing w:val="8"/>
        </w:rPr>
        <w:t xml:space="preserve"> </w:t>
      </w:r>
      <w:r>
        <w:rPr>
          <w:i/>
        </w:rPr>
        <w:t>Analysis</w:t>
      </w:r>
      <w:r>
        <w:t>.</w:t>
      </w:r>
      <w:r>
        <w:rPr>
          <w:spacing w:val="9"/>
        </w:rPr>
        <w:t xml:space="preserve"> </w:t>
      </w:r>
      <w:r>
        <w:t>Addison-</w:t>
      </w:r>
      <w:r>
        <w:rPr>
          <w:spacing w:val="-2"/>
        </w:rPr>
        <w:t>Wesley.</w:t>
      </w:r>
    </w:p>
    <w:p w14:paraId="46C89FB0">
      <w:pPr>
        <w:pStyle w:val="17"/>
        <w:numPr>
          <w:ilvl w:val="1"/>
          <w:numId w:val="16"/>
        </w:numPr>
        <w:tabs>
          <w:tab w:val="left" w:pos="1106"/>
          <w:tab w:val="left" w:pos="1111"/>
        </w:tabs>
        <w:spacing w:before="7" w:line="247" w:lineRule="auto"/>
        <w:ind w:right="1440" w:hanging="340"/>
      </w:pPr>
      <w:r>
        <w:t>Cairo,</w:t>
      </w:r>
      <w:r>
        <w:rPr>
          <w:spacing w:val="-4"/>
        </w:rPr>
        <w:t xml:space="preserve"> </w:t>
      </w:r>
      <w:r>
        <w:t>A.</w:t>
      </w:r>
      <w:r>
        <w:rPr>
          <w:spacing w:val="-10"/>
        </w:rPr>
        <w:t xml:space="preserve"> </w:t>
      </w:r>
      <w:r>
        <w:t>(2016).</w:t>
      </w:r>
      <w:r>
        <w:rPr>
          <w:spacing w:val="-4"/>
        </w:rPr>
        <w:t xml:space="preserve"> </w:t>
      </w:r>
      <w:r>
        <w:rPr>
          <w:i/>
        </w:rPr>
        <w:t>The</w:t>
      </w:r>
      <w:r>
        <w:rPr>
          <w:i/>
          <w:spacing w:val="-6"/>
        </w:rPr>
        <w:t xml:space="preserve"> </w:t>
      </w:r>
      <w:r>
        <w:rPr>
          <w:i/>
        </w:rPr>
        <w:t>Truthful</w:t>
      </w:r>
      <w:r>
        <w:rPr>
          <w:i/>
          <w:spacing w:val="-6"/>
        </w:rPr>
        <w:t xml:space="preserve"> </w:t>
      </w:r>
      <w:r>
        <w:rPr>
          <w:i/>
        </w:rPr>
        <w:t>Art:</w:t>
      </w:r>
      <w:r>
        <w:rPr>
          <w:i/>
          <w:spacing w:val="-2"/>
        </w:rPr>
        <w:t xml:space="preserve"> </w:t>
      </w:r>
      <w:r>
        <w:rPr>
          <w:i/>
        </w:rPr>
        <w:t>Data,</w:t>
      </w:r>
      <w:r>
        <w:rPr>
          <w:i/>
          <w:spacing w:val="-9"/>
        </w:rPr>
        <w:t xml:space="preserve"> </w:t>
      </w:r>
      <w:r>
        <w:rPr>
          <w:i/>
        </w:rPr>
        <w:t>Charts,</w:t>
      </w:r>
      <w:r>
        <w:rPr>
          <w:i/>
          <w:spacing w:val="-5"/>
        </w:rPr>
        <w:t xml:space="preserve"> </w:t>
      </w:r>
      <w:r>
        <w:rPr>
          <w:i/>
        </w:rPr>
        <w:t>and</w:t>
      </w:r>
      <w:r>
        <w:rPr>
          <w:i/>
          <w:spacing w:val="-9"/>
        </w:rPr>
        <w:t xml:space="preserve"> </w:t>
      </w:r>
      <w:r>
        <w:rPr>
          <w:i/>
        </w:rPr>
        <w:t>Maps</w:t>
      </w:r>
      <w:r>
        <w:rPr>
          <w:i/>
          <w:spacing w:val="-9"/>
        </w:rPr>
        <w:t xml:space="preserve"> </w:t>
      </w:r>
      <w:r>
        <w:rPr>
          <w:i/>
        </w:rPr>
        <w:t>for</w:t>
      </w:r>
      <w:r>
        <w:rPr>
          <w:i/>
          <w:spacing w:val="-5"/>
        </w:rPr>
        <w:t xml:space="preserve"> </w:t>
      </w:r>
      <w:r>
        <w:rPr>
          <w:i/>
        </w:rPr>
        <w:t>Communication</w:t>
      </w:r>
      <w:r>
        <w:t>.</w:t>
      </w:r>
      <w:r>
        <w:rPr>
          <w:spacing w:val="-9"/>
        </w:rPr>
        <w:t xml:space="preserve"> </w:t>
      </w:r>
      <w:r>
        <w:t xml:space="preserve">New </w:t>
      </w:r>
      <w:r>
        <w:rPr>
          <w:spacing w:val="-2"/>
        </w:rPr>
        <w:t>Riders.</w:t>
      </w:r>
    </w:p>
    <w:p w14:paraId="57CACBFE">
      <w:pPr>
        <w:pStyle w:val="17"/>
        <w:numPr>
          <w:ilvl w:val="1"/>
          <w:numId w:val="16"/>
        </w:numPr>
        <w:tabs>
          <w:tab w:val="left" w:pos="1106"/>
          <w:tab w:val="left" w:pos="1111"/>
        </w:tabs>
        <w:spacing w:line="247" w:lineRule="auto"/>
        <w:ind w:right="1777" w:hanging="340"/>
      </w:pPr>
      <w:r>
        <w:t>Few,</w:t>
      </w:r>
      <w:r>
        <w:rPr>
          <w:spacing w:val="-7"/>
        </w:rPr>
        <w:t xml:space="preserve"> </w:t>
      </w:r>
      <w:r>
        <w:t>S.</w:t>
      </w:r>
      <w:r>
        <w:rPr>
          <w:spacing w:val="-9"/>
        </w:rPr>
        <w:t xml:space="preserve"> </w:t>
      </w:r>
      <w:r>
        <w:t>(2009).</w:t>
      </w:r>
      <w:r>
        <w:rPr>
          <w:spacing w:val="-4"/>
        </w:rPr>
        <w:t xml:space="preserve"> </w:t>
      </w:r>
      <w:r>
        <w:rPr>
          <w:i/>
        </w:rPr>
        <w:t>Now</w:t>
      </w:r>
      <w:r>
        <w:rPr>
          <w:i/>
          <w:spacing w:val="-10"/>
        </w:rPr>
        <w:t xml:space="preserve"> </w:t>
      </w:r>
      <w:r>
        <w:rPr>
          <w:i/>
        </w:rPr>
        <w:t>You</w:t>
      </w:r>
      <w:r>
        <w:rPr>
          <w:i/>
          <w:spacing w:val="-8"/>
        </w:rPr>
        <w:t xml:space="preserve"> </w:t>
      </w:r>
      <w:r>
        <w:rPr>
          <w:i/>
        </w:rPr>
        <w:t>See</w:t>
      </w:r>
      <w:r>
        <w:rPr>
          <w:i/>
          <w:spacing w:val="-6"/>
        </w:rPr>
        <w:t xml:space="preserve"> </w:t>
      </w:r>
      <w:r>
        <w:rPr>
          <w:i/>
        </w:rPr>
        <w:t>It:</w:t>
      </w:r>
      <w:r>
        <w:rPr>
          <w:i/>
          <w:spacing w:val="-6"/>
        </w:rPr>
        <w:t xml:space="preserve"> </w:t>
      </w:r>
      <w:r>
        <w:rPr>
          <w:i/>
        </w:rPr>
        <w:t>Simple</w:t>
      </w:r>
      <w:r>
        <w:rPr>
          <w:i/>
          <w:spacing w:val="-6"/>
        </w:rPr>
        <w:t xml:space="preserve"> </w:t>
      </w:r>
      <w:r>
        <w:rPr>
          <w:i/>
        </w:rPr>
        <w:t>Visualization</w:t>
      </w:r>
      <w:r>
        <w:rPr>
          <w:i/>
          <w:spacing w:val="-8"/>
        </w:rPr>
        <w:t xml:space="preserve"> </w:t>
      </w:r>
      <w:r>
        <w:rPr>
          <w:i/>
        </w:rPr>
        <w:t>Techniques</w:t>
      </w:r>
      <w:r>
        <w:rPr>
          <w:i/>
          <w:spacing w:val="-8"/>
        </w:rPr>
        <w:t xml:space="preserve"> </w:t>
      </w:r>
      <w:r>
        <w:rPr>
          <w:i/>
        </w:rPr>
        <w:t>for</w:t>
      </w:r>
      <w:r>
        <w:rPr>
          <w:i/>
          <w:spacing w:val="-9"/>
        </w:rPr>
        <w:t xml:space="preserve"> </w:t>
      </w:r>
      <w:r>
        <w:rPr>
          <w:i/>
        </w:rPr>
        <w:t>Quantitative Analysis</w:t>
      </w:r>
      <w:r>
        <w:t>. Analytics Press.</w:t>
      </w:r>
    </w:p>
    <w:p w14:paraId="1DE2FA03">
      <w:pPr>
        <w:pStyle w:val="17"/>
        <w:numPr>
          <w:ilvl w:val="1"/>
          <w:numId w:val="16"/>
        </w:numPr>
        <w:tabs>
          <w:tab w:val="left" w:pos="1106"/>
        </w:tabs>
        <w:spacing w:line="247" w:lineRule="exact"/>
        <w:ind w:left="1106"/>
      </w:pPr>
      <w:r>
        <w:t>Wickham,</w:t>
      </w:r>
      <w:r>
        <w:rPr>
          <w:spacing w:val="3"/>
        </w:rPr>
        <w:t xml:space="preserve"> </w:t>
      </w:r>
      <w:r>
        <w:t>H.,</w:t>
      </w:r>
      <w:r>
        <w:rPr>
          <w:spacing w:val="9"/>
        </w:rPr>
        <w:t xml:space="preserve"> </w:t>
      </w:r>
      <w:r>
        <w:t>&amp;</w:t>
      </w:r>
      <w:r>
        <w:rPr>
          <w:spacing w:val="2"/>
        </w:rPr>
        <w:t xml:space="preserve"> </w:t>
      </w:r>
      <w:r>
        <w:t>Grolemund,</w:t>
      </w:r>
      <w:r>
        <w:rPr>
          <w:spacing w:val="8"/>
        </w:rPr>
        <w:t xml:space="preserve"> </w:t>
      </w:r>
      <w:r>
        <w:t>G.</w:t>
      </w:r>
      <w:r>
        <w:rPr>
          <w:spacing w:val="4"/>
        </w:rPr>
        <w:t xml:space="preserve"> </w:t>
      </w:r>
      <w:r>
        <w:t>(2017).</w:t>
      </w:r>
      <w:r>
        <w:rPr>
          <w:spacing w:val="9"/>
        </w:rPr>
        <w:t xml:space="preserve"> </w:t>
      </w:r>
      <w:r>
        <w:rPr>
          <w:i/>
        </w:rPr>
        <w:t>R</w:t>
      </w:r>
      <w:r>
        <w:rPr>
          <w:i/>
          <w:spacing w:val="4"/>
        </w:rPr>
        <w:t xml:space="preserve"> </w:t>
      </w:r>
      <w:r>
        <w:rPr>
          <w:i/>
        </w:rPr>
        <w:t>for</w:t>
      </w:r>
      <w:r>
        <w:rPr>
          <w:i/>
          <w:spacing w:val="2"/>
        </w:rPr>
        <w:t xml:space="preserve"> </w:t>
      </w:r>
      <w:r>
        <w:rPr>
          <w:i/>
        </w:rPr>
        <w:t>Data</w:t>
      </w:r>
      <w:r>
        <w:rPr>
          <w:i/>
          <w:spacing w:val="9"/>
        </w:rPr>
        <w:t xml:space="preserve"> </w:t>
      </w:r>
      <w:r>
        <w:rPr>
          <w:i/>
        </w:rPr>
        <w:t>Science</w:t>
      </w:r>
      <w:r>
        <w:t>.</w:t>
      </w:r>
      <w:r>
        <w:rPr>
          <w:spacing w:val="4"/>
        </w:rPr>
        <w:t xml:space="preserve"> </w:t>
      </w:r>
      <w:r>
        <w:t>O’Reilly</w:t>
      </w:r>
      <w:r>
        <w:rPr>
          <w:spacing w:val="4"/>
        </w:rPr>
        <w:t xml:space="preserve"> </w:t>
      </w:r>
      <w:r>
        <w:rPr>
          <w:spacing w:val="-2"/>
        </w:rPr>
        <w:t>Media.</w:t>
      </w:r>
    </w:p>
    <w:p w14:paraId="30D3E903">
      <w:pPr>
        <w:pStyle w:val="17"/>
        <w:numPr>
          <w:ilvl w:val="1"/>
          <w:numId w:val="16"/>
        </w:numPr>
        <w:tabs>
          <w:tab w:val="left" w:pos="1106"/>
          <w:tab w:val="left" w:pos="1111"/>
        </w:tabs>
        <w:spacing w:before="6" w:line="242" w:lineRule="auto"/>
        <w:ind w:right="1370" w:hanging="340"/>
      </w:pPr>
      <w:r>
        <w:t>Hastie,</w:t>
      </w:r>
      <w:r>
        <w:rPr>
          <w:spacing w:val="-7"/>
        </w:rPr>
        <w:t xml:space="preserve"> </w:t>
      </w:r>
      <w:r>
        <w:t>T.,</w:t>
      </w:r>
      <w:r>
        <w:rPr>
          <w:spacing w:val="-8"/>
        </w:rPr>
        <w:t xml:space="preserve"> </w:t>
      </w:r>
      <w:r>
        <w:t>Tibshirani,</w:t>
      </w:r>
      <w:r>
        <w:rPr>
          <w:spacing w:val="-8"/>
        </w:rPr>
        <w:t xml:space="preserve"> </w:t>
      </w:r>
      <w:r>
        <w:t>R.,</w:t>
      </w:r>
      <w:r>
        <w:rPr>
          <w:spacing w:val="-8"/>
        </w:rPr>
        <w:t xml:space="preserve"> </w:t>
      </w:r>
      <w:r>
        <w:t>&amp;</w:t>
      </w:r>
      <w:r>
        <w:rPr>
          <w:spacing w:val="-10"/>
        </w:rPr>
        <w:t xml:space="preserve"> </w:t>
      </w:r>
      <w:r>
        <w:t>Friedman,</w:t>
      </w:r>
      <w:r>
        <w:rPr>
          <w:spacing w:val="-8"/>
        </w:rPr>
        <w:t xml:space="preserve"> </w:t>
      </w:r>
      <w:r>
        <w:t>J.</w:t>
      </w:r>
      <w:r>
        <w:rPr>
          <w:spacing w:val="-9"/>
        </w:rPr>
        <w:t xml:space="preserve"> </w:t>
      </w:r>
      <w:r>
        <w:t>(2009).</w:t>
      </w:r>
      <w:r>
        <w:rPr>
          <w:spacing w:val="-3"/>
        </w:rPr>
        <w:t xml:space="preserve"> </w:t>
      </w:r>
      <w:r>
        <w:rPr>
          <w:i/>
        </w:rPr>
        <w:t>The</w:t>
      </w:r>
      <w:r>
        <w:rPr>
          <w:i/>
          <w:spacing w:val="-6"/>
        </w:rPr>
        <w:t xml:space="preserve"> </w:t>
      </w:r>
      <w:r>
        <w:rPr>
          <w:i/>
        </w:rPr>
        <w:t>Elements</w:t>
      </w:r>
      <w:r>
        <w:rPr>
          <w:i/>
          <w:spacing w:val="-3"/>
        </w:rPr>
        <w:t xml:space="preserve"> </w:t>
      </w:r>
      <w:r>
        <w:rPr>
          <w:i/>
        </w:rPr>
        <w:t>of</w:t>
      </w:r>
      <w:r>
        <w:rPr>
          <w:i/>
          <w:spacing w:val="-5"/>
        </w:rPr>
        <w:t xml:space="preserve"> </w:t>
      </w:r>
      <w:r>
        <w:rPr>
          <w:i/>
        </w:rPr>
        <w:t>Statistical</w:t>
      </w:r>
      <w:r>
        <w:rPr>
          <w:i/>
          <w:spacing w:val="-4"/>
        </w:rPr>
        <w:t xml:space="preserve"> </w:t>
      </w:r>
      <w:r>
        <w:rPr>
          <w:i/>
        </w:rPr>
        <w:t>Learning</w:t>
      </w:r>
      <w:r>
        <w:t xml:space="preserve">. </w:t>
      </w:r>
      <w:r>
        <w:rPr>
          <w:spacing w:val="-2"/>
        </w:rPr>
        <w:t>Springer.</w:t>
      </w:r>
    </w:p>
    <w:p w14:paraId="70C26C31">
      <w:pPr>
        <w:pStyle w:val="17"/>
        <w:numPr>
          <w:ilvl w:val="1"/>
          <w:numId w:val="16"/>
        </w:numPr>
        <w:tabs>
          <w:tab w:val="left" w:pos="1106"/>
          <w:tab w:val="left" w:pos="1111"/>
        </w:tabs>
        <w:spacing w:before="5" w:line="242" w:lineRule="auto"/>
        <w:ind w:right="1277" w:hanging="340"/>
      </w:pPr>
      <w:r>
        <w:t>James,</w:t>
      </w:r>
      <w:r>
        <w:rPr>
          <w:spacing w:val="-3"/>
        </w:rPr>
        <w:t xml:space="preserve"> </w:t>
      </w:r>
      <w:r>
        <w:t>G.,</w:t>
      </w:r>
      <w:r>
        <w:rPr>
          <w:spacing w:val="-4"/>
        </w:rPr>
        <w:t xml:space="preserve"> </w:t>
      </w:r>
      <w:r>
        <w:t>Witten,</w:t>
      </w:r>
      <w:r>
        <w:rPr>
          <w:spacing w:val="-3"/>
        </w:rPr>
        <w:t xml:space="preserve"> </w:t>
      </w:r>
      <w:r>
        <w:t>D.,</w:t>
      </w:r>
      <w:r>
        <w:rPr>
          <w:spacing w:val="-8"/>
        </w:rPr>
        <w:t xml:space="preserve"> </w:t>
      </w:r>
      <w:r>
        <w:t>Hastie,</w:t>
      </w:r>
      <w:r>
        <w:rPr>
          <w:spacing w:val="-8"/>
        </w:rPr>
        <w:t xml:space="preserve"> </w:t>
      </w:r>
      <w:r>
        <w:t>T.,</w:t>
      </w:r>
      <w:r>
        <w:rPr>
          <w:spacing w:val="-7"/>
        </w:rPr>
        <w:t xml:space="preserve"> </w:t>
      </w:r>
      <w:r>
        <w:t>&amp;</w:t>
      </w:r>
      <w:r>
        <w:rPr>
          <w:spacing w:val="-10"/>
        </w:rPr>
        <w:t xml:space="preserve"> </w:t>
      </w:r>
      <w:r>
        <w:t>Tibshirani,</w:t>
      </w:r>
      <w:r>
        <w:rPr>
          <w:spacing w:val="-3"/>
        </w:rPr>
        <w:t xml:space="preserve"> </w:t>
      </w:r>
      <w:r>
        <w:t>R.</w:t>
      </w:r>
      <w:r>
        <w:rPr>
          <w:spacing w:val="-8"/>
        </w:rPr>
        <w:t xml:space="preserve"> </w:t>
      </w:r>
      <w:r>
        <w:t>(2013).</w:t>
      </w:r>
      <w:r>
        <w:rPr>
          <w:spacing w:val="-8"/>
        </w:rPr>
        <w:t xml:space="preserve"> </w:t>
      </w:r>
      <w:r>
        <w:rPr>
          <w:i/>
        </w:rPr>
        <w:t>An</w:t>
      </w:r>
      <w:r>
        <w:rPr>
          <w:i/>
          <w:spacing w:val="-8"/>
        </w:rPr>
        <w:t xml:space="preserve"> </w:t>
      </w:r>
      <w:r>
        <w:rPr>
          <w:i/>
        </w:rPr>
        <w:t>Introduction</w:t>
      </w:r>
      <w:r>
        <w:rPr>
          <w:i/>
          <w:spacing w:val="-3"/>
        </w:rPr>
        <w:t xml:space="preserve"> </w:t>
      </w:r>
      <w:r>
        <w:rPr>
          <w:i/>
        </w:rPr>
        <w:t>to</w:t>
      </w:r>
      <w:r>
        <w:rPr>
          <w:i/>
          <w:spacing w:val="-3"/>
        </w:rPr>
        <w:t xml:space="preserve"> </w:t>
      </w:r>
      <w:r>
        <w:rPr>
          <w:i/>
        </w:rPr>
        <w:t>Statistical Learning with Applications in R</w:t>
      </w:r>
      <w:r>
        <w:t>. Springer.</w:t>
      </w:r>
    </w:p>
    <w:p w14:paraId="3A159D43">
      <w:pPr>
        <w:pStyle w:val="17"/>
        <w:numPr>
          <w:ilvl w:val="1"/>
          <w:numId w:val="16"/>
        </w:numPr>
        <w:tabs>
          <w:tab w:val="left" w:pos="1106"/>
        </w:tabs>
        <w:spacing w:line="252" w:lineRule="exact"/>
        <w:ind w:left="1106"/>
      </w:pPr>
      <w:r>
        <w:t>Provost,</w:t>
      </w:r>
      <w:r>
        <w:rPr>
          <w:spacing w:val="10"/>
        </w:rPr>
        <w:t xml:space="preserve"> </w:t>
      </w:r>
      <w:r>
        <w:t>F.,</w:t>
      </w:r>
      <w:r>
        <w:rPr>
          <w:spacing w:val="3"/>
        </w:rPr>
        <w:t xml:space="preserve"> </w:t>
      </w:r>
      <w:r>
        <w:t>&amp;</w:t>
      </w:r>
      <w:r>
        <w:rPr>
          <w:spacing w:val="6"/>
        </w:rPr>
        <w:t xml:space="preserve"> </w:t>
      </w:r>
      <w:r>
        <w:t>Fawcett,</w:t>
      </w:r>
      <w:r>
        <w:rPr>
          <w:spacing w:val="4"/>
        </w:rPr>
        <w:t xml:space="preserve"> </w:t>
      </w:r>
      <w:r>
        <w:t>T.</w:t>
      </w:r>
      <w:r>
        <w:rPr>
          <w:spacing w:val="3"/>
        </w:rPr>
        <w:t xml:space="preserve"> </w:t>
      </w:r>
      <w:r>
        <w:t>(2013).</w:t>
      </w:r>
      <w:r>
        <w:rPr>
          <w:spacing w:val="13"/>
        </w:rPr>
        <w:t xml:space="preserve"> </w:t>
      </w:r>
      <w:r>
        <w:rPr>
          <w:i/>
        </w:rPr>
        <w:t>Data</w:t>
      </w:r>
      <w:r>
        <w:rPr>
          <w:i/>
          <w:spacing w:val="3"/>
        </w:rPr>
        <w:t xml:space="preserve"> </w:t>
      </w:r>
      <w:r>
        <w:rPr>
          <w:i/>
        </w:rPr>
        <w:t>Science</w:t>
      </w:r>
      <w:r>
        <w:rPr>
          <w:i/>
          <w:spacing w:val="10"/>
        </w:rPr>
        <w:t xml:space="preserve"> </w:t>
      </w:r>
      <w:r>
        <w:rPr>
          <w:i/>
        </w:rPr>
        <w:t>for</w:t>
      </w:r>
      <w:r>
        <w:rPr>
          <w:i/>
          <w:spacing w:val="7"/>
        </w:rPr>
        <w:t xml:space="preserve"> </w:t>
      </w:r>
      <w:r>
        <w:rPr>
          <w:i/>
        </w:rPr>
        <w:t>Business</w:t>
      </w:r>
      <w:r>
        <w:t>.</w:t>
      </w:r>
      <w:r>
        <w:rPr>
          <w:spacing w:val="8"/>
        </w:rPr>
        <w:t xml:space="preserve"> </w:t>
      </w:r>
      <w:r>
        <w:t>O’Reilly</w:t>
      </w:r>
      <w:r>
        <w:rPr>
          <w:spacing w:val="8"/>
        </w:rPr>
        <w:t xml:space="preserve"> </w:t>
      </w:r>
      <w:r>
        <w:rPr>
          <w:spacing w:val="-2"/>
        </w:rPr>
        <w:t>Media.</w:t>
      </w:r>
    </w:p>
    <w:p w14:paraId="2E23B77D">
      <w:pPr>
        <w:pStyle w:val="17"/>
        <w:numPr>
          <w:ilvl w:val="1"/>
          <w:numId w:val="16"/>
        </w:numPr>
        <w:tabs>
          <w:tab w:val="left" w:pos="1106"/>
        </w:tabs>
        <w:spacing w:before="7"/>
        <w:ind w:left="1106"/>
      </w:pPr>
      <w:r>
        <w:t>Bishop,</w:t>
      </w:r>
      <w:r>
        <w:rPr>
          <w:spacing w:val="1"/>
        </w:rPr>
        <w:t xml:space="preserve"> </w:t>
      </w:r>
      <w:r>
        <w:t>C.</w:t>
      </w:r>
      <w:r>
        <w:rPr>
          <w:spacing w:val="9"/>
        </w:rPr>
        <w:t xml:space="preserve"> </w:t>
      </w:r>
      <w:r>
        <w:t>M.</w:t>
      </w:r>
      <w:r>
        <w:rPr>
          <w:spacing w:val="12"/>
        </w:rPr>
        <w:t xml:space="preserve"> </w:t>
      </w:r>
      <w:r>
        <w:t>(2006).</w:t>
      </w:r>
      <w:r>
        <w:rPr>
          <w:spacing w:val="14"/>
        </w:rPr>
        <w:t xml:space="preserve"> </w:t>
      </w:r>
      <w:r>
        <w:rPr>
          <w:i/>
        </w:rPr>
        <w:t>Pattern</w:t>
      </w:r>
      <w:r>
        <w:rPr>
          <w:i/>
          <w:spacing w:val="8"/>
        </w:rPr>
        <w:t xml:space="preserve"> </w:t>
      </w:r>
      <w:r>
        <w:rPr>
          <w:i/>
        </w:rPr>
        <w:t>Recognition</w:t>
      </w:r>
      <w:r>
        <w:rPr>
          <w:i/>
          <w:spacing w:val="9"/>
        </w:rPr>
        <w:t xml:space="preserve"> </w:t>
      </w:r>
      <w:r>
        <w:rPr>
          <w:i/>
        </w:rPr>
        <w:t>and</w:t>
      </w:r>
      <w:r>
        <w:rPr>
          <w:i/>
          <w:spacing w:val="4"/>
        </w:rPr>
        <w:t xml:space="preserve"> </w:t>
      </w:r>
      <w:r>
        <w:rPr>
          <w:i/>
        </w:rPr>
        <w:t>Machine</w:t>
      </w:r>
      <w:r>
        <w:rPr>
          <w:i/>
          <w:spacing w:val="6"/>
        </w:rPr>
        <w:t xml:space="preserve"> </w:t>
      </w:r>
      <w:r>
        <w:rPr>
          <w:i/>
        </w:rPr>
        <w:t>Learning</w:t>
      </w:r>
      <w:r>
        <w:t>.</w:t>
      </w:r>
      <w:r>
        <w:rPr>
          <w:spacing w:val="5"/>
        </w:rPr>
        <w:t xml:space="preserve"> </w:t>
      </w:r>
      <w:r>
        <w:rPr>
          <w:spacing w:val="-2"/>
        </w:rPr>
        <w:t>Springer.</w:t>
      </w:r>
    </w:p>
    <w:p w14:paraId="4C8833AC">
      <w:pPr>
        <w:pStyle w:val="17"/>
        <w:numPr>
          <w:ilvl w:val="1"/>
          <w:numId w:val="16"/>
        </w:numPr>
        <w:tabs>
          <w:tab w:val="left" w:pos="1106"/>
          <w:tab w:val="left" w:pos="1111"/>
        </w:tabs>
        <w:spacing w:before="7" w:line="247" w:lineRule="auto"/>
        <w:ind w:right="1199" w:hanging="340"/>
      </w:pPr>
      <w:r>
        <w:t>Han,</w:t>
      </w:r>
      <w:r>
        <w:rPr>
          <w:spacing w:val="-7"/>
        </w:rPr>
        <w:t xml:space="preserve"> </w:t>
      </w:r>
      <w:r>
        <w:t>J.,</w:t>
      </w:r>
      <w:r>
        <w:rPr>
          <w:spacing w:val="-9"/>
        </w:rPr>
        <w:t xml:space="preserve"> </w:t>
      </w:r>
      <w:r>
        <w:t>Kamber,</w:t>
      </w:r>
      <w:r>
        <w:rPr>
          <w:spacing w:val="-3"/>
        </w:rPr>
        <w:t xml:space="preserve"> </w:t>
      </w:r>
      <w:r>
        <w:t>M.,</w:t>
      </w:r>
      <w:r>
        <w:rPr>
          <w:spacing w:val="-4"/>
        </w:rPr>
        <w:t xml:space="preserve"> </w:t>
      </w:r>
      <w:r>
        <w:t>&amp;</w:t>
      </w:r>
      <w:r>
        <w:rPr>
          <w:spacing w:val="-10"/>
        </w:rPr>
        <w:t xml:space="preserve"> </w:t>
      </w:r>
      <w:r>
        <w:t>Pei,</w:t>
      </w:r>
      <w:r>
        <w:rPr>
          <w:spacing w:val="-3"/>
        </w:rPr>
        <w:t xml:space="preserve"> </w:t>
      </w:r>
      <w:r>
        <w:t>J.</w:t>
      </w:r>
      <w:r>
        <w:rPr>
          <w:spacing w:val="-9"/>
        </w:rPr>
        <w:t xml:space="preserve"> </w:t>
      </w:r>
      <w:r>
        <w:t>(2012).</w:t>
      </w:r>
      <w:r>
        <w:rPr>
          <w:spacing w:val="-2"/>
        </w:rPr>
        <w:t xml:space="preserve"> </w:t>
      </w:r>
      <w:r>
        <w:rPr>
          <w:i/>
        </w:rPr>
        <w:t>Data</w:t>
      </w:r>
      <w:r>
        <w:rPr>
          <w:i/>
          <w:spacing w:val="-13"/>
        </w:rPr>
        <w:t xml:space="preserve"> </w:t>
      </w:r>
      <w:r>
        <w:rPr>
          <w:i/>
        </w:rPr>
        <w:t>Mining:</w:t>
      </w:r>
      <w:r>
        <w:rPr>
          <w:i/>
          <w:spacing w:val="-1"/>
        </w:rPr>
        <w:t xml:space="preserve"> </w:t>
      </w:r>
      <w:r>
        <w:rPr>
          <w:i/>
        </w:rPr>
        <w:t>Concepts</w:t>
      </w:r>
      <w:r>
        <w:rPr>
          <w:i/>
          <w:spacing w:val="-4"/>
        </w:rPr>
        <w:t xml:space="preserve"> </w:t>
      </w:r>
      <w:r>
        <w:rPr>
          <w:i/>
        </w:rPr>
        <w:t>and</w:t>
      </w:r>
      <w:r>
        <w:rPr>
          <w:i/>
          <w:spacing w:val="-3"/>
        </w:rPr>
        <w:t xml:space="preserve"> </w:t>
      </w:r>
      <w:r>
        <w:rPr>
          <w:i/>
        </w:rPr>
        <w:t>Techniques</w:t>
      </w:r>
      <w:r>
        <w:rPr>
          <w:i/>
          <w:spacing w:val="-3"/>
        </w:rPr>
        <w:t xml:space="preserve"> </w:t>
      </w:r>
      <w:r>
        <w:t>(3rd</w:t>
      </w:r>
      <w:r>
        <w:rPr>
          <w:spacing w:val="-3"/>
        </w:rPr>
        <w:t xml:space="preserve"> </w:t>
      </w:r>
      <w:r>
        <w:t>ed.). Morgan Kaufmann.</w:t>
      </w:r>
    </w:p>
    <w:p w14:paraId="1864BC94">
      <w:pPr>
        <w:pStyle w:val="17"/>
        <w:numPr>
          <w:ilvl w:val="1"/>
          <w:numId w:val="16"/>
        </w:numPr>
        <w:tabs>
          <w:tab w:val="left" w:pos="1106"/>
          <w:tab w:val="left" w:pos="1111"/>
        </w:tabs>
        <w:spacing w:line="242" w:lineRule="auto"/>
        <w:ind w:right="1424" w:hanging="340"/>
      </w:pPr>
      <w:r>
        <w:t>Lobato,</w:t>
      </w:r>
      <w:r>
        <w:rPr>
          <w:spacing w:val="-9"/>
        </w:rPr>
        <w:t xml:space="preserve"> </w:t>
      </w:r>
      <w:r>
        <w:t>R.</w:t>
      </w:r>
      <w:r>
        <w:rPr>
          <w:spacing w:val="-9"/>
        </w:rPr>
        <w:t xml:space="preserve"> </w:t>
      </w:r>
      <w:r>
        <w:t>(2019).</w:t>
      </w:r>
      <w:r>
        <w:rPr>
          <w:spacing w:val="-5"/>
        </w:rPr>
        <w:t xml:space="preserve"> </w:t>
      </w:r>
      <w:r>
        <w:rPr>
          <w:i/>
        </w:rPr>
        <w:t>Netflix</w:t>
      </w:r>
      <w:r>
        <w:rPr>
          <w:i/>
          <w:spacing w:val="-7"/>
        </w:rPr>
        <w:t xml:space="preserve"> </w:t>
      </w:r>
      <w:r>
        <w:rPr>
          <w:i/>
        </w:rPr>
        <w:t>Nations:</w:t>
      </w:r>
      <w:r>
        <w:rPr>
          <w:i/>
          <w:spacing w:val="-4"/>
        </w:rPr>
        <w:t xml:space="preserve"> </w:t>
      </w:r>
      <w:r>
        <w:rPr>
          <w:i/>
        </w:rPr>
        <w:t>The</w:t>
      </w:r>
      <w:r>
        <w:rPr>
          <w:i/>
          <w:spacing w:val="-7"/>
        </w:rPr>
        <w:t xml:space="preserve"> </w:t>
      </w:r>
      <w:r>
        <w:rPr>
          <w:i/>
        </w:rPr>
        <w:t>Geography</w:t>
      </w:r>
      <w:r>
        <w:rPr>
          <w:i/>
          <w:spacing w:val="-8"/>
        </w:rPr>
        <w:t xml:space="preserve"> </w:t>
      </w:r>
      <w:r>
        <w:rPr>
          <w:i/>
        </w:rPr>
        <w:t>of</w:t>
      </w:r>
      <w:r>
        <w:rPr>
          <w:i/>
          <w:spacing w:val="-11"/>
        </w:rPr>
        <w:t xml:space="preserve"> </w:t>
      </w:r>
      <w:r>
        <w:rPr>
          <w:i/>
        </w:rPr>
        <w:t>Digital</w:t>
      </w:r>
      <w:r>
        <w:rPr>
          <w:i/>
          <w:spacing w:val="-5"/>
        </w:rPr>
        <w:t xml:space="preserve"> </w:t>
      </w:r>
      <w:r>
        <w:rPr>
          <w:i/>
        </w:rPr>
        <w:t>Distribution</w:t>
      </w:r>
      <w:r>
        <w:t>.</w:t>
      </w:r>
      <w:r>
        <w:rPr>
          <w:spacing w:val="-5"/>
        </w:rPr>
        <w:t xml:space="preserve"> </w:t>
      </w:r>
      <w:r>
        <w:t>New</w:t>
      </w:r>
      <w:r>
        <w:rPr>
          <w:spacing w:val="-8"/>
        </w:rPr>
        <w:t xml:space="preserve"> </w:t>
      </w:r>
      <w:r>
        <w:t>York University Press.</w:t>
      </w:r>
    </w:p>
    <w:p w14:paraId="5FB65456">
      <w:pPr>
        <w:pStyle w:val="12"/>
        <w:spacing w:before="198"/>
        <w:rPr>
          <w:sz w:val="20"/>
        </w:rPr>
      </w:pPr>
      <w:r>
        <w:rPr>
          <w:sz w:val="20"/>
        </w:rPr>
        <mc:AlternateContent>
          <mc:Choice Requires="wpg">
            <w:drawing>
              <wp:anchor distT="0" distB="0" distL="0" distR="0" simplePos="0" relativeHeight="251668480" behindDoc="1" locked="0" layoutInCell="1" allowOverlap="1">
                <wp:simplePos x="0" y="0"/>
                <wp:positionH relativeFrom="page">
                  <wp:posOffset>1188085</wp:posOffset>
                </wp:positionH>
                <wp:positionV relativeFrom="paragraph">
                  <wp:posOffset>287020</wp:posOffset>
                </wp:positionV>
                <wp:extent cx="5570220" cy="1905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5570220" cy="19050"/>
                          <a:chOff x="0" y="0"/>
                          <a:chExt cx="5570220" cy="19050"/>
                        </a:xfrm>
                      </wpg:grpSpPr>
                      <wps:wsp>
                        <wps:cNvPr id="18" name="Graphic 18"/>
                        <wps:cNvSpPr/>
                        <wps:spPr>
                          <a:xfrm>
                            <a:off x="0" y="0"/>
                            <a:ext cx="5570220" cy="19050"/>
                          </a:xfrm>
                          <a:custGeom>
                            <a:avLst/>
                            <a:gdLst/>
                            <a:ahLst/>
                            <a:cxnLst/>
                            <a:rect l="l" t="t" r="r" b="b"/>
                            <a:pathLst>
                              <a:path w="5570220" h="19050">
                                <a:moveTo>
                                  <a:pt x="5570220" y="1270"/>
                                </a:moveTo>
                                <a:lnTo>
                                  <a:pt x="5568696" y="1270"/>
                                </a:lnTo>
                                <a:lnTo>
                                  <a:pt x="5568696" y="0"/>
                                </a:lnTo>
                                <a:lnTo>
                                  <a:pt x="0" y="0"/>
                                </a:lnTo>
                                <a:lnTo>
                                  <a:pt x="0" y="1270"/>
                                </a:lnTo>
                                <a:lnTo>
                                  <a:pt x="0" y="2540"/>
                                </a:lnTo>
                                <a:lnTo>
                                  <a:pt x="0" y="19050"/>
                                </a:lnTo>
                                <a:lnTo>
                                  <a:pt x="5568696" y="19050"/>
                                </a:lnTo>
                                <a:lnTo>
                                  <a:pt x="5568696" y="2540"/>
                                </a:lnTo>
                                <a:lnTo>
                                  <a:pt x="5570220" y="2540"/>
                                </a:lnTo>
                                <a:lnTo>
                                  <a:pt x="5570220" y="1270"/>
                                </a:lnTo>
                                <a:close/>
                              </a:path>
                            </a:pathLst>
                          </a:custGeom>
                          <a:solidFill>
                            <a:srgbClr val="9F9F9F"/>
                          </a:solidFill>
                        </wps:spPr>
                        <wps:bodyPr wrap="square" lIns="0" tIns="0" rIns="0" bIns="0" rtlCol="0">
                          <a:noAutofit/>
                        </wps:bodyPr>
                      </wps:wsp>
                      <wps:wsp>
                        <wps:cNvPr id="19" name="Graphic 19"/>
                        <wps:cNvSpPr/>
                        <wps:spPr>
                          <a:xfrm>
                            <a:off x="0" y="2539"/>
                            <a:ext cx="5570220" cy="16510"/>
                          </a:xfrm>
                          <a:custGeom>
                            <a:avLst/>
                            <a:gdLst/>
                            <a:ahLst/>
                            <a:cxnLst/>
                            <a:rect l="l" t="t" r="r" b="b"/>
                            <a:pathLst>
                              <a:path w="5570220" h="16510">
                                <a:moveTo>
                                  <a:pt x="5570220" y="0"/>
                                </a:moveTo>
                                <a:lnTo>
                                  <a:pt x="5567172" y="0"/>
                                </a:lnTo>
                                <a:lnTo>
                                  <a:pt x="5567172" y="13970"/>
                                </a:lnTo>
                                <a:lnTo>
                                  <a:pt x="0" y="13970"/>
                                </a:lnTo>
                                <a:lnTo>
                                  <a:pt x="0" y="16510"/>
                                </a:lnTo>
                                <a:lnTo>
                                  <a:pt x="5570220" y="16510"/>
                                </a:lnTo>
                                <a:lnTo>
                                  <a:pt x="5570220" y="13970"/>
                                </a:lnTo>
                                <a:lnTo>
                                  <a:pt x="5570220" y="0"/>
                                </a:lnTo>
                                <a:close/>
                              </a:path>
                            </a:pathLst>
                          </a:custGeom>
                          <a:solidFill>
                            <a:srgbClr val="E0E0E0"/>
                          </a:solidFill>
                        </wps:spPr>
                        <wps:bodyPr wrap="square" lIns="0" tIns="0" rIns="0" bIns="0" rtlCol="0">
                          <a:noAutofit/>
                        </wps:bodyPr>
                      </wps:wsp>
                    </wpg:wgp>
                  </a:graphicData>
                </a:graphic>
              </wp:anchor>
            </w:drawing>
          </mc:Choice>
          <mc:Fallback>
            <w:pict>
              <v:group id="_x0000_s1026" o:spid="_x0000_s1026" o:spt="203" style="position:absolute;left:0pt;margin-left:93.55pt;margin-top:22.6pt;height:1.5pt;width:438.6pt;mso-position-horizontal-relative:page;mso-wrap-distance-bottom:0pt;mso-wrap-distance-top:0pt;z-index:-251648000;mso-width-relative:page;mso-height-relative:page;" coordsize="5570220,19050" o:gfxdata="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qUTGItoAAAAKAQAA&#10;DwAAAAAAAAABACAAAAAiAAAAZHJzL2Rvd25yZXYueG1sUEsBAhQAFAAAAAgAh07iQI/R6uT7AgAA&#10;pgoAAA4AAAAAAAAAAQAgAAAAKQEAAGRycy9lMm9Eb2MueG1sUEsFBgAAAAAGAAYAWQEAAJYGAAAA&#10;AA==&#10;">
                <o:lock v:ext="edit" aspectratio="f"/>
                <v:shape id="Graphic 18" o:spid="_x0000_s1026" o:spt="100" style="position:absolute;left:0;top:0;height:19050;width:5570220;" fillcolor="#9F9F9F" filled="t" stroked="f" coordsize="5570220,19050" o:gfxdata="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O97sAAADb&#10;AAAADwAAAAAAAAABACAAAAAiAAAAZHJzL2Rvd25yZXYueG1sUEsBAhQAFAAAAAgAh07iQDMvBZ47&#10;AAAAOQAAABAAAAAAAAAAAQAgAAAACgEAAGRycy9zaGFwZXhtbC54bWxQSwUGAAAAAAYABgBbAQAA&#10;tAMAAAAA&#10;" path="m5570220,1270l5568696,1270,5568696,0,0,0,0,1270,0,2540,0,19050,5568696,19050,5568696,2540,5570220,2540,5570220,1270xe">
                  <v:fill on="t" focussize="0,0"/>
                  <v:stroke on="f"/>
                  <v:imagedata o:title=""/>
                  <o:lock v:ext="edit" aspectratio="f"/>
                  <v:textbox inset="0mm,0mm,0mm,0mm"/>
                </v:shape>
                <v:shape id="Graphic 19" o:spid="_x0000_s1026" o:spt="100" style="position:absolute;left:0;top:2539;height:16510;width:5570220;" fillcolor="#E0E0E0" filled="t" stroked="f" coordsize="5570220,16510" o:gfxdata="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0Zq8AAAA&#10;2wAAAA8AAAAAAAAAAQAgAAAAIgAAAGRycy9kb3ducmV2LnhtbFBLAQIUABQAAAAIAIdO4kAzLwWe&#10;OwAAADkAAAAQAAAAAAAAAAEAIAAAAAsBAABkcnMvc2hhcGV4bWwueG1sUEsFBgAAAAAGAAYAWwEA&#10;ALUDAAAAAA==&#10;" path="m5570220,0l5567172,0,5567172,13970,0,13970,0,16510,5570220,16510,5570220,13970,5570220,0xe">
                  <v:fill on="t" focussize="0,0"/>
                  <v:stroke on="f"/>
                  <v:imagedata o:title=""/>
                  <o:lock v:ext="edit" aspectratio="f"/>
                  <v:textbox inset="0mm,0mm,0mm,0mm"/>
                </v:shape>
                <w10:wrap type="topAndBottom"/>
              </v:group>
            </w:pict>
          </mc:Fallback>
        </mc:AlternateContent>
      </w:r>
    </w:p>
    <w:p w14:paraId="6D9C7763">
      <w:pPr>
        <w:pStyle w:val="12"/>
        <w:spacing w:before="62"/>
      </w:pPr>
    </w:p>
    <w:p w14:paraId="10C3A09D">
      <w:pPr>
        <w:pStyle w:val="8"/>
        <w:jc w:val="left"/>
      </w:pPr>
      <w:bookmarkStart w:id="72" w:name="Research_Papers_and_Articles"/>
      <w:bookmarkEnd w:id="72"/>
      <w:r>
        <w:t>Research</w:t>
      </w:r>
      <w:r>
        <w:rPr>
          <w:spacing w:val="5"/>
        </w:rPr>
        <w:t xml:space="preserve"> </w:t>
      </w:r>
      <w:r>
        <w:t>Papers</w:t>
      </w:r>
      <w:r>
        <w:rPr>
          <w:spacing w:val="12"/>
        </w:rPr>
        <w:t xml:space="preserve"> </w:t>
      </w:r>
      <w:r>
        <w:t>and</w:t>
      </w:r>
      <w:r>
        <w:rPr>
          <w:spacing w:val="5"/>
        </w:rPr>
        <w:t xml:space="preserve"> </w:t>
      </w:r>
      <w:r>
        <w:rPr>
          <w:spacing w:val="-2"/>
        </w:rPr>
        <w:t>Articles</w:t>
      </w:r>
    </w:p>
    <w:p w14:paraId="61E99049">
      <w:pPr>
        <w:pStyle w:val="12"/>
        <w:spacing w:before="10"/>
        <w:rPr>
          <w:b/>
        </w:rPr>
      </w:pPr>
    </w:p>
    <w:p w14:paraId="1B6390C2">
      <w:pPr>
        <w:pStyle w:val="17"/>
        <w:numPr>
          <w:ilvl w:val="1"/>
          <w:numId w:val="16"/>
        </w:numPr>
        <w:tabs>
          <w:tab w:val="left" w:pos="1106"/>
          <w:tab w:val="left" w:pos="1111"/>
        </w:tabs>
        <w:spacing w:line="244" w:lineRule="auto"/>
        <w:ind w:right="1134" w:hanging="340"/>
      </w:pPr>
      <w:r>
        <w:t>Gomez-Uribe,</w:t>
      </w:r>
      <w:r>
        <w:rPr>
          <w:spacing w:val="-7"/>
        </w:rPr>
        <w:t xml:space="preserve"> </w:t>
      </w:r>
      <w:r>
        <w:t>C.</w:t>
      </w:r>
      <w:r>
        <w:rPr>
          <w:spacing w:val="-7"/>
        </w:rPr>
        <w:t xml:space="preserve"> </w:t>
      </w:r>
      <w:r>
        <w:t>A.,</w:t>
      </w:r>
      <w:r>
        <w:rPr>
          <w:spacing w:val="-7"/>
        </w:rPr>
        <w:t xml:space="preserve"> </w:t>
      </w:r>
      <w:r>
        <w:t>&amp;</w:t>
      </w:r>
      <w:r>
        <w:rPr>
          <w:spacing w:val="-9"/>
        </w:rPr>
        <w:t xml:space="preserve"> </w:t>
      </w:r>
      <w:r>
        <w:t>Hunt,</w:t>
      </w:r>
      <w:r>
        <w:rPr>
          <w:spacing w:val="-3"/>
        </w:rPr>
        <w:t xml:space="preserve"> </w:t>
      </w:r>
      <w:r>
        <w:t>N.</w:t>
      </w:r>
      <w:r>
        <w:rPr>
          <w:spacing w:val="-7"/>
        </w:rPr>
        <w:t xml:space="preserve"> </w:t>
      </w:r>
      <w:r>
        <w:t>(2015).</w:t>
      </w:r>
      <w:r>
        <w:rPr>
          <w:spacing w:val="-12"/>
        </w:rPr>
        <w:t xml:space="preserve"> </w:t>
      </w:r>
      <w:r>
        <w:t>The</w:t>
      </w:r>
      <w:r>
        <w:rPr>
          <w:spacing w:val="-5"/>
        </w:rPr>
        <w:t xml:space="preserve"> </w:t>
      </w:r>
      <w:r>
        <w:t>Netflix</w:t>
      </w:r>
      <w:r>
        <w:rPr>
          <w:spacing w:val="-12"/>
        </w:rPr>
        <w:t xml:space="preserve"> </w:t>
      </w:r>
      <w:r>
        <w:t>Recommender</w:t>
      </w:r>
      <w:r>
        <w:rPr>
          <w:spacing w:val="-5"/>
        </w:rPr>
        <w:t xml:space="preserve"> </w:t>
      </w:r>
      <w:r>
        <w:t>System:</w:t>
      </w:r>
      <w:r>
        <w:rPr>
          <w:spacing w:val="-5"/>
        </w:rPr>
        <w:t xml:space="preserve"> </w:t>
      </w:r>
      <w:r>
        <w:t>Algorithms, Business</w:t>
      </w:r>
      <w:r>
        <w:rPr>
          <w:spacing w:val="40"/>
        </w:rPr>
        <w:t xml:space="preserve"> </w:t>
      </w:r>
      <w:r>
        <w:t>Value,</w:t>
      </w:r>
      <w:r>
        <w:rPr>
          <w:spacing w:val="40"/>
        </w:rPr>
        <w:t xml:space="preserve"> </w:t>
      </w:r>
      <w:r>
        <w:t>and</w:t>
      </w:r>
      <w:r>
        <w:rPr>
          <w:spacing w:val="40"/>
        </w:rPr>
        <w:t xml:space="preserve"> </w:t>
      </w:r>
      <w:r>
        <w:t>Innovation.</w:t>
      </w:r>
      <w:r>
        <w:rPr>
          <w:spacing w:val="40"/>
        </w:rPr>
        <w:t xml:space="preserve"> </w:t>
      </w:r>
      <w:r>
        <w:rPr>
          <w:i/>
        </w:rPr>
        <w:t>ACM</w:t>
      </w:r>
      <w:r>
        <w:rPr>
          <w:i/>
          <w:spacing w:val="40"/>
        </w:rPr>
        <w:t xml:space="preserve"> </w:t>
      </w:r>
      <w:r>
        <w:rPr>
          <w:i/>
        </w:rPr>
        <w:t>Transactions</w:t>
      </w:r>
      <w:r>
        <w:rPr>
          <w:i/>
          <w:spacing w:val="40"/>
        </w:rPr>
        <w:t xml:space="preserve"> </w:t>
      </w:r>
      <w:r>
        <w:rPr>
          <w:i/>
        </w:rPr>
        <w:t>on</w:t>
      </w:r>
      <w:r>
        <w:rPr>
          <w:i/>
          <w:spacing w:val="40"/>
        </w:rPr>
        <w:t xml:space="preserve"> </w:t>
      </w:r>
      <w:r>
        <w:rPr>
          <w:i/>
        </w:rPr>
        <w:t>Management</w:t>
      </w:r>
      <w:r>
        <w:rPr>
          <w:i/>
          <w:spacing w:val="40"/>
        </w:rPr>
        <w:t xml:space="preserve"> </w:t>
      </w:r>
      <w:r>
        <w:rPr>
          <w:i/>
        </w:rPr>
        <w:t>Information Systems</w:t>
      </w:r>
      <w:r>
        <w:t>, 6(4), 1–19.</w:t>
      </w:r>
    </w:p>
    <w:p w14:paraId="631C8AC8">
      <w:pPr>
        <w:pStyle w:val="17"/>
        <w:numPr>
          <w:ilvl w:val="1"/>
          <w:numId w:val="16"/>
        </w:numPr>
        <w:tabs>
          <w:tab w:val="left" w:pos="1106"/>
          <w:tab w:val="left" w:pos="1111"/>
        </w:tabs>
        <w:spacing w:line="252" w:lineRule="auto"/>
        <w:ind w:right="1426" w:hanging="340"/>
      </w:pPr>
      <w:r>
        <w:t>Hallinan,</w:t>
      </w:r>
      <w:r>
        <w:rPr>
          <w:spacing w:val="-3"/>
        </w:rPr>
        <w:t xml:space="preserve"> </w:t>
      </w:r>
      <w:r>
        <w:t>B.,</w:t>
      </w:r>
      <w:r>
        <w:rPr>
          <w:spacing w:val="-3"/>
        </w:rPr>
        <w:t xml:space="preserve"> </w:t>
      </w:r>
      <w:r>
        <w:t>&amp;</w:t>
      </w:r>
      <w:r>
        <w:rPr>
          <w:spacing w:val="-10"/>
        </w:rPr>
        <w:t xml:space="preserve"> </w:t>
      </w:r>
      <w:r>
        <w:t>Striphas,</w:t>
      </w:r>
      <w:r>
        <w:rPr>
          <w:spacing w:val="-8"/>
        </w:rPr>
        <w:t xml:space="preserve"> </w:t>
      </w:r>
      <w:r>
        <w:t>T.</w:t>
      </w:r>
      <w:r>
        <w:rPr>
          <w:spacing w:val="-13"/>
        </w:rPr>
        <w:t xml:space="preserve"> </w:t>
      </w:r>
      <w:r>
        <w:t>(2016).</w:t>
      </w:r>
      <w:r>
        <w:rPr>
          <w:spacing w:val="-7"/>
        </w:rPr>
        <w:t xml:space="preserve"> </w:t>
      </w:r>
      <w:r>
        <w:t>Recommended</w:t>
      </w:r>
      <w:r>
        <w:rPr>
          <w:spacing w:val="-3"/>
        </w:rPr>
        <w:t xml:space="preserve"> </w:t>
      </w:r>
      <w:r>
        <w:t>for</w:t>
      </w:r>
      <w:r>
        <w:rPr>
          <w:spacing w:val="-6"/>
        </w:rPr>
        <w:t xml:space="preserve"> </w:t>
      </w:r>
      <w:r>
        <w:t>You:</w:t>
      </w:r>
      <w:r>
        <w:rPr>
          <w:spacing w:val="-9"/>
        </w:rPr>
        <w:t xml:space="preserve"> </w:t>
      </w:r>
      <w:r>
        <w:t>The</w:t>
      </w:r>
      <w:r>
        <w:rPr>
          <w:spacing w:val="-1"/>
        </w:rPr>
        <w:t xml:space="preserve"> </w:t>
      </w:r>
      <w:r>
        <w:t>Netflix</w:t>
      </w:r>
      <w:r>
        <w:rPr>
          <w:spacing w:val="-3"/>
        </w:rPr>
        <w:t xml:space="preserve"> </w:t>
      </w:r>
      <w:r>
        <w:t>Prize</w:t>
      </w:r>
      <w:r>
        <w:rPr>
          <w:spacing w:val="-5"/>
        </w:rPr>
        <w:t xml:space="preserve"> </w:t>
      </w:r>
      <w:r>
        <w:t>and</w:t>
      </w:r>
      <w:r>
        <w:rPr>
          <w:spacing w:val="-8"/>
        </w:rPr>
        <w:t xml:space="preserve"> </w:t>
      </w:r>
      <w:r>
        <w:t xml:space="preserve">the Production of Algorithmic Culture. </w:t>
      </w:r>
      <w:r>
        <w:rPr>
          <w:i/>
        </w:rPr>
        <w:t>New Media &amp; Society</w:t>
      </w:r>
      <w:r>
        <w:t>, 18(1), 117–137.</w:t>
      </w:r>
    </w:p>
    <w:p w14:paraId="48575311">
      <w:pPr>
        <w:pStyle w:val="17"/>
        <w:numPr>
          <w:ilvl w:val="1"/>
          <w:numId w:val="16"/>
        </w:numPr>
        <w:tabs>
          <w:tab w:val="left" w:pos="1106"/>
        </w:tabs>
        <w:spacing w:line="247" w:lineRule="exact"/>
        <w:ind w:left="1106"/>
      </w:pPr>
      <w:r>
        <w:t>Amatriain,</w:t>
      </w:r>
      <w:r>
        <w:rPr>
          <w:spacing w:val="3"/>
        </w:rPr>
        <w:t xml:space="preserve"> </w:t>
      </w:r>
      <w:r>
        <w:t>X.,</w:t>
      </w:r>
      <w:r>
        <w:rPr>
          <w:spacing w:val="8"/>
        </w:rPr>
        <w:t xml:space="preserve"> </w:t>
      </w:r>
      <w:r>
        <w:t>&amp;</w:t>
      </w:r>
      <w:r>
        <w:rPr>
          <w:spacing w:val="1"/>
        </w:rPr>
        <w:t xml:space="preserve"> </w:t>
      </w:r>
      <w:r>
        <w:t>Basilico,</w:t>
      </w:r>
      <w:r>
        <w:rPr>
          <w:spacing w:val="8"/>
        </w:rPr>
        <w:t xml:space="preserve"> </w:t>
      </w:r>
      <w:r>
        <w:t>J.</w:t>
      </w:r>
      <w:r>
        <w:rPr>
          <w:spacing w:val="7"/>
        </w:rPr>
        <w:t xml:space="preserve"> </w:t>
      </w:r>
      <w:r>
        <w:t>(2012).</w:t>
      </w:r>
      <w:r>
        <w:rPr>
          <w:spacing w:val="4"/>
        </w:rPr>
        <w:t xml:space="preserve"> </w:t>
      </w:r>
      <w:r>
        <w:t>Netflix</w:t>
      </w:r>
      <w:r>
        <w:rPr>
          <w:spacing w:val="7"/>
        </w:rPr>
        <w:t xml:space="preserve"> </w:t>
      </w:r>
      <w:r>
        <w:t>Recommendations:</w:t>
      </w:r>
      <w:r>
        <w:rPr>
          <w:spacing w:val="2"/>
        </w:rPr>
        <w:t xml:space="preserve"> </w:t>
      </w:r>
      <w:r>
        <w:t>Beyond</w:t>
      </w:r>
      <w:r>
        <w:rPr>
          <w:spacing w:val="8"/>
        </w:rPr>
        <w:t xml:space="preserve"> </w:t>
      </w:r>
      <w:r>
        <w:t>the</w:t>
      </w:r>
      <w:r>
        <w:rPr>
          <w:spacing w:val="5"/>
        </w:rPr>
        <w:t xml:space="preserve"> </w:t>
      </w:r>
      <w:r>
        <w:t>5</w:t>
      </w:r>
      <w:r>
        <w:rPr>
          <w:spacing w:val="8"/>
        </w:rPr>
        <w:t xml:space="preserve"> </w:t>
      </w:r>
      <w:r>
        <w:rPr>
          <w:spacing w:val="-2"/>
        </w:rPr>
        <w:t>Stars.</w:t>
      </w:r>
    </w:p>
    <w:p w14:paraId="599CC116">
      <w:pPr>
        <w:ind w:left="1111"/>
      </w:pPr>
      <w:r>
        <w:rPr>
          <w:i/>
        </w:rPr>
        <w:t>Netflix</w:t>
      </w:r>
      <w:r>
        <w:rPr>
          <w:i/>
          <w:spacing w:val="3"/>
        </w:rPr>
        <w:t xml:space="preserve"> </w:t>
      </w:r>
      <w:r>
        <w:rPr>
          <w:i/>
        </w:rPr>
        <w:t>Tech</w:t>
      </w:r>
      <w:r>
        <w:rPr>
          <w:i/>
          <w:spacing w:val="5"/>
        </w:rPr>
        <w:t xml:space="preserve"> </w:t>
      </w:r>
      <w:r>
        <w:rPr>
          <w:i/>
          <w:spacing w:val="-4"/>
        </w:rPr>
        <w:t>Blog</w:t>
      </w:r>
      <w:r>
        <w:rPr>
          <w:spacing w:val="-4"/>
        </w:rPr>
        <w:t>.</w:t>
      </w:r>
    </w:p>
    <w:p w14:paraId="6262D368">
      <w:pPr>
        <w:pStyle w:val="17"/>
        <w:numPr>
          <w:ilvl w:val="1"/>
          <w:numId w:val="16"/>
        </w:numPr>
        <w:tabs>
          <w:tab w:val="left" w:pos="1106"/>
          <w:tab w:val="left" w:pos="1111"/>
        </w:tabs>
        <w:spacing w:before="5" w:line="242" w:lineRule="auto"/>
        <w:ind w:right="1825" w:hanging="340"/>
      </w:pPr>
      <w:r>
        <w:t>Lops, P., de Gemmis, M., &amp; Semeraro, G. (2011). Content-based Recommender Systems:</w:t>
      </w:r>
      <w:r>
        <w:rPr>
          <w:spacing w:val="-9"/>
        </w:rPr>
        <w:t xml:space="preserve"> </w:t>
      </w:r>
      <w:r>
        <w:t>State</w:t>
      </w:r>
      <w:r>
        <w:rPr>
          <w:spacing w:val="-6"/>
        </w:rPr>
        <w:t xml:space="preserve"> </w:t>
      </w:r>
      <w:r>
        <w:t>of</w:t>
      </w:r>
      <w:r>
        <w:rPr>
          <w:spacing w:val="-7"/>
        </w:rPr>
        <w:t xml:space="preserve"> </w:t>
      </w:r>
      <w:r>
        <w:t>the</w:t>
      </w:r>
      <w:r>
        <w:rPr>
          <w:spacing w:val="-6"/>
        </w:rPr>
        <w:t xml:space="preserve"> </w:t>
      </w:r>
      <w:r>
        <w:t>Art</w:t>
      </w:r>
      <w:r>
        <w:rPr>
          <w:spacing w:val="-14"/>
        </w:rPr>
        <w:t xml:space="preserve"> </w:t>
      </w:r>
      <w:r>
        <w:t>and</w:t>
      </w:r>
      <w:r>
        <w:rPr>
          <w:spacing w:val="-8"/>
        </w:rPr>
        <w:t xml:space="preserve"> </w:t>
      </w:r>
      <w:r>
        <w:t>Trends.</w:t>
      </w:r>
      <w:r>
        <w:rPr>
          <w:spacing w:val="16"/>
        </w:rPr>
        <w:t xml:space="preserve"> </w:t>
      </w:r>
      <w:r>
        <w:rPr>
          <w:i/>
        </w:rPr>
        <w:t>Recommender</w:t>
      </w:r>
      <w:r>
        <w:rPr>
          <w:i/>
          <w:spacing w:val="-8"/>
        </w:rPr>
        <w:t xml:space="preserve"> </w:t>
      </w:r>
      <w:r>
        <w:rPr>
          <w:i/>
        </w:rPr>
        <w:t>Systems</w:t>
      </w:r>
      <w:r>
        <w:rPr>
          <w:i/>
          <w:spacing w:val="-8"/>
        </w:rPr>
        <w:t xml:space="preserve"> </w:t>
      </w:r>
      <w:r>
        <w:rPr>
          <w:i/>
        </w:rPr>
        <w:t>Handbook</w:t>
      </w:r>
      <w:r>
        <w:t>,</w:t>
      </w:r>
      <w:r>
        <w:rPr>
          <w:spacing w:val="-8"/>
        </w:rPr>
        <w:t xml:space="preserve"> </w:t>
      </w:r>
      <w:r>
        <w:t>73–105.</w:t>
      </w:r>
    </w:p>
    <w:p w14:paraId="63B8F7AA">
      <w:pPr>
        <w:pStyle w:val="17"/>
        <w:numPr>
          <w:ilvl w:val="1"/>
          <w:numId w:val="16"/>
        </w:numPr>
        <w:tabs>
          <w:tab w:val="left" w:pos="1106"/>
          <w:tab w:val="left" w:pos="1111"/>
        </w:tabs>
        <w:spacing w:before="4" w:line="242" w:lineRule="auto"/>
        <w:ind w:right="1289" w:hanging="340"/>
      </w:pPr>
      <w:r>
        <w:t>Chandrashekar,</w:t>
      </w:r>
      <w:r>
        <w:rPr>
          <w:spacing w:val="-7"/>
        </w:rPr>
        <w:t xml:space="preserve"> </w:t>
      </w:r>
      <w:r>
        <w:t>A.,</w:t>
      </w:r>
      <w:r>
        <w:rPr>
          <w:spacing w:val="-3"/>
        </w:rPr>
        <w:t xml:space="preserve"> </w:t>
      </w:r>
      <w:r>
        <w:t>Amat,</w:t>
      </w:r>
      <w:r>
        <w:rPr>
          <w:spacing w:val="-8"/>
        </w:rPr>
        <w:t xml:space="preserve"> </w:t>
      </w:r>
      <w:r>
        <w:t>F.,</w:t>
      </w:r>
      <w:r>
        <w:rPr>
          <w:spacing w:val="-3"/>
        </w:rPr>
        <w:t xml:space="preserve"> </w:t>
      </w:r>
      <w:r>
        <w:t>Basilico,</w:t>
      </w:r>
      <w:r>
        <w:rPr>
          <w:spacing w:val="-8"/>
        </w:rPr>
        <w:t xml:space="preserve"> </w:t>
      </w:r>
      <w:r>
        <w:t>J.,</w:t>
      </w:r>
      <w:r>
        <w:rPr>
          <w:spacing w:val="-9"/>
        </w:rPr>
        <w:t xml:space="preserve"> </w:t>
      </w:r>
      <w:r>
        <w:t>&amp;</w:t>
      </w:r>
      <w:r>
        <w:rPr>
          <w:spacing w:val="-10"/>
        </w:rPr>
        <w:t xml:space="preserve"> </w:t>
      </w:r>
      <w:r>
        <w:t>Jebara,</w:t>
      </w:r>
      <w:r>
        <w:rPr>
          <w:spacing w:val="-8"/>
        </w:rPr>
        <w:t xml:space="preserve"> </w:t>
      </w:r>
      <w:r>
        <w:t>T.</w:t>
      </w:r>
      <w:r>
        <w:rPr>
          <w:spacing w:val="-8"/>
        </w:rPr>
        <w:t xml:space="preserve"> </w:t>
      </w:r>
      <w:r>
        <w:t>(2017).</w:t>
      </w:r>
      <w:r>
        <w:rPr>
          <w:spacing w:val="-3"/>
        </w:rPr>
        <w:t xml:space="preserve"> </w:t>
      </w:r>
      <w:r>
        <w:t>Artwork</w:t>
      </w:r>
      <w:r>
        <w:rPr>
          <w:spacing w:val="-8"/>
        </w:rPr>
        <w:t xml:space="preserve"> </w:t>
      </w:r>
      <w:r>
        <w:t xml:space="preserve">Personalization at Netflix. </w:t>
      </w:r>
      <w:r>
        <w:rPr>
          <w:i/>
        </w:rPr>
        <w:t>Proceedings of the 11th ACM Conference on Recommender Systems</w:t>
      </w:r>
      <w:r>
        <w:t>.</w:t>
      </w:r>
    </w:p>
    <w:p w14:paraId="09CD4FD5">
      <w:pPr>
        <w:pStyle w:val="17"/>
        <w:numPr>
          <w:ilvl w:val="1"/>
          <w:numId w:val="16"/>
        </w:numPr>
        <w:tabs>
          <w:tab w:val="left" w:pos="1106"/>
        </w:tabs>
        <w:spacing w:before="4"/>
        <w:ind w:left="1106"/>
      </w:pPr>
      <w:r>
        <w:t>Breiman,</w:t>
      </w:r>
      <w:r>
        <w:rPr>
          <w:spacing w:val="9"/>
        </w:rPr>
        <w:t xml:space="preserve"> </w:t>
      </w:r>
      <w:r>
        <w:t>L.</w:t>
      </w:r>
      <w:r>
        <w:rPr>
          <w:spacing w:val="9"/>
        </w:rPr>
        <w:t xml:space="preserve"> </w:t>
      </w:r>
      <w:r>
        <w:t>(2001).</w:t>
      </w:r>
      <w:r>
        <w:rPr>
          <w:spacing w:val="9"/>
        </w:rPr>
        <w:t xml:space="preserve"> </w:t>
      </w:r>
      <w:r>
        <w:t>Random</w:t>
      </w:r>
      <w:r>
        <w:rPr>
          <w:spacing w:val="7"/>
        </w:rPr>
        <w:t xml:space="preserve"> </w:t>
      </w:r>
      <w:r>
        <w:t>Forests.</w:t>
      </w:r>
      <w:r>
        <w:rPr>
          <w:spacing w:val="9"/>
        </w:rPr>
        <w:t xml:space="preserve"> </w:t>
      </w:r>
      <w:r>
        <w:rPr>
          <w:i/>
        </w:rPr>
        <w:t>Machine</w:t>
      </w:r>
      <w:r>
        <w:rPr>
          <w:i/>
          <w:spacing w:val="12"/>
        </w:rPr>
        <w:t xml:space="preserve"> </w:t>
      </w:r>
      <w:r>
        <w:rPr>
          <w:i/>
        </w:rPr>
        <w:t>Learning</w:t>
      </w:r>
      <w:r>
        <w:t>,</w:t>
      </w:r>
      <w:r>
        <w:rPr>
          <w:spacing w:val="9"/>
        </w:rPr>
        <w:t xml:space="preserve"> </w:t>
      </w:r>
      <w:r>
        <w:t>45(1),</w:t>
      </w:r>
      <w:r>
        <w:rPr>
          <w:spacing w:val="10"/>
        </w:rPr>
        <w:t xml:space="preserve"> </w:t>
      </w:r>
      <w:r>
        <w:t>5–</w:t>
      </w:r>
      <w:r>
        <w:rPr>
          <w:spacing w:val="-5"/>
        </w:rPr>
        <w:t>32.</w:t>
      </w:r>
    </w:p>
    <w:p w14:paraId="28A42B35">
      <w:pPr>
        <w:pStyle w:val="17"/>
        <w:numPr>
          <w:ilvl w:val="1"/>
          <w:numId w:val="16"/>
        </w:numPr>
        <w:tabs>
          <w:tab w:val="left" w:pos="1106"/>
        </w:tabs>
        <w:spacing w:before="7"/>
        <w:ind w:left="1106"/>
      </w:pPr>
      <w:r>
        <w:t>Friedman,</w:t>
      </w:r>
      <w:r>
        <w:rPr>
          <w:spacing w:val="1"/>
        </w:rPr>
        <w:t xml:space="preserve"> </w:t>
      </w:r>
      <w:r>
        <w:t>J.</w:t>
      </w:r>
      <w:r>
        <w:rPr>
          <w:spacing w:val="7"/>
        </w:rPr>
        <w:t xml:space="preserve"> </w:t>
      </w:r>
      <w:r>
        <w:t>H.</w:t>
      </w:r>
      <w:r>
        <w:rPr>
          <w:spacing w:val="8"/>
        </w:rPr>
        <w:t xml:space="preserve"> </w:t>
      </w:r>
      <w:r>
        <w:t>(2001).</w:t>
      </w:r>
      <w:r>
        <w:rPr>
          <w:spacing w:val="3"/>
        </w:rPr>
        <w:t xml:space="preserve"> </w:t>
      </w:r>
      <w:r>
        <w:t>Greedy</w:t>
      </w:r>
      <w:r>
        <w:rPr>
          <w:spacing w:val="4"/>
        </w:rPr>
        <w:t xml:space="preserve"> </w:t>
      </w:r>
      <w:r>
        <w:t>Function</w:t>
      </w:r>
      <w:r>
        <w:rPr>
          <w:spacing w:val="3"/>
        </w:rPr>
        <w:t xml:space="preserve"> </w:t>
      </w:r>
      <w:r>
        <w:t>Approximation:</w:t>
      </w:r>
      <w:r>
        <w:rPr>
          <w:spacing w:val="12"/>
        </w:rPr>
        <w:t xml:space="preserve"> </w:t>
      </w:r>
      <w:r>
        <w:t>A</w:t>
      </w:r>
      <w:r>
        <w:rPr>
          <w:spacing w:val="10"/>
        </w:rPr>
        <w:t xml:space="preserve"> </w:t>
      </w:r>
      <w:r>
        <w:t>Gradient</w:t>
      </w:r>
      <w:r>
        <w:rPr>
          <w:spacing w:val="7"/>
        </w:rPr>
        <w:t xml:space="preserve"> </w:t>
      </w:r>
      <w:r>
        <w:t>Boosting</w:t>
      </w:r>
      <w:r>
        <w:rPr>
          <w:spacing w:val="4"/>
        </w:rPr>
        <w:t xml:space="preserve"> </w:t>
      </w:r>
      <w:r>
        <w:rPr>
          <w:spacing w:val="-2"/>
        </w:rPr>
        <w:t>Machine.</w:t>
      </w:r>
    </w:p>
    <w:p w14:paraId="590C37A9">
      <w:pPr>
        <w:spacing w:before="2"/>
        <w:ind w:left="1111"/>
      </w:pPr>
      <w:r>
        <mc:AlternateContent>
          <mc:Choice Requires="wpg">
            <w:drawing>
              <wp:anchor distT="0" distB="0" distL="0" distR="0" simplePos="0" relativeHeight="251660288" behindDoc="0" locked="0" layoutInCell="1" allowOverlap="1">
                <wp:simplePos x="0" y="0"/>
                <wp:positionH relativeFrom="page">
                  <wp:posOffset>1188085</wp:posOffset>
                </wp:positionH>
                <wp:positionV relativeFrom="paragraph">
                  <wp:posOffset>451485</wp:posOffset>
                </wp:positionV>
                <wp:extent cx="5570220" cy="17780"/>
                <wp:effectExtent l="0" t="0" r="0" b="0"/>
                <wp:wrapNone/>
                <wp:docPr id="20" name="Group 20"/>
                <wp:cNvGraphicFramePr/>
                <a:graphic xmlns:a="http://schemas.openxmlformats.org/drawingml/2006/main">
                  <a:graphicData uri="http://schemas.microsoft.com/office/word/2010/wordprocessingGroup">
                    <wpg:wgp>
                      <wpg:cNvGrpSpPr/>
                      <wpg:grpSpPr>
                        <a:xfrm>
                          <a:off x="0" y="0"/>
                          <a:ext cx="5570220" cy="17780"/>
                          <a:chOff x="0" y="0"/>
                          <a:chExt cx="5570220" cy="17780"/>
                        </a:xfrm>
                      </wpg:grpSpPr>
                      <wps:wsp>
                        <wps:cNvPr id="21" name="Graphic 21"/>
                        <wps:cNvSpPr/>
                        <wps:spPr>
                          <a:xfrm>
                            <a:off x="0" y="0"/>
                            <a:ext cx="5570220" cy="17780"/>
                          </a:xfrm>
                          <a:custGeom>
                            <a:avLst/>
                            <a:gdLst/>
                            <a:ahLst/>
                            <a:cxnLst/>
                            <a:rect l="l" t="t" r="r" b="b"/>
                            <a:pathLst>
                              <a:path w="5570220" h="17780">
                                <a:moveTo>
                                  <a:pt x="5570220" y="0"/>
                                </a:moveTo>
                                <a:lnTo>
                                  <a:pt x="0" y="0"/>
                                </a:lnTo>
                                <a:lnTo>
                                  <a:pt x="0" y="2540"/>
                                </a:lnTo>
                                <a:lnTo>
                                  <a:pt x="0" y="17780"/>
                                </a:lnTo>
                                <a:lnTo>
                                  <a:pt x="5568696" y="17780"/>
                                </a:lnTo>
                                <a:lnTo>
                                  <a:pt x="5568696" y="2540"/>
                                </a:lnTo>
                                <a:lnTo>
                                  <a:pt x="5570220" y="2540"/>
                                </a:lnTo>
                                <a:lnTo>
                                  <a:pt x="5570220" y="0"/>
                                </a:lnTo>
                                <a:close/>
                              </a:path>
                            </a:pathLst>
                          </a:custGeom>
                          <a:solidFill>
                            <a:srgbClr val="9F9F9F"/>
                          </a:solidFill>
                        </wps:spPr>
                        <wps:bodyPr wrap="square" lIns="0" tIns="0" rIns="0" bIns="0" rtlCol="0">
                          <a:noAutofit/>
                        </wps:bodyPr>
                      </wps:wsp>
                      <wps:wsp>
                        <wps:cNvPr id="22" name="Graphic 22"/>
                        <wps:cNvSpPr/>
                        <wps:spPr>
                          <a:xfrm>
                            <a:off x="0" y="2539"/>
                            <a:ext cx="5570220" cy="15240"/>
                          </a:xfrm>
                          <a:custGeom>
                            <a:avLst/>
                            <a:gdLst/>
                            <a:ahLst/>
                            <a:cxnLst/>
                            <a:rect l="l" t="t" r="r" b="b"/>
                            <a:pathLst>
                              <a:path w="5570220" h="15240">
                                <a:moveTo>
                                  <a:pt x="5570220" y="0"/>
                                </a:moveTo>
                                <a:lnTo>
                                  <a:pt x="5567172" y="0"/>
                                </a:lnTo>
                                <a:lnTo>
                                  <a:pt x="5567172" y="13970"/>
                                </a:lnTo>
                                <a:lnTo>
                                  <a:pt x="0" y="13970"/>
                                </a:lnTo>
                                <a:lnTo>
                                  <a:pt x="0" y="15240"/>
                                </a:lnTo>
                                <a:lnTo>
                                  <a:pt x="5570220" y="15240"/>
                                </a:lnTo>
                                <a:lnTo>
                                  <a:pt x="5570220" y="13970"/>
                                </a:lnTo>
                                <a:lnTo>
                                  <a:pt x="5570220" y="0"/>
                                </a:lnTo>
                                <a:close/>
                              </a:path>
                            </a:pathLst>
                          </a:custGeom>
                          <a:solidFill>
                            <a:srgbClr val="E0E0E0"/>
                          </a:solidFill>
                        </wps:spPr>
                        <wps:bodyPr wrap="square" lIns="0" tIns="0" rIns="0" bIns="0" rtlCol="0">
                          <a:noAutofit/>
                        </wps:bodyPr>
                      </wps:wsp>
                    </wpg:wgp>
                  </a:graphicData>
                </a:graphic>
              </wp:anchor>
            </w:drawing>
          </mc:Choice>
          <mc:Fallback>
            <w:pict>
              <v:group id="_x0000_s1026" o:spid="_x0000_s1026" o:spt="203" style="position:absolute;left:0pt;margin-left:93.55pt;margin-top:35.55pt;height:1.4pt;width:438.6pt;mso-position-horizontal-relative:page;z-index:251660288;mso-width-relative:page;mso-height-relative:page;" coordsize="5570220,17780" o:gfxdata="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OGBcT2gAAAAoBAAAPAAAAAAAAAAEAIAAAACIAAABkcnMvZG93bnJldi54bWxQ&#10;SwECFAAUAAAACACHTuJADS496tkCAAAiCgAADgAAAAAAAAABACAAAAApAQAAZHJzL2Uyb0RvYy54&#10;bWxQSwUGAAAAAAYABgBZAQAAdAYAAAAA&#10;">
                <o:lock v:ext="edit" aspectratio="f"/>
                <v:shape id="Graphic 21" o:spid="_x0000_s1026" o:spt="100" style="position:absolute;left:0;top:0;height:17780;width:5570220;" fillcolor="#9F9F9F" filled="t" stroked="f" coordsize="5570220,17780" o:gfxdata="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epFL4A&#10;AADbAAAADwAAAAAAAAABACAAAAAiAAAAZHJzL2Rvd25yZXYueG1sUEsBAhQAFAAAAAgAh07iQDMv&#10;BZ47AAAAOQAAABAAAAAAAAAAAQAgAAAADQEAAGRycy9zaGFwZXhtbC54bWxQSwUGAAAAAAYABgBb&#10;AQAAtwMAAAAA&#10;" path="m5570220,0l0,0,0,2540,0,17780,5568696,17780,5568696,2540,5570220,2540,5570220,0xe">
                  <v:fill on="t" focussize="0,0"/>
                  <v:stroke on="f"/>
                  <v:imagedata o:title=""/>
                  <o:lock v:ext="edit" aspectratio="f"/>
                  <v:textbox inset="0mm,0mm,0mm,0mm"/>
                </v:shape>
                <v:shape id="Graphic 22" o:spid="_x0000_s1026" o:spt="100" style="position:absolute;left:0;top:2539;height:15240;width:5570220;" fillcolor="#E0E0E0" filled="t" stroked="f" coordsize="5570220,15240" o:gfxdata="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ZU2IbgAAADbAAAA&#10;DwAAAAAAAAABACAAAAAiAAAAZHJzL2Rvd25yZXYueG1sUEsBAhQAFAAAAAgAh07iQDMvBZ47AAAA&#10;OQAAABAAAAAAAAAAAQAgAAAABwEAAGRycy9zaGFwZXhtbC54bWxQSwUGAAAAAAYABgBbAQAAsQMA&#10;AAAA&#10;" path="m5570220,0l5567172,0,5567172,13970,0,13970,0,15240,5570220,15240,5570220,13970,5570220,0xe">
                  <v:fill on="t" focussize="0,0"/>
                  <v:stroke on="f"/>
                  <v:imagedata o:title=""/>
                  <o:lock v:ext="edit" aspectratio="f"/>
                  <v:textbox inset="0mm,0mm,0mm,0mm"/>
                </v:shape>
              </v:group>
            </w:pict>
          </mc:Fallback>
        </mc:AlternateContent>
      </w:r>
      <w:r>
        <w:rPr>
          <w:i/>
        </w:rPr>
        <w:t>Annals</w:t>
      </w:r>
      <w:r>
        <w:rPr>
          <w:i/>
          <w:spacing w:val="1"/>
        </w:rPr>
        <w:t xml:space="preserve"> </w:t>
      </w:r>
      <w:r>
        <w:rPr>
          <w:i/>
        </w:rPr>
        <w:t>of Statistics</w:t>
      </w:r>
      <w:r>
        <w:t>,</w:t>
      </w:r>
      <w:r>
        <w:rPr>
          <w:spacing w:val="6"/>
        </w:rPr>
        <w:t xml:space="preserve"> </w:t>
      </w:r>
      <w:r>
        <w:t>29(5),</w:t>
      </w:r>
      <w:r>
        <w:rPr>
          <w:spacing w:val="3"/>
        </w:rPr>
        <w:t xml:space="preserve"> </w:t>
      </w:r>
      <w:r>
        <w:t>1189–</w:t>
      </w:r>
      <w:r>
        <w:rPr>
          <w:spacing w:val="-4"/>
        </w:rPr>
        <w:t>1232.</w:t>
      </w:r>
    </w:p>
    <w:p w14:paraId="03368395">
      <w:pPr>
        <w:sectPr>
          <w:pgSz w:w="12240" w:h="15840"/>
          <w:pgMar w:top="180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00965821">
      <w:pPr>
        <w:pStyle w:val="8"/>
        <w:spacing w:before="70"/>
        <w:jc w:val="left"/>
      </w:pPr>
      <w:bookmarkStart w:id="73" w:name="Online_Resources_and_Documentation"/>
      <w:bookmarkEnd w:id="73"/>
      <w:r>
        <w:t>Online</w:t>
      </w:r>
      <w:r>
        <w:rPr>
          <w:spacing w:val="12"/>
        </w:rPr>
        <w:t xml:space="preserve"> </w:t>
      </w:r>
      <w:r>
        <w:t>Resources</w:t>
      </w:r>
      <w:r>
        <w:rPr>
          <w:spacing w:val="6"/>
        </w:rPr>
        <w:t xml:space="preserve"> </w:t>
      </w:r>
      <w:r>
        <w:t>and</w:t>
      </w:r>
      <w:r>
        <w:rPr>
          <w:spacing w:val="4"/>
        </w:rPr>
        <w:t xml:space="preserve"> </w:t>
      </w:r>
      <w:r>
        <w:rPr>
          <w:spacing w:val="-2"/>
        </w:rPr>
        <w:t>Documentation</w:t>
      </w:r>
    </w:p>
    <w:p w14:paraId="50306A13">
      <w:pPr>
        <w:pStyle w:val="12"/>
        <w:spacing w:before="9"/>
        <w:rPr>
          <w:b/>
        </w:rPr>
      </w:pPr>
    </w:p>
    <w:p w14:paraId="3C1AE6FA">
      <w:pPr>
        <w:pStyle w:val="17"/>
        <w:numPr>
          <w:ilvl w:val="1"/>
          <w:numId w:val="16"/>
        </w:numPr>
        <w:tabs>
          <w:tab w:val="left" w:pos="1106"/>
          <w:tab w:val="left" w:pos="1111"/>
        </w:tabs>
        <w:spacing w:line="247" w:lineRule="auto"/>
        <w:ind w:right="1348" w:hanging="340"/>
      </w:pPr>
      <w:r>
        <w:t>Shivam</w:t>
      </w:r>
      <w:r>
        <w:rPr>
          <w:spacing w:val="-9"/>
        </w:rPr>
        <w:t xml:space="preserve"> </w:t>
      </w:r>
      <w:r>
        <w:t>Bansal.</w:t>
      </w:r>
      <w:r>
        <w:rPr>
          <w:spacing w:val="-8"/>
        </w:rPr>
        <w:t xml:space="preserve"> </w:t>
      </w:r>
      <w:r>
        <w:t>(2021).</w:t>
      </w:r>
      <w:r>
        <w:rPr>
          <w:spacing w:val="-3"/>
        </w:rPr>
        <w:t xml:space="preserve"> </w:t>
      </w:r>
      <w:r>
        <w:rPr>
          <w:i/>
        </w:rPr>
        <w:t>Netflix</w:t>
      </w:r>
      <w:r>
        <w:rPr>
          <w:i/>
          <w:spacing w:val="-6"/>
        </w:rPr>
        <w:t xml:space="preserve"> </w:t>
      </w:r>
      <w:r>
        <w:rPr>
          <w:i/>
        </w:rPr>
        <w:t>Movies</w:t>
      </w:r>
      <w:r>
        <w:rPr>
          <w:i/>
          <w:spacing w:val="-8"/>
        </w:rPr>
        <w:t xml:space="preserve"> </w:t>
      </w:r>
      <w:r>
        <w:rPr>
          <w:i/>
        </w:rPr>
        <w:t>and</w:t>
      </w:r>
      <w:r>
        <w:rPr>
          <w:i/>
          <w:spacing w:val="-3"/>
        </w:rPr>
        <w:t xml:space="preserve"> </w:t>
      </w:r>
      <w:r>
        <w:rPr>
          <w:i/>
        </w:rPr>
        <w:t>TV</w:t>
      </w:r>
      <w:r>
        <w:rPr>
          <w:i/>
          <w:spacing w:val="-8"/>
        </w:rPr>
        <w:t xml:space="preserve"> </w:t>
      </w:r>
      <w:r>
        <w:rPr>
          <w:i/>
        </w:rPr>
        <w:t>Shows</w:t>
      </w:r>
      <w:r>
        <w:rPr>
          <w:i/>
          <w:spacing w:val="-9"/>
        </w:rPr>
        <w:t xml:space="preserve"> </w:t>
      </w:r>
      <w:r>
        <w:rPr>
          <w:i/>
        </w:rPr>
        <w:t>Dataset</w:t>
      </w:r>
      <w:r>
        <w:t>.</w:t>
      </w:r>
      <w:r>
        <w:rPr>
          <w:spacing w:val="-9"/>
        </w:rPr>
        <w:t xml:space="preserve"> </w:t>
      </w:r>
      <w:r>
        <w:t>Kaggle.</w:t>
      </w:r>
      <w:r>
        <w:rPr>
          <w:spacing w:val="-3"/>
        </w:rPr>
        <w:t xml:space="preserve"> </w:t>
      </w:r>
      <w:r>
        <w:t>Retrieved</w:t>
      </w:r>
      <w:r>
        <w:rPr>
          <w:spacing w:val="-12"/>
        </w:rPr>
        <w:t xml:space="preserve"> </w:t>
      </w:r>
      <w:r>
        <w:t xml:space="preserve">from </w:t>
      </w:r>
      <w:r>
        <w:fldChar w:fldCharType="begin"/>
      </w:r>
      <w:r>
        <w:instrText xml:space="preserve"> HYPERLINK "https://www.kaggle.com/datasets/shivamb/netflix-shows" \h </w:instrText>
      </w:r>
      <w:r>
        <w:fldChar w:fldCharType="separate"/>
      </w:r>
      <w:r>
        <w:rPr>
          <w:color w:val="0460C1"/>
          <w:spacing w:val="-2"/>
          <w:u w:val="single" w:color="0460C1"/>
        </w:rPr>
        <w:t>https:</w:t>
      </w:r>
      <w:r>
        <w:rPr>
          <w:color w:val="0460C1"/>
          <w:spacing w:val="-2"/>
          <w:u w:val="single" w:color="0460C1"/>
        </w:rPr>
        <w:fldChar w:fldCharType="end"/>
      </w:r>
      <w:r>
        <w:fldChar w:fldCharType="begin"/>
      </w:r>
      <w:r>
        <w:instrText xml:space="preserve"> HYPERLINK "http://www.kaggle.com/datasets/shivamb/netflix-shows" \h </w:instrText>
      </w:r>
      <w:r>
        <w:fldChar w:fldCharType="separate"/>
      </w:r>
      <w:r>
        <w:rPr>
          <w:color w:val="0460C1"/>
          <w:spacing w:val="-2"/>
          <w:u w:val="single" w:color="0460C1"/>
        </w:rPr>
        <w:t>//www.kaggle.com/datasets/shivamb/netflix-shows</w:t>
      </w:r>
      <w:r>
        <w:rPr>
          <w:color w:val="0460C1"/>
          <w:spacing w:val="-2"/>
          <w:u w:val="single" w:color="0460C1"/>
        </w:rPr>
        <w:fldChar w:fldCharType="end"/>
      </w:r>
    </w:p>
    <w:p w14:paraId="14D9D338">
      <w:pPr>
        <w:pStyle w:val="17"/>
        <w:numPr>
          <w:ilvl w:val="1"/>
          <w:numId w:val="16"/>
        </w:numPr>
        <w:tabs>
          <w:tab w:val="left" w:pos="1106"/>
        </w:tabs>
        <w:spacing w:line="247" w:lineRule="exact"/>
        <w:ind w:left="1106"/>
      </w:pPr>
      <w:r>
        <w:t>Pandas</w:t>
      </w:r>
      <w:r>
        <w:rPr>
          <w:spacing w:val="5"/>
        </w:rPr>
        <w:t xml:space="preserve"> </w:t>
      </w:r>
      <w:r>
        <w:t>Documentation.</w:t>
      </w:r>
      <w:r>
        <w:rPr>
          <w:spacing w:val="13"/>
        </w:rPr>
        <w:t xml:space="preserve"> </w:t>
      </w:r>
      <w:r>
        <w:t>(2023).</w:t>
      </w:r>
      <w:r>
        <w:rPr>
          <w:spacing w:val="8"/>
        </w:rPr>
        <w:t xml:space="preserve"> </w:t>
      </w:r>
      <w:r>
        <w:t>Retrieved</w:t>
      </w:r>
      <w:r>
        <w:rPr>
          <w:spacing w:val="8"/>
        </w:rPr>
        <w:t xml:space="preserve"> </w:t>
      </w:r>
      <w:r>
        <w:t>from</w:t>
      </w:r>
      <w:r>
        <w:rPr>
          <w:spacing w:val="12"/>
        </w:rPr>
        <w:t xml:space="preserve"> </w:t>
      </w:r>
      <w:r>
        <w:fldChar w:fldCharType="begin"/>
      </w:r>
      <w:r>
        <w:instrText xml:space="preserve"> HYPERLINK "https://pandas.pydata.org/docs/" \h </w:instrText>
      </w:r>
      <w:r>
        <w:fldChar w:fldCharType="separate"/>
      </w:r>
      <w:r>
        <w:rPr>
          <w:color w:val="0460C1"/>
          <w:spacing w:val="-2"/>
          <w:u w:val="single" w:color="0460C1"/>
        </w:rPr>
        <w:t>https://pandas.pydata.org/docs/</w:t>
      </w:r>
      <w:r>
        <w:rPr>
          <w:color w:val="0460C1"/>
          <w:spacing w:val="-2"/>
          <w:u w:val="single" w:color="0460C1"/>
        </w:rPr>
        <w:fldChar w:fldCharType="end"/>
      </w:r>
    </w:p>
    <w:p w14:paraId="170EE600">
      <w:pPr>
        <w:pStyle w:val="17"/>
        <w:numPr>
          <w:ilvl w:val="1"/>
          <w:numId w:val="16"/>
        </w:numPr>
        <w:tabs>
          <w:tab w:val="left" w:pos="1106"/>
          <w:tab w:val="left" w:pos="1111"/>
        </w:tabs>
        <w:spacing w:before="7" w:line="242" w:lineRule="auto"/>
        <w:ind w:right="4519" w:hanging="340"/>
      </w:pPr>
      <w:r>
        <w:t>Matplotlib</w:t>
      </w:r>
      <w:r>
        <w:rPr>
          <w:spacing w:val="-14"/>
        </w:rPr>
        <w:t xml:space="preserve"> </w:t>
      </w:r>
      <w:r>
        <w:t>Documentation.</w:t>
      </w:r>
      <w:r>
        <w:rPr>
          <w:spacing w:val="-14"/>
        </w:rPr>
        <w:t xml:space="preserve"> </w:t>
      </w:r>
      <w:r>
        <w:t>(2023).</w:t>
      </w:r>
      <w:r>
        <w:rPr>
          <w:spacing w:val="-14"/>
        </w:rPr>
        <w:t xml:space="preserve"> </w:t>
      </w:r>
      <w:r>
        <w:t>Retrieved</w:t>
      </w:r>
      <w:r>
        <w:rPr>
          <w:spacing w:val="-13"/>
        </w:rPr>
        <w:t xml:space="preserve"> </w:t>
      </w:r>
      <w:r>
        <w:t xml:space="preserve">from </w:t>
      </w:r>
      <w:r>
        <w:fldChar w:fldCharType="begin"/>
      </w:r>
      <w:r>
        <w:instrText xml:space="preserve"> HYPERLINK "https://matplotlib.org/stable/contents.html" \h </w:instrText>
      </w:r>
      <w:r>
        <w:fldChar w:fldCharType="separate"/>
      </w:r>
      <w:r>
        <w:rPr>
          <w:color w:val="0460C1"/>
          <w:spacing w:val="-2"/>
          <w:u w:val="single" w:color="0460C1"/>
        </w:rPr>
        <w:t>https://matplotlib.org/stable/contents.html</w:t>
      </w:r>
      <w:r>
        <w:rPr>
          <w:color w:val="0460C1"/>
          <w:spacing w:val="-2"/>
          <w:u w:val="single" w:color="0460C1"/>
        </w:rPr>
        <w:fldChar w:fldCharType="end"/>
      </w:r>
    </w:p>
    <w:p w14:paraId="193231CA">
      <w:pPr>
        <w:pStyle w:val="17"/>
        <w:numPr>
          <w:ilvl w:val="1"/>
          <w:numId w:val="16"/>
        </w:numPr>
        <w:tabs>
          <w:tab w:val="left" w:pos="1106"/>
        </w:tabs>
        <w:spacing w:before="4"/>
        <w:ind w:left="1106"/>
      </w:pPr>
      <w:r>
        <w:t>Seaborn</w:t>
      </w:r>
      <w:r>
        <w:rPr>
          <w:spacing w:val="7"/>
        </w:rPr>
        <w:t xml:space="preserve"> </w:t>
      </w:r>
      <w:r>
        <w:t>Documentation.</w:t>
      </w:r>
      <w:r>
        <w:rPr>
          <w:spacing w:val="9"/>
        </w:rPr>
        <w:t xml:space="preserve"> </w:t>
      </w:r>
      <w:r>
        <w:t>(2023).</w:t>
      </w:r>
      <w:r>
        <w:rPr>
          <w:spacing w:val="15"/>
        </w:rPr>
        <w:t xml:space="preserve"> </w:t>
      </w:r>
      <w:r>
        <w:t>Retrieved</w:t>
      </w:r>
      <w:r>
        <w:rPr>
          <w:spacing w:val="4"/>
        </w:rPr>
        <w:t xml:space="preserve"> </w:t>
      </w:r>
      <w:r>
        <w:t>from</w:t>
      </w:r>
      <w:r>
        <w:rPr>
          <w:spacing w:val="13"/>
        </w:rPr>
        <w:t xml:space="preserve"> </w:t>
      </w:r>
      <w:r>
        <w:fldChar w:fldCharType="begin"/>
      </w:r>
      <w:r>
        <w:instrText xml:space="preserve"> HYPERLINK "https://seaborn.pydata.org/" \h </w:instrText>
      </w:r>
      <w:r>
        <w:fldChar w:fldCharType="separate"/>
      </w:r>
      <w:r>
        <w:rPr>
          <w:color w:val="0460C1"/>
          <w:spacing w:val="-2"/>
          <w:u w:val="single" w:color="0460C1"/>
        </w:rPr>
        <w:t>https://seaborn.pydata.org/</w:t>
      </w:r>
      <w:r>
        <w:rPr>
          <w:color w:val="0460C1"/>
          <w:spacing w:val="-2"/>
          <w:u w:val="single" w:color="0460C1"/>
        </w:rPr>
        <w:fldChar w:fldCharType="end"/>
      </w:r>
    </w:p>
    <w:p w14:paraId="0CAC16DF">
      <w:pPr>
        <w:pStyle w:val="17"/>
        <w:numPr>
          <w:ilvl w:val="1"/>
          <w:numId w:val="16"/>
        </w:numPr>
        <w:tabs>
          <w:tab w:val="left" w:pos="1106"/>
        </w:tabs>
        <w:spacing w:before="2"/>
        <w:ind w:left="1106"/>
      </w:pPr>
      <w:r>
        <w:t>NumPy</w:t>
      </w:r>
      <w:r>
        <w:rPr>
          <w:spacing w:val="2"/>
        </w:rPr>
        <w:t xml:space="preserve"> </w:t>
      </w:r>
      <w:r>
        <w:t>Documentation.</w:t>
      </w:r>
      <w:r>
        <w:rPr>
          <w:spacing w:val="10"/>
        </w:rPr>
        <w:t xml:space="preserve"> </w:t>
      </w:r>
      <w:r>
        <w:t>(2023).</w:t>
      </w:r>
      <w:r>
        <w:rPr>
          <w:spacing w:val="10"/>
        </w:rPr>
        <w:t xml:space="preserve"> </w:t>
      </w:r>
      <w:r>
        <w:t>Retrieved</w:t>
      </w:r>
      <w:r>
        <w:rPr>
          <w:spacing w:val="10"/>
        </w:rPr>
        <w:t xml:space="preserve"> </w:t>
      </w:r>
      <w:r>
        <w:t>from</w:t>
      </w:r>
      <w:r>
        <w:rPr>
          <w:spacing w:val="14"/>
        </w:rPr>
        <w:t xml:space="preserve"> </w:t>
      </w:r>
      <w:r>
        <w:fldChar w:fldCharType="begin"/>
      </w:r>
      <w:r>
        <w:instrText xml:space="preserve"> HYPERLINK "https://numpy.org/doc/" \h </w:instrText>
      </w:r>
      <w:r>
        <w:fldChar w:fldCharType="separate"/>
      </w:r>
      <w:r>
        <w:rPr>
          <w:color w:val="0460C1"/>
          <w:spacing w:val="-2"/>
          <w:u w:val="single" w:color="0460C1"/>
        </w:rPr>
        <w:t>https://numpy.org/doc/</w:t>
      </w:r>
      <w:r>
        <w:rPr>
          <w:color w:val="0460C1"/>
          <w:spacing w:val="-2"/>
          <w:u w:val="single" w:color="0460C1"/>
        </w:rPr>
        <w:fldChar w:fldCharType="end"/>
      </w:r>
    </w:p>
    <w:p w14:paraId="11177F39">
      <w:pPr>
        <w:pStyle w:val="17"/>
        <w:numPr>
          <w:ilvl w:val="1"/>
          <w:numId w:val="16"/>
        </w:numPr>
        <w:tabs>
          <w:tab w:val="left" w:pos="1106"/>
          <w:tab w:val="left" w:pos="1111"/>
        </w:tabs>
        <w:spacing w:before="7" w:line="247" w:lineRule="auto"/>
        <w:ind w:right="1728" w:hanging="340"/>
      </w:pPr>
      <w:r>
        <w:t>Python</w:t>
      </w:r>
      <w:r>
        <w:rPr>
          <w:spacing w:val="-10"/>
        </w:rPr>
        <w:t xml:space="preserve"> </w:t>
      </w:r>
      <w:r>
        <w:t>Software</w:t>
      </w:r>
      <w:r>
        <w:rPr>
          <w:spacing w:val="-7"/>
        </w:rPr>
        <w:t xml:space="preserve"> </w:t>
      </w:r>
      <w:r>
        <w:t>Foundation.</w:t>
      </w:r>
      <w:r>
        <w:rPr>
          <w:spacing w:val="-10"/>
        </w:rPr>
        <w:t xml:space="preserve"> </w:t>
      </w:r>
      <w:r>
        <w:t>(2023).</w:t>
      </w:r>
      <w:r>
        <w:rPr>
          <w:spacing w:val="-9"/>
        </w:rPr>
        <w:t xml:space="preserve"> </w:t>
      </w:r>
      <w:r>
        <w:rPr>
          <w:i/>
        </w:rPr>
        <w:t>Python</w:t>
      </w:r>
      <w:r>
        <w:rPr>
          <w:i/>
          <w:spacing w:val="-14"/>
        </w:rPr>
        <w:t xml:space="preserve"> </w:t>
      </w:r>
      <w:r>
        <w:rPr>
          <w:i/>
        </w:rPr>
        <w:t>Language</w:t>
      </w:r>
      <w:r>
        <w:rPr>
          <w:i/>
          <w:spacing w:val="-8"/>
        </w:rPr>
        <w:t xml:space="preserve"> </w:t>
      </w:r>
      <w:r>
        <w:rPr>
          <w:i/>
        </w:rPr>
        <w:t>Reference</w:t>
      </w:r>
      <w:r>
        <w:t>.</w:t>
      </w:r>
      <w:r>
        <w:rPr>
          <w:spacing w:val="-10"/>
        </w:rPr>
        <w:t xml:space="preserve"> </w:t>
      </w:r>
      <w:r>
        <w:t>Retrieved</w:t>
      </w:r>
      <w:r>
        <w:rPr>
          <w:spacing w:val="-9"/>
        </w:rPr>
        <w:t xml:space="preserve"> </w:t>
      </w:r>
      <w:r>
        <w:t xml:space="preserve">from </w:t>
      </w:r>
      <w:r>
        <w:fldChar w:fldCharType="begin"/>
      </w:r>
      <w:r>
        <w:instrText xml:space="preserve"> HYPERLINK "https://docs.python.org/3/" \h </w:instrText>
      </w:r>
      <w:r>
        <w:fldChar w:fldCharType="separate"/>
      </w:r>
      <w:r>
        <w:rPr>
          <w:color w:val="0460C1"/>
          <w:spacing w:val="-2"/>
          <w:u w:val="single" w:color="0460C1"/>
        </w:rPr>
        <w:t>https://docs.python.org/3/</w:t>
      </w:r>
      <w:r>
        <w:rPr>
          <w:color w:val="0460C1"/>
          <w:spacing w:val="-2"/>
          <w:u w:val="single" w:color="0460C1"/>
        </w:rPr>
        <w:fldChar w:fldCharType="end"/>
      </w:r>
    </w:p>
    <w:p w14:paraId="18E59956">
      <w:pPr>
        <w:pStyle w:val="17"/>
        <w:numPr>
          <w:ilvl w:val="1"/>
          <w:numId w:val="16"/>
        </w:numPr>
        <w:tabs>
          <w:tab w:val="left" w:pos="1106"/>
          <w:tab w:val="left" w:pos="1111"/>
        </w:tabs>
        <w:spacing w:before="4" w:line="247" w:lineRule="auto"/>
        <w:ind w:right="1970" w:hanging="340"/>
      </w:pPr>
      <w:r>
        <w:t>Netflix</w:t>
      </w:r>
      <w:r>
        <w:rPr>
          <w:spacing w:val="-7"/>
        </w:rPr>
        <w:t xml:space="preserve"> </w:t>
      </w:r>
      <w:r>
        <w:t>Investor</w:t>
      </w:r>
      <w:r>
        <w:rPr>
          <w:spacing w:val="-7"/>
        </w:rPr>
        <w:t xml:space="preserve"> </w:t>
      </w:r>
      <w:r>
        <w:t>Relations.</w:t>
      </w:r>
      <w:r>
        <w:rPr>
          <w:spacing w:val="-9"/>
        </w:rPr>
        <w:t xml:space="preserve"> </w:t>
      </w:r>
      <w:r>
        <w:t>(2023).</w:t>
      </w:r>
      <w:r>
        <w:rPr>
          <w:spacing w:val="-2"/>
        </w:rPr>
        <w:t xml:space="preserve"> </w:t>
      </w:r>
      <w:r>
        <w:rPr>
          <w:i/>
        </w:rPr>
        <w:t>Netflix,</w:t>
      </w:r>
      <w:r>
        <w:rPr>
          <w:i/>
          <w:spacing w:val="-8"/>
        </w:rPr>
        <w:t xml:space="preserve"> </w:t>
      </w:r>
      <w:r>
        <w:rPr>
          <w:i/>
        </w:rPr>
        <w:t>Inc.</w:t>
      </w:r>
      <w:r>
        <w:rPr>
          <w:i/>
          <w:spacing w:val="-8"/>
        </w:rPr>
        <w:t xml:space="preserve"> </w:t>
      </w:r>
      <w:r>
        <w:rPr>
          <w:i/>
        </w:rPr>
        <w:t>Q4</w:t>
      </w:r>
      <w:r>
        <w:rPr>
          <w:i/>
          <w:spacing w:val="-9"/>
        </w:rPr>
        <w:t xml:space="preserve"> </w:t>
      </w:r>
      <w:r>
        <w:rPr>
          <w:i/>
        </w:rPr>
        <w:t>2023</w:t>
      </w:r>
      <w:r>
        <w:rPr>
          <w:i/>
          <w:spacing w:val="-8"/>
        </w:rPr>
        <w:t xml:space="preserve"> </w:t>
      </w:r>
      <w:r>
        <w:rPr>
          <w:i/>
        </w:rPr>
        <w:t>Letter</w:t>
      </w:r>
      <w:r>
        <w:rPr>
          <w:i/>
          <w:spacing w:val="-8"/>
        </w:rPr>
        <w:t xml:space="preserve"> </w:t>
      </w:r>
      <w:r>
        <w:rPr>
          <w:i/>
        </w:rPr>
        <w:t>to</w:t>
      </w:r>
      <w:r>
        <w:rPr>
          <w:i/>
          <w:spacing w:val="-8"/>
        </w:rPr>
        <w:t xml:space="preserve"> </w:t>
      </w:r>
      <w:r>
        <w:rPr>
          <w:i/>
        </w:rPr>
        <w:t>Shareholders</w:t>
      </w:r>
      <w:r>
        <w:t xml:space="preserve">. Retrieved from </w:t>
      </w:r>
      <w:r>
        <w:fldChar w:fldCharType="begin"/>
      </w:r>
      <w:r>
        <w:instrText xml:space="preserve"> HYPERLINK "https://ir.netflix.net/" \h </w:instrText>
      </w:r>
      <w:r>
        <w:fldChar w:fldCharType="separate"/>
      </w:r>
      <w:r>
        <w:rPr>
          <w:color w:val="0460C1"/>
          <w:u w:val="single" w:color="0460C1"/>
        </w:rPr>
        <w:t>https://ir.netflix.net/</w:t>
      </w:r>
      <w:r>
        <w:rPr>
          <w:color w:val="0460C1"/>
          <w:u w:val="single" w:color="0460C1"/>
        </w:rPr>
        <w:fldChar w:fldCharType="end"/>
      </w:r>
    </w:p>
    <w:p w14:paraId="43490D4B">
      <w:pPr>
        <w:pStyle w:val="17"/>
        <w:numPr>
          <w:ilvl w:val="1"/>
          <w:numId w:val="16"/>
        </w:numPr>
        <w:tabs>
          <w:tab w:val="left" w:pos="1106"/>
        </w:tabs>
        <w:spacing w:line="247" w:lineRule="exact"/>
        <w:ind w:left="1106"/>
      </w:pPr>
      <w:r>
        <w:t>Kaggle</w:t>
      </w:r>
      <w:r>
        <w:rPr>
          <w:spacing w:val="12"/>
        </w:rPr>
        <w:t xml:space="preserve"> </w:t>
      </w:r>
      <w:r>
        <w:t>Documentation.</w:t>
      </w:r>
      <w:r>
        <w:rPr>
          <w:spacing w:val="8"/>
        </w:rPr>
        <w:t xml:space="preserve"> </w:t>
      </w:r>
      <w:r>
        <w:t>(2023).</w:t>
      </w:r>
      <w:r>
        <w:rPr>
          <w:spacing w:val="8"/>
        </w:rPr>
        <w:t xml:space="preserve"> </w:t>
      </w:r>
      <w:r>
        <w:t>Retrieved</w:t>
      </w:r>
      <w:r>
        <w:rPr>
          <w:spacing w:val="2"/>
        </w:rPr>
        <w:t xml:space="preserve"> </w:t>
      </w:r>
      <w:r>
        <w:t>from</w:t>
      </w:r>
      <w:r>
        <w:rPr>
          <w:spacing w:val="12"/>
        </w:rPr>
        <w:t xml:space="preserve"> </w:t>
      </w:r>
      <w:r>
        <w:fldChar w:fldCharType="begin"/>
      </w:r>
      <w:r>
        <w:instrText xml:space="preserve"> HYPERLINK "https://www.kaggle.com/docs" \h </w:instrText>
      </w:r>
      <w:r>
        <w:fldChar w:fldCharType="separate"/>
      </w:r>
      <w:r>
        <w:rPr>
          <w:color w:val="0460C1"/>
          <w:spacing w:val="-2"/>
          <w:u w:val="single" w:color="0460C1"/>
        </w:rPr>
        <w:t>https:</w:t>
      </w:r>
      <w:r>
        <w:rPr>
          <w:color w:val="0460C1"/>
          <w:spacing w:val="-2"/>
          <w:u w:val="single" w:color="0460C1"/>
        </w:rPr>
        <w:fldChar w:fldCharType="end"/>
      </w:r>
      <w:r>
        <w:fldChar w:fldCharType="begin"/>
      </w:r>
      <w:r>
        <w:instrText xml:space="preserve"> HYPERLINK "http://www.kaggle.com/docs" \h </w:instrText>
      </w:r>
      <w:r>
        <w:fldChar w:fldCharType="separate"/>
      </w:r>
      <w:r>
        <w:rPr>
          <w:color w:val="0460C1"/>
          <w:spacing w:val="-2"/>
          <w:u w:val="single" w:color="0460C1"/>
        </w:rPr>
        <w:t>//www.kaggle.com/docs</w:t>
      </w:r>
      <w:r>
        <w:rPr>
          <w:color w:val="0460C1"/>
          <w:spacing w:val="-2"/>
          <w:u w:val="single" w:color="0460C1"/>
        </w:rPr>
        <w:fldChar w:fldCharType="end"/>
      </w:r>
    </w:p>
    <w:p w14:paraId="1865BFE2">
      <w:pPr>
        <w:pStyle w:val="17"/>
        <w:numPr>
          <w:ilvl w:val="1"/>
          <w:numId w:val="16"/>
        </w:numPr>
        <w:tabs>
          <w:tab w:val="left" w:pos="1106"/>
          <w:tab w:val="left" w:pos="1111"/>
        </w:tabs>
        <w:spacing w:before="7"/>
        <w:ind w:right="1859" w:hanging="340"/>
      </w:pPr>
      <w:r>
        <w:t>Towards</w:t>
      </w:r>
      <w:r>
        <w:rPr>
          <w:spacing w:val="-8"/>
        </w:rPr>
        <w:t xml:space="preserve"> </w:t>
      </w:r>
      <w:r>
        <w:t>Data</w:t>
      </w:r>
      <w:r>
        <w:rPr>
          <w:spacing w:val="-6"/>
        </w:rPr>
        <w:t xml:space="preserve"> </w:t>
      </w:r>
      <w:r>
        <w:t>Science.</w:t>
      </w:r>
      <w:r>
        <w:rPr>
          <w:spacing w:val="-13"/>
        </w:rPr>
        <w:t xml:space="preserve"> </w:t>
      </w:r>
      <w:r>
        <w:t>(2023).</w:t>
      </w:r>
      <w:r>
        <w:rPr>
          <w:spacing w:val="-8"/>
        </w:rPr>
        <w:t xml:space="preserve"> </w:t>
      </w:r>
      <w:r>
        <w:t>Articles</w:t>
      </w:r>
      <w:r>
        <w:rPr>
          <w:spacing w:val="-8"/>
        </w:rPr>
        <w:t xml:space="preserve"> </w:t>
      </w:r>
      <w:r>
        <w:t>on</w:t>
      </w:r>
      <w:r>
        <w:rPr>
          <w:spacing w:val="-8"/>
        </w:rPr>
        <w:t xml:space="preserve"> </w:t>
      </w:r>
      <w:r>
        <w:t>Data</w:t>
      </w:r>
      <w:r>
        <w:rPr>
          <w:spacing w:val="-5"/>
        </w:rPr>
        <w:t xml:space="preserve"> </w:t>
      </w:r>
      <w:r>
        <w:t>Analysis</w:t>
      </w:r>
      <w:r>
        <w:rPr>
          <w:spacing w:val="-14"/>
        </w:rPr>
        <w:t xml:space="preserve"> </w:t>
      </w:r>
      <w:r>
        <w:t>and</w:t>
      </w:r>
      <w:r>
        <w:rPr>
          <w:spacing w:val="-8"/>
        </w:rPr>
        <w:t xml:space="preserve"> </w:t>
      </w:r>
      <w:r>
        <w:t>Machine</w:t>
      </w:r>
      <w:r>
        <w:rPr>
          <w:spacing w:val="-6"/>
        </w:rPr>
        <w:t xml:space="preserve"> </w:t>
      </w:r>
      <w:r>
        <w:t xml:space="preserve">Learning. Retrieved from </w:t>
      </w:r>
      <w:r>
        <w:fldChar w:fldCharType="begin"/>
      </w:r>
      <w:r>
        <w:instrText xml:space="preserve"> HYPERLINK "https://towardsdatascience.com/" \h </w:instrText>
      </w:r>
      <w:r>
        <w:fldChar w:fldCharType="separate"/>
      </w:r>
      <w:r>
        <w:rPr>
          <w:color w:val="0460C1"/>
          <w:u w:val="single" w:color="0460C1"/>
        </w:rPr>
        <w:t>https://towardsdatascience.com</w:t>
      </w:r>
      <w:r>
        <w:rPr>
          <w:color w:val="0460C1"/>
          <w:u w:val="single" w:color="0460C1"/>
        </w:rPr>
        <w:fldChar w:fldCharType="end"/>
      </w:r>
    </w:p>
    <w:p w14:paraId="53A6CDD0">
      <w:pPr>
        <w:pStyle w:val="17"/>
        <w:numPr>
          <w:ilvl w:val="1"/>
          <w:numId w:val="16"/>
        </w:numPr>
        <w:tabs>
          <w:tab w:val="left" w:pos="1106"/>
          <w:tab w:val="left" w:pos="1111"/>
        </w:tabs>
        <w:spacing w:before="5" w:line="247" w:lineRule="auto"/>
        <w:ind w:right="2153" w:hanging="340"/>
      </w:pPr>
      <w:r>
        <w:t>Analytics</w:t>
      </w:r>
      <w:r>
        <w:rPr>
          <w:spacing w:val="-9"/>
        </w:rPr>
        <w:t xml:space="preserve"> </w:t>
      </w:r>
      <w:r>
        <w:t>Vidhya.</w:t>
      </w:r>
      <w:r>
        <w:rPr>
          <w:spacing w:val="-9"/>
        </w:rPr>
        <w:t xml:space="preserve"> </w:t>
      </w:r>
      <w:r>
        <w:t>(2023).</w:t>
      </w:r>
      <w:r>
        <w:rPr>
          <w:spacing w:val="-9"/>
        </w:rPr>
        <w:t xml:space="preserve"> </w:t>
      </w:r>
      <w:r>
        <w:t>Data</w:t>
      </w:r>
      <w:r>
        <w:rPr>
          <w:spacing w:val="-7"/>
        </w:rPr>
        <w:t xml:space="preserve"> </w:t>
      </w:r>
      <w:r>
        <w:t>Science</w:t>
      </w:r>
      <w:r>
        <w:rPr>
          <w:spacing w:val="-10"/>
        </w:rPr>
        <w:t xml:space="preserve"> </w:t>
      </w:r>
      <w:r>
        <w:t>Tutorials</w:t>
      </w:r>
      <w:r>
        <w:rPr>
          <w:spacing w:val="-9"/>
        </w:rPr>
        <w:t xml:space="preserve"> </w:t>
      </w:r>
      <w:r>
        <w:t>and</w:t>
      </w:r>
      <w:r>
        <w:rPr>
          <w:spacing w:val="-9"/>
        </w:rPr>
        <w:t xml:space="preserve"> </w:t>
      </w:r>
      <w:r>
        <w:t>Guides.</w:t>
      </w:r>
      <w:r>
        <w:rPr>
          <w:spacing w:val="-10"/>
        </w:rPr>
        <w:t xml:space="preserve"> </w:t>
      </w:r>
      <w:r>
        <w:t>Retrieved</w:t>
      </w:r>
      <w:r>
        <w:rPr>
          <w:spacing w:val="-9"/>
        </w:rPr>
        <w:t xml:space="preserve"> </w:t>
      </w:r>
      <w:r>
        <w:t xml:space="preserve">from </w:t>
      </w:r>
      <w:r>
        <w:fldChar w:fldCharType="begin"/>
      </w:r>
      <w:r>
        <w:instrText xml:space="preserve"> HYPERLINK "https://www.analyticsvidhya.com/" \h </w:instrText>
      </w:r>
      <w:r>
        <w:fldChar w:fldCharType="separate"/>
      </w:r>
      <w:r>
        <w:rPr>
          <w:color w:val="0460C1"/>
          <w:spacing w:val="-2"/>
          <w:u w:val="single" w:color="0460C1"/>
        </w:rPr>
        <w:t>https:</w:t>
      </w:r>
      <w:r>
        <w:rPr>
          <w:color w:val="0460C1"/>
          <w:spacing w:val="-2"/>
          <w:u w:val="single" w:color="0460C1"/>
        </w:rPr>
        <w:fldChar w:fldCharType="end"/>
      </w:r>
      <w:r>
        <w:fldChar w:fldCharType="begin"/>
      </w:r>
      <w:r>
        <w:instrText xml:space="preserve"> HYPERLINK "http://www.analyticsvidhya.com/" \h </w:instrText>
      </w:r>
      <w:r>
        <w:fldChar w:fldCharType="separate"/>
      </w:r>
      <w:r>
        <w:rPr>
          <w:color w:val="0460C1"/>
          <w:spacing w:val="-2"/>
          <w:u w:val="single" w:color="0460C1"/>
        </w:rPr>
        <w:t>//www.analyticsvidhya.com</w:t>
      </w:r>
      <w:r>
        <w:rPr>
          <w:color w:val="0460C1"/>
          <w:spacing w:val="-2"/>
          <w:u w:val="single" w:color="0460C1"/>
        </w:rPr>
        <w:fldChar w:fldCharType="end"/>
      </w:r>
    </w:p>
    <w:p w14:paraId="5E92DAAC">
      <w:pPr>
        <w:pStyle w:val="17"/>
        <w:spacing w:line="247" w:lineRule="auto"/>
        <w:sectPr>
          <w:pgSz w:w="12240" w:h="15840"/>
          <w:pgMar w:top="128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p w14:paraId="7A64121F">
      <w:pPr>
        <w:pStyle w:val="3"/>
        <w:spacing w:before="75"/>
        <w:ind w:right="431"/>
      </w:pPr>
      <w:bookmarkStart w:id="74" w:name="APPENDIX"/>
      <w:bookmarkEnd w:id="74"/>
      <w:bookmarkStart w:id="75" w:name="A._Dataset_Description"/>
      <w:bookmarkEnd w:id="75"/>
      <w:bookmarkStart w:id="76" w:name="_bookmark6"/>
      <w:bookmarkEnd w:id="76"/>
      <w:r>
        <w:rPr>
          <w:spacing w:val="-2"/>
          <w:u w:val="single"/>
        </w:rPr>
        <w:t>APPENDIX</w:t>
      </w:r>
    </w:p>
    <w:p w14:paraId="006834FA">
      <w:pPr>
        <w:pStyle w:val="7"/>
        <w:spacing w:before="267"/>
        <w:ind w:left="430" w:firstLine="0"/>
        <w:jc w:val="left"/>
      </w:pPr>
      <w:r>
        <w:t>A.</w:t>
      </w:r>
      <w:r>
        <w:rPr>
          <w:spacing w:val="3"/>
        </w:rPr>
        <w:t xml:space="preserve"> </w:t>
      </w:r>
      <w:r>
        <w:t>Dataset</w:t>
      </w:r>
      <w:r>
        <w:rPr>
          <w:spacing w:val="5"/>
        </w:rPr>
        <w:t xml:space="preserve"> </w:t>
      </w:r>
      <w:r>
        <w:rPr>
          <w:spacing w:val="-2"/>
        </w:rPr>
        <w:t>Description</w:t>
      </w:r>
    </w:p>
    <w:p w14:paraId="09684493">
      <w:pPr>
        <w:pStyle w:val="12"/>
        <w:spacing w:before="257" w:line="369" w:lineRule="auto"/>
        <w:ind w:left="430" w:right="863"/>
        <w:jc w:val="both"/>
      </w:pPr>
      <w:r>
        <w:t>The</w:t>
      </w:r>
      <w:r>
        <w:rPr>
          <w:spacing w:val="39"/>
        </w:rPr>
        <w:t xml:space="preserve"> </w:t>
      </w:r>
      <w:r>
        <w:t>dataset</w:t>
      </w:r>
      <w:r>
        <w:rPr>
          <w:spacing w:val="36"/>
        </w:rPr>
        <w:t xml:space="preserve"> </w:t>
      </w:r>
      <w:r>
        <w:t>used</w:t>
      </w:r>
      <w:r>
        <w:rPr>
          <w:spacing w:val="32"/>
        </w:rPr>
        <w:t xml:space="preserve"> </w:t>
      </w:r>
      <w:r>
        <w:t>in</w:t>
      </w:r>
      <w:r>
        <w:rPr>
          <w:spacing w:val="37"/>
        </w:rPr>
        <w:t xml:space="preserve"> </w:t>
      </w:r>
      <w:r>
        <w:t>this</w:t>
      </w:r>
      <w:r>
        <w:rPr>
          <w:spacing w:val="36"/>
        </w:rPr>
        <w:t xml:space="preserve"> </w:t>
      </w:r>
      <w:r>
        <w:t>project</w:t>
      </w:r>
      <w:r>
        <w:rPr>
          <w:spacing w:val="36"/>
        </w:rPr>
        <w:t xml:space="preserve"> </w:t>
      </w:r>
      <w:r>
        <w:t>is</w:t>
      </w:r>
      <w:r>
        <w:rPr>
          <w:spacing w:val="31"/>
        </w:rPr>
        <w:t xml:space="preserve"> </w:t>
      </w:r>
      <w:r>
        <w:t>a</w:t>
      </w:r>
      <w:r>
        <w:rPr>
          <w:spacing w:val="39"/>
        </w:rPr>
        <w:t xml:space="preserve"> </w:t>
      </w:r>
      <w:r>
        <w:t>user-provided</w:t>
      </w:r>
      <w:r>
        <w:rPr>
          <w:spacing w:val="32"/>
        </w:rPr>
        <w:t xml:space="preserve"> </w:t>
      </w:r>
      <w:r>
        <w:t>CSV</w:t>
      </w:r>
      <w:r>
        <w:rPr>
          <w:spacing w:val="38"/>
        </w:rPr>
        <w:t xml:space="preserve"> </w:t>
      </w:r>
      <w:r>
        <w:t>dataset</w:t>
      </w:r>
      <w:r>
        <w:rPr>
          <w:spacing w:val="36"/>
        </w:rPr>
        <w:t xml:space="preserve"> </w:t>
      </w:r>
      <w:r>
        <w:t>containing</w:t>
      </w:r>
      <w:r>
        <w:rPr>
          <w:spacing w:val="32"/>
        </w:rPr>
        <w:t xml:space="preserve"> </w:t>
      </w:r>
      <w:r>
        <w:t>numerical</w:t>
      </w:r>
      <w:r>
        <w:rPr>
          <w:spacing w:val="36"/>
        </w:rPr>
        <w:t xml:space="preserve"> </w:t>
      </w:r>
      <w:r>
        <w:t>variables for statistical analysis. The dataset can originate from various domains such as finance, health, education, or business analytics. The system reads the dataset using Python and processes it to compute correlations between numerical attributes.</w:t>
      </w:r>
    </w:p>
    <w:p w14:paraId="738205FD">
      <w:pPr>
        <w:pStyle w:val="12"/>
        <w:spacing w:before="4"/>
      </w:pPr>
    </w:p>
    <w:p w14:paraId="0F9B48FE">
      <w:pPr>
        <w:pStyle w:val="12"/>
        <w:spacing w:before="1" w:line="369" w:lineRule="auto"/>
        <w:ind w:left="430" w:right="872"/>
        <w:jc w:val="both"/>
      </w:pPr>
      <w:r>
        <w:t>The primary purpose of the dataset in this project is to allow the Correlation Matrix Calculator to identify relationships between variables using statistical correlation techniques. The dataset structure typically contains multiple rows representing observations and multiple columns representing variables or features. These variables are analyzed to determine the strength and direction of relationships between them.</w:t>
      </w:r>
    </w:p>
    <w:p w14:paraId="01601E08">
      <w:pPr>
        <w:pStyle w:val="12"/>
        <w:spacing w:before="16"/>
      </w:pPr>
    </w:p>
    <w:p w14:paraId="7B42EE1D">
      <w:pPr>
        <w:pStyle w:val="7"/>
        <w:ind w:left="430" w:firstLine="0"/>
        <w:jc w:val="left"/>
      </w:pPr>
      <w:r>
        <w:t>B.</w:t>
      </w:r>
      <w:r>
        <w:rPr>
          <w:spacing w:val="3"/>
        </w:rPr>
        <w:t xml:space="preserve"> </w:t>
      </w:r>
      <w:r>
        <w:t>Dataset</w:t>
      </w:r>
      <w:r>
        <w:rPr>
          <w:spacing w:val="4"/>
        </w:rPr>
        <w:t xml:space="preserve"> </w:t>
      </w:r>
      <w:r>
        <w:t>Column</w:t>
      </w:r>
      <w:r>
        <w:rPr>
          <w:spacing w:val="5"/>
        </w:rPr>
        <w:t xml:space="preserve"> </w:t>
      </w:r>
      <w:r>
        <w:rPr>
          <w:spacing w:val="-2"/>
        </w:rPr>
        <w:t>Definitions</w:t>
      </w:r>
    </w:p>
    <w:p w14:paraId="20FFB082">
      <w:pPr>
        <w:pStyle w:val="12"/>
        <w:spacing w:before="9"/>
        <w:rPr>
          <w:b/>
          <w:sz w:val="9"/>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2066"/>
        <w:gridCol w:w="1506"/>
        <w:gridCol w:w="4917"/>
      </w:tblGrid>
      <w:tr w14:paraId="530104FA">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05" w:hRule="atLeast"/>
        </w:trPr>
        <w:tc>
          <w:tcPr>
            <w:tcW w:w="2066" w:type="dxa"/>
            <w:tcBorders>
              <w:left w:val="single" w:color="000000" w:sz="4" w:space="0"/>
              <w:bottom w:val="single" w:color="000000" w:sz="4" w:space="0"/>
              <w:right w:val="single" w:color="000000" w:sz="4" w:space="0"/>
            </w:tcBorders>
            <w:shd w:val="clear" w:color="auto" w:fill="D6E0F0"/>
          </w:tcPr>
          <w:p w14:paraId="56F08D2C">
            <w:pPr>
              <w:pStyle w:val="18"/>
              <w:spacing w:before="0" w:line="228" w:lineRule="exact"/>
              <w:ind w:left="405"/>
              <w:rPr>
                <w:b/>
                <w:sz w:val="20"/>
              </w:rPr>
            </w:pPr>
            <w:r>
              <w:rPr>
                <w:b/>
                <w:sz w:val="20"/>
              </w:rPr>
              <w:t>Column</w:t>
            </w:r>
            <w:r>
              <w:rPr>
                <w:b/>
                <w:spacing w:val="7"/>
                <w:sz w:val="20"/>
              </w:rPr>
              <w:t xml:space="preserve"> </w:t>
            </w:r>
            <w:r>
              <w:rPr>
                <w:b/>
                <w:spacing w:val="-4"/>
                <w:sz w:val="20"/>
              </w:rPr>
              <w:t>Name</w:t>
            </w:r>
          </w:p>
        </w:tc>
        <w:tc>
          <w:tcPr>
            <w:tcW w:w="1506" w:type="dxa"/>
            <w:tcBorders>
              <w:left w:val="single" w:color="000000" w:sz="4" w:space="0"/>
              <w:bottom w:val="single" w:color="000000" w:sz="4" w:space="0"/>
              <w:right w:val="single" w:color="000000" w:sz="4" w:space="0"/>
            </w:tcBorders>
            <w:shd w:val="clear" w:color="auto" w:fill="D6E0F0"/>
          </w:tcPr>
          <w:p w14:paraId="75BB5697">
            <w:pPr>
              <w:pStyle w:val="18"/>
              <w:spacing w:before="0" w:line="228" w:lineRule="exact"/>
              <w:ind w:left="300"/>
              <w:rPr>
                <w:b/>
                <w:sz w:val="20"/>
              </w:rPr>
            </w:pPr>
            <w:r>
              <w:rPr>
                <w:b/>
                <w:sz w:val="20"/>
              </w:rPr>
              <w:t>Data</w:t>
            </w:r>
            <w:r>
              <w:rPr>
                <w:b/>
                <w:spacing w:val="8"/>
                <w:sz w:val="20"/>
              </w:rPr>
              <w:t xml:space="preserve"> </w:t>
            </w:r>
            <w:r>
              <w:rPr>
                <w:b/>
                <w:spacing w:val="-4"/>
                <w:sz w:val="20"/>
              </w:rPr>
              <w:t>Type</w:t>
            </w:r>
          </w:p>
        </w:tc>
        <w:tc>
          <w:tcPr>
            <w:tcW w:w="4917" w:type="dxa"/>
            <w:tcBorders>
              <w:left w:val="single" w:color="000000" w:sz="4" w:space="0"/>
              <w:bottom w:val="single" w:color="000000" w:sz="4" w:space="0"/>
              <w:right w:val="single" w:color="000000" w:sz="4" w:space="0"/>
            </w:tcBorders>
            <w:shd w:val="clear" w:color="auto" w:fill="D6E0F0"/>
          </w:tcPr>
          <w:p w14:paraId="5D12042C">
            <w:pPr>
              <w:pStyle w:val="18"/>
              <w:spacing w:before="0" w:line="228" w:lineRule="exact"/>
              <w:ind w:left="23"/>
              <w:jc w:val="center"/>
              <w:rPr>
                <w:b/>
                <w:sz w:val="20"/>
              </w:rPr>
            </w:pPr>
            <w:r>
              <w:rPr>
                <w:b/>
                <w:spacing w:val="-2"/>
                <w:sz w:val="20"/>
              </w:rPr>
              <w:t>Description</w:t>
            </w:r>
          </w:p>
        </w:tc>
      </w:tr>
      <w:tr w14:paraId="2AB04EFC">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70" w:hRule="atLeast"/>
        </w:trPr>
        <w:tc>
          <w:tcPr>
            <w:tcW w:w="2066" w:type="dxa"/>
            <w:tcBorders>
              <w:top w:val="single" w:color="000000" w:sz="4" w:space="0"/>
              <w:left w:val="single" w:color="000000" w:sz="4" w:space="0"/>
              <w:bottom w:val="single" w:color="000000" w:sz="4" w:space="0"/>
              <w:right w:val="single" w:color="000000" w:sz="4" w:space="0"/>
            </w:tcBorders>
          </w:tcPr>
          <w:p w14:paraId="08E905F9">
            <w:pPr>
              <w:pStyle w:val="18"/>
              <w:rPr>
                <w:sz w:val="20"/>
              </w:rPr>
            </w:pPr>
            <w:r>
              <w:rPr>
                <w:spacing w:val="-4"/>
                <w:sz w:val="20"/>
              </w:rPr>
              <w:t>type</w:t>
            </w:r>
          </w:p>
        </w:tc>
        <w:tc>
          <w:tcPr>
            <w:tcW w:w="1506" w:type="dxa"/>
            <w:tcBorders>
              <w:top w:val="single" w:color="000000" w:sz="4" w:space="0"/>
              <w:left w:val="single" w:color="000000" w:sz="4" w:space="0"/>
              <w:bottom w:val="single" w:color="000000" w:sz="4" w:space="0"/>
              <w:right w:val="single" w:color="000000" w:sz="4" w:space="0"/>
            </w:tcBorders>
          </w:tcPr>
          <w:p w14:paraId="6484C560">
            <w:pPr>
              <w:pStyle w:val="18"/>
              <w:spacing w:before="64"/>
              <w:ind w:left="119"/>
            </w:pPr>
            <w:r>
              <w:t>Integer</w:t>
            </w:r>
            <w:r>
              <w:rPr>
                <w:spacing w:val="3"/>
              </w:rPr>
              <w:t xml:space="preserve"> </w:t>
            </w:r>
            <w:r>
              <w:t>/</w:t>
            </w:r>
            <w:r>
              <w:rPr>
                <w:spacing w:val="3"/>
              </w:rPr>
              <w:t xml:space="preserve"> </w:t>
            </w:r>
            <w:r>
              <w:rPr>
                <w:spacing w:val="-2"/>
              </w:rPr>
              <w:t>Float</w:t>
            </w:r>
          </w:p>
        </w:tc>
        <w:tc>
          <w:tcPr>
            <w:tcW w:w="4917" w:type="dxa"/>
            <w:tcBorders>
              <w:top w:val="single" w:color="000000" w:sz="4" w:space="0"/>
              <w:left w:val="single" w:color="000000" w:sz="4" w:space="0"/>
              <w:bottom w:val="single" w:color="000000" w:sz="4" w:space="0"/>
              <w:right w:val="single" w:color="000000" w:sz="4" w:space="0"/>
            </w:tcBorders>
          </w:tcPr>
          <w:p w14:paraId="7EE6CE35">
            <w:pPr>
              <w:pStyle w:val="18"/>
              <w:spacing w:before="64" w:line="252" w:lineRule="auto"/>
              <w:ind w:left="119" w:right="71"/>
            </w:pPr>
            <w:r>
              <w:t>Quantitative</w:t>
            </w:r>
            <w:r>
              <w:rPr>
                <w:spacing w:val="-14"/>
              </w:rPr>
              <w:t xml:space="preserve"> </w:t>
            </w:r>
            <w:r>
              <w:t>variables</w:t>
            </w:r>
            <w:r>
              <w:rPr>
                <w:spacing w:val="-14"/>
              </w:rPr>
              <w:t xml:space="preserve"> </w:t>
            </w:r>
            <w:r>
              <w:t>used</w:t>
            </w:r>
            <w:r>
              <w:rPr>
                <w:spacing w:val="-14"/>
              </w:rPr>
              <w:t xml:space="preserve"> </w:t>
            </w:r>
            <w:r>
              <w:t>for</w:t>
            </w:r>
            <w:r>
              <w:rPr>
                <w:spacing w:val="-13"/>
              </w:rPr>
              <w:t xml:space="preserve"> </w:t>
            </w:r>
            <w:r>
              <w:t xml:space="preserve">correlation </w:t>
            </w:r>
            <w:r>
              <w:rPr>
                <w:spacing w:val="-2"/>
              </w:rPr>
              <w:t>computation</w:t>
            </w:r>
          </w:p>
        </w:tc>
      </w:tr>
      <w:tr w14:paraId="0453C8E4">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70" w:hRule="atLeast"/>
        </w:trPr>
        <w:tc>
          <w:tcPr>
            <w:tcW w:w="2066" w:type="dxa"/>
            <w:tcBorders>
              <w:top w:val="single" w:color="000000" w:sz="4" w:space="0"/>
              <w:left w:val="single" w:color="000000" w:sz="4" w:space="0"/>
              <w:bottom w:val="single" w:color="000000" w:sz="4" w:space="0"/>
              <w:right w:val="single" w:color="000000" w:sz="4" w:space="0"/>
            </w:tcBorders>
          </w:tcPr>
          <w:p w14:paraId="5DD73380">
            <w:pPr>
              <w:pStyle w:val="18"/>
              <w:spacing w:before="65"/>
            </w:pPr>
            <w:r>
              <w:t>Identifier</w:t>
            </w:r>
            <w:r>
              <w:rPr>
                <w:spacing w:val="11"/>
              </w:rPr>
              <w:t xml:space="preserve"> </w:t>
            </w:r>
            <w:r>
              <w:rPr>
                <w:spacing w:val="-2"/>
              </w:rPr>
              <w:t>Column</w:t>
            </w:r>
          </w:p>
        </w:tc>
        <w:tc>
          <w:tcPr>
            <w:tcW w:w="1506" w:type="dxa"/>
            <w:tcBorders>
              <w:top w:val="single" w:color="000000" w:sz="4" w:space="0"/>
              <w:left w:val="single" w:color="000000" w:sz="4" w:space="0"/>
              <w:bottom w:val="single" w:color="000000" w:sz="4" w:space="0"/>
              <w:right w:val="single" w:color="000000" w:sz="4" w:space="0"/>
            </w:tcBorders>
          </w:tcPr>
          <w:p w14:paraId="60689E8E">
            <w:pPr>
              <w:pStyle w:val="18"/>
              <w:spacing w:before="65" w:line="247" w:lineRule="auto"/>
              <w:ind w:left="119" w:right="732"/>
            </w:pPr>
            <w:r>
              <w:rPr>
                <w:spacing w:val="-2"/>
              </w:rPr>
              <w:t>String</w:t>
            </w:r>
            <w:r>
              <w:rPr>
                <w:spacing w:val="-15"/>
              </w:rPr>
              <w:t xml:space="preserve"> </w:t>
            </w:r>
            <w:r>
              <w:rPr>
                <w:spacing w:val="-2"/>
              </w:rPr>
              <w:t>/ Integer</w:t>
            </w:r>
          </w:p>
        </w:tc>
        <w:tc>
          <w:tcPr>
            <w:tcW w:w="4917" w:type="dxa"/>
            <w:tcBorders>
              <w:top w:val="single" w:color="000000" w:sz="4" w:space="0"/>
              <w:left w:val="single" w:color="000000" w:sz="4" w:space="0"/>
              <w:bottom w:val="single" w:color="000000" w:sz="4" w:space="0"/>
              <w:right w:val="single" w:color="000000" w:sz="4" w:space="0"/>
            </w:tcBorders>
          </w:tcPr>
          <w:p w14:paraId="4E959D4D">
            <w:pPr>
              <w:pStyle w:val="18"/>
              <w:spacing w:before="65"/>
              <w:ind w:left="119"/>
            </w:pPr>
            <w:r>
              <w:t>Optional</w:t>
            </w:r>
            <w:r>
              <w:rPr>
                <w:spacing w:val="7"/>
              </w:rPr>
              <w:t xml:space="preserve"> </w:t>
            </w:r>
            <w:r>
              <w:t>column</w:t>
            </w:r>
            <w:r>
              <w:rPr>
                <w:spacing w:val="14"/>
              </w:rPr>
              <w:t xml:space="preserve"> </w:t>
            </w:r>
            <w:r>
              <w:t>representing</w:t>
            </w:r>
            <w:r>
              <w:rPr>
                <w:spacing w:val="9"/>
              </w:rPr>
              <w:t xml:space="preserve"> </w:t>
            </w:r>
            <w:r>
              <w:t>record</w:t>
            </w:r>
            <w:r>
              <w:rPr>
                <w:spacing w:val="4"/>
              </w:rPr>
              <w:t xml:space="preserve"> </w:t>
            </w:r>
            <w:r>
              <w:rPr>
                <w:spacing w:val="-2"/>
              </w:rPr>
              <w:t>identifiers</w:t>
            </w:r>
          </w:p>
        </w:tc>
      </w:tr>
      <w:tr w14:paraId="1839BB12">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70" w:hRule="atLeast"/>
        </w:trPr>
        <w:tc>
          <w:tcPr>
            <w:tcW w:w="2066" w:type="dxa"/>
            <w:tcBorders>
              <w:top w:val="single" w:color="000000" w:sz="4" w:space="0"/>
              <w:left w:val="single" w:color="000000" w:sz="4" w:space="0"/>
              <w:bottom w:val="single" w:color="000000" w:sz="4" w:space="0"/>
              <w:right w:val="single" w:color="000000" w:sz="4" w:space="0"/>
            </w:tcBorders>
          </w:tcPr>
          <w:p w14:paraId="3442B7F4">
            <w:pPr>
              <w:pStyle w:val="18"/>
              <w:spacing w:before="64" w:line="247" w:lineRule="auto"/>
              <w:ind w:right="227"/>
            </w:pPr>
            <w:r>
              <w:rPr>
                <w:spacing w:val="-6"/>
              </w:rPr>
              <w:t xml:space="preserve">Categorical </w:t>
            </w:r>
            <w:r>
              <w:rPr>
                <w:spacing w:val="-2"/>
              </w:rPr>
              <w:t>Columns</w:t>
            </w:r>
          </w:p>
        </w:tc>
        <w:tc>
          <w:tcPr>
            <w:tcW w:w="1506" w:type="dxa"/>
            <w:tcBorders>
              <w:top w:val="single" w:color="000000" w:sz="4" w:space="0"/>
              <w:left w:val="single" w:color="000000" w:sz="4" w:space="0"/>
              <w:bottom w:val="single" w:color="000000" w:sz="4" w:space="0"/>
              <w:right w:val="single" w:color="000000" w:sz="4" w:space="0"/>
            </w:tcBorders>
          </w:tcPr>
          <w:p w14:paraId="0F7C97D9">
            <w:pPr>
              <w:pStyle w:val="18"/>
              <w:spacing w:before="64"/>
              <w:ind w:left="119"/>
            </w:pPr>
            <w:r>
              <w:rPr>
                <w:spacing w:val="-2"/>
              </w:rPr>
              <w:t>String</w:t>
            </w:r>
          </w:p>
        </w:tc>
        <w:tc>
          <w:tcPr>
            <w:tcW w:w="4917" w:type="dxa"/>
            <w:tcBorders>
              <w:top w:val="single" w:color="000000" w:sz="4" w:space="0"/>
              <w:left w:val="single" w:color="000000" w:sz="4" w:space="0"/>
              <w:bottom w:val="single" w:color="000000" w:sz="4" w:space="0"/>
              <w:right w:val="single" w:color="000000" w:sz="4" w:space="0"/>
            </w:tcBorders>
          </w:tcPr>
          <w:p w14:paraId="74B05CB7">
            <w:pPr>
              <w:pStyle w:val="18"/>
              <w:spacing w:before="64" w:line="247" w:lineRule="auto"/>
              <w:ind w:left="119" w:right="71"/>
            </w:pPr>
            <w:r>
              <w:t>Non-numerical</w:t>
            </w:r>
            <w:r>
              <w:rPr>
                <w:spacing w:val="-14"/>
              </w:rPr>
              <w:t xml:space="preserve"> </w:t>
            </w:r>
            <w:r>
              <w:t>attributes</w:t>
            </w:r>
            <w:r>
              <w:rPr>
                <w:spacing w:val="-14"/>
              </w:rPr>
              <w:t xml:space="preserve"> </w:t>
            </w:r>
            <w:r>
              <w:t>that</w:t>
            </w:r>
            <w:r>
              <w:rPr>
                <w:spacing w:val="-14"/>
              </w:rPr>
              <w:t xml:space="preserve"> </w:t>
            </w:r>
            <w:r>
              <w:t>are</w:t>
            </w:r>
            <w:r>
              <w:rPr>
                <w:spacing w:val="-13"/>
              </w:rPr>
              <w:t xml:space="preserve"> </w:t>
            </w:r>
            <w:r>
              <w:t>ignored</w:t>
            </w:r>
            <w:r>
              <w:rPr>
                <w:spacing w:val="-14"/>
              </w:rPr>
              <w:t xml:space="preserve"> </w:t>
            </w:r>
            <w:r>
              <w:t>in correlation analysis</w:t>
            </w:r>
          </w:p>
        </w:tc>
      </w:tr>
    </w:tbl>
    <w:p w14:paraId="38F6E7D3">
      <w:pPr>
        <w:pStyle w:val="12"/>
        <w:rPr>
          <w:b/>
          <w:sz w:val="24"/>
        </w:rPr>
      </w:pPr>
    </w:p>
    <w:p w14:paraId="3FD7C576">
      <w:pPr>
        <w:pStyle w:val="12"/>
        <w:spacing w:before="44"/>
        <w:rPr>
          <w:b/>
          <w:sz w:val="24"/>
        </w:rPr>
      </w:pPr>
    </w:p>
    <w:p w14:paraId="37DF4716">
      <w:pPr>
        <w:pStyle w:val="7"/>
        <w:spacing w:before="1"/>
        <w:ind w:left="430" w:firstLine="0"/>
        <w:jc w:val="left"/>
      </w:pPr>
      <w:r>
        <w:t>D.</w:t>
      </w:r>
      <w:r>
        <w:rPr>
          <w:spacing w:val="2"/>
        </w:rPr>
        <w:t xml:space="preserve"> </w:t>
      </w:r>
      <w:r>
        <w:t>Abbreviations</w:t>
      </w:r>
      <w:r>
        <w:rPr>
          <w:spacing w:val="12"/>
        </w:rPr>
        <w:t xml:space="preserve"> </w:t>
      </w:r>
      <w:r>
        <w:t>and</w:t>
      </w:r>
      <w:r>
        <w:rPr>
          <w:spacing w:val="5"/>
        </w:rPr>
        <w:t xml:space="preserve"> </w:t>
      </w:r>
      <w:r>
        <w:rPr>
          <w:spacing w:val="-2"/>
        </w:rPr>
        <w:t>Acronyms</w:t>
      </w:r>
    </w:p>
    <w:p w14:paraId="3A006093">
      <w:pPr>
        <w:pStyle w:val="12"/>
        <w:spacing w:before="3"/>
        <w:rPr>
          <w:b/>
          <w:sz w:val="10"/>
        </w:r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1876"/>
        <w:gridCol w:w="6613"/>
      </w:tblGrid>
      <w:tr w14:paraId="349082C8">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0" w:hRule="atLeast"/>
        </w:trPr>
        <w:tc>
          <w:tcPr>
            <w:tcW w:w="1876" w:type="dxa"/>
            <w:tcBorders>
              <w:left w:val="single" w:color="000000" w:sz="4" w:space="0"/>
              <w:bottom w:val="single" w:color="000000" w:sz="4" w:space="0"/>
              <w:right w:val="single" w:color="000000" w:sz="4" w:space="0"/>
            </w:tcBorders>
            <w:shd w:val="clear" w:color="auto" w:fill="D6E0F0"/>
          </w:tcPr>
          <w:p w14:paraId="3A59DBCB">
            <w:pPr>
              <w:pStyle w:val="18"/>
              <w:spacing w:before="0" w:line="228" w:lineRule="exact"/>
              <w:ind w:left="360"/>
              <w:rPr>
                <w:b/>
                <w:sz w:val="20"/>
              </w:rPr>
            </w:pPr>
            <w:r>
              <w:rPr>
                <w:b/>
                <w:spacing w:val="-2"/>
                <w:sz w:val="20"/>
              </w:rPr>
              <w:t>Abbreviation</w:t>
            </w:r>
          </w:p>
        </w:tc>
        <w:tc>
          <w:tcPr>
            <w:tcW w:w="6613" w:type="dxa"/>
            <w:tcBorders>
              <w:left w:val="single" w:color="000000" w:sz="4" w:space="0"/>
              <w:bottom w:val="single" w:color="000000" w:sz="4" w:space="0"/>
              <w:right w:val="single" w:color="000000" w:sz="4" w:space="0"/>
            </w:tcBorders>
            <w:shd w:val="clear" w:color="auto" w:fill="D6E0F0"/>
          </w:tcPr>
          <w:p w14:paraId="6EA01E2F">
            <w:pPr>
              <w:pStyle w:val="18"/>
              <w:spacing w:before="0" w:line="228" w:lineRule="exact"/>
              <w:ind w:left="25"/>
              <w:jc w:val="center"/>
              <w:rPr>
                <w:b/>
                <w:sz w:val="20"/>
              </w:rPr>
            </w:pPr>
            <w:r>
              <w:rPr>
                <w:b/>
                <w:sz w:val="20"/>
              </w:rPr>
              <w:t>Full</w:t>
            </w:r>
            <w:r>
              <w:rPr>
                <w:b/>
                <w:spacing w:val="8"/>
                <w:sz w:val="20"/>
              </w:rPr>
              <w:t xml:space="preserve"> </w:t>
            </w:r>
            <w:r>
              <w:rPr>
                <w:b/>
                <w:spacing w:val="-4"/>
                <w:sz w:val="20"/>
              </w:rPr>
              <w:t>Form</w:t>
            </w:r>
          </w:p>
        </w:tc>
      </w:tr>
      <w:tr w14:paraId="70E930D7">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440CC569">
            <w:pPr>
              <w:pStyle w:val="18"/>
              <w:spacing w:before="63"/>
              <w:rPr>
                <w:sz w:val="20"/>
              </w:rPr>
            </w:pPr>
            <w:r>
              <w:rPr>
                <w:spacing w:val="-5"/>
                <w:sz w:val="20"/>
              </w:rPr>
              <w:t>EDA</w:t>
            </w:r>
          </w:p>
        </w:tc>
        <w:tc>
          <w:tcPr>
            <w:tcW w:w="6613" w:type="dxa"/>
            <w:tcBorders>
              <w:top w:val="single" w:color="000000" w:sz="4" w:space="0"/>
              <w:left w:val="single" w:color="000000" w:sz="4" w:space="0"/>
              <w:bottom w:val="single" w:color="000000" w:sz="4" w:space="0"/>
              <w:right w:val="single" w:color="000000" w:sz="4" w:space="0"/>
            </w:tcBorders>
          </w:tcPr>
          <w:p w14:paraId="6F2F0F6D">
            <w:pPr>
              <w:pStyle w:val="18"/>
              <w:spacing w:before="63"/>
              <w:ind w:left="119"/>
              <w:rPr>
                <w:sz w:val="20"/>
              </w:rPr>
            </w:pPr>
            <w:r>
              <w:rPr>
                <w:sz w:val="20"/>
              </w:rPr>
              <w:t>Exploratory</w:t>
            </w:r>
            <w:r>
              <w:rPr>
                <w:spacing w:val="6"/>
                <w:sz w:val="20"/>
              </w:rPr>
              <w:t xml:space="preserve"> </w:t>
            </w:r>
            <w:r>
              <w:rPr>
                <w:sz w:val="20"/>
              </w:rPr>
              <w:t>Data</w:t>
            </w:r>
            <w:r>
              <w:rPr>
                <w:spacing w:val="13"/>
                <w:sz w:val="20"/>
              </w:rPr>
              <w:t xml:space="preserve"> </w:t>
            </w:r>
            <w:r>
              <w:rPr>
                <w:spacing w:val="-2"/>
                <w:sz w:val="20"/>
              </w:rPr>
              <w:t>Analysis</w:t>
            </w:r>
          </w:p>
        </w:tc>
      </w:tr>
      <w:tr w14:paraId="388438FE">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22542790">
            <w:pPr>
              <w:pStyle w:val="18"/>
              <w:spacing w:before="69"/>
              <w:rPr>
                <w:sz w:val="20"/>
              </w:rPr>
            </w:pPr>
            <w:r>
              <w:rPr>
                <w:spacing w:val="-5"/>
                <w:sz w:val="20"/>
              </w:rPr>
              <w:t>CSV</w:t>
            </w:r>
          </w:p>
        </w:tc>
        <w:tc>
          <w:tcPr>
            <w:tcW w:w="6613" w:type="dxa"/>
            <w:tcBorders>
              <w:top w:val="single" w:color="000000" w:sz="4" w:space="0"/>
              <w:left w:val="single" w:color="000000" w:sz="4" w:space="0"/>
              <w:bottom w:val="single" w:color="000000" w:sz="4" w:space="0"/>
              <w:right w:val="single" w:color="000000" w:sz="4" w:space="0"/>
            </w:tcBorders>
          </w:tcPr>
          <w:p w14:paraId="2A5B1873">
            <w:pPr>
              <w:pStyle w:val="18"/>
              <w:spacing w:before="69"/>
              <w:ind w:left="119"/>
              <w:rPr>
                <w:sz w:val="20"/>
              </w:rPr>
            </w:pPr>
            <w:r>
              <w:rPr>
                <w:sz w:val="20"/>
              </w:rPr>
              <w:t>Comma-Separated</w:t>
            </w:r>
            <w:r>
              <w:rPr>
                <w:spacing w:val="23"/>
                <w:sz w:val="20"/>
              </w:rPr>
              <w:t xml:space="preserve"> </w:t>
            </w:r>
            <w:r>
              <w:rPr>
                <w:spacing w:val="-2"/>
                <w:sz w:val="20"/>
              </w:rPr>
              <w:t>Values</w:t>
            </w:r>
          </w:p>
        </w:tc>
      </w:tr>
      <w:tr w14:paraId="18C2508B">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1876" w:type="dxa"/>
            <w:tcBorders>
              <w:top w:val="single" w:color="000000" w:sz="4" w:space="0"/>
              <w:left w:val="single" w:color="000000" w:sz="4" w:space="0"/>
              <w:bottom w:val="single" w:color="000000" w:sz="4" w:space="0"/>
              <w:right w:val="single" w:color="000000" w:sz="4" w:space="0"/>
            </w:tcBorders>
          </w:tcPr>
          <w:p w14:paraId="4BB45769">
            <w:pPr>
              <w:pStyle w:val="18"/>
              <w:rPr>
                <w:sz w:val="20"/>
              </w:rPr>
            </w:pPr>
            <w:r>
              <w:rPr>
                <w:spacing w:val="-2"/>
                <w:sz w:val="20"/>
              </w:rPr>
              <w:t>CRISP-</w:t>
            </w:r>
            <w:r>
              <w:rPr>
                <w:spacing w:val="-5"/>
                <w:sz w:val="20"/>
              </w:rPr>
              <w:t>DM</w:t>
            </w:r>
          </w:p>
        </w:tc>
        <w:tc>
          <w:tcPr>
            <w:tcW w:w="6613" w:type="dxa"/>
            <w:tcBorders>
              <w:top w:val="single" w:color="000000" w:sz="4" w:space="0"/>
              <w:left w:val="single" w:color="000000" w:sz="4" w:space="0"/>
              <w:bottom w:val="single" w:color="000000" w:sz="4" w:space="0"/>
              <w:right w:val="single" w:color="000000" w:sz="4" w:space="0"/>
            </w:tcBorders>
          </w:tcPr>
          <w:p w14:paraId="68FFA849">
            <w:pPr>
              <w:pStyle w:val="18"/>
              <w:ind w:left="119"/>
              <w:rPr>
                <w:sz w:val="20"/>
              </w:rPr>
            </w:pPr>
            <w:r>
              <w:rPr>
                <w:sz w:val="20"/>
              </w:rPr>
              <w:t>Cross-Industry</w:t>
            </w:r>
            <w:r>
              <w:rPr>
                <w:spacing w:val="6"/>
                <w:sz w:val="20"/>
              </w:rPr>
              <w:t xml:space="preserve"> </w:t>
            </w:r>
            <w:r>
              <w:rPr>
                <w:sz w:val="20"/>
              </w:rPr>
              <w:t>Standard</w:t>
            </w:r>
            <w:r>
              <w:rPr>
                <w:spacing w:val="12"/>
                <w:sz w:val="20"/>
              </w:rPr>
              <w:t xml:space="preserve"> </w:t>
            </w:r>
            <w:r>
              <w:rPr>
                <w:sz w:val="20"/>
              </w:rPr>
              <w:t>Process</w:t>
            </w:r>
            <w:r>
              <w:rPr>
                <w:spacing w:val="9"/>
                <w:sz w:val="20"/>
              </w:rPr>
              <w:t xml:space="preserve"> </w:t>
            </w:r>
            <w:r>
              <w:rPr>
                <w:sz w:val="20"/>
              </w:rPr>
              <w:t>for</w:t>
            </w:r>
            <w:r>
              <w:rPr>
                <w:spacing w:val="10"/>
                <w:sz w:val="20"/>
              </w:rPr>
              <w:t xml:space="preserve"> </w:t>
            </w:r>
            <w:r>
              <w:rPr>
                <w:sz w:val="20"/>
              </w:rPr>
              <w:t>Data</w:t>
            </w:r>
            <w:r>
              <w:rPr>
                <w:spacing w:val="8"/>
                <w:sz w:val="20"/>
              </w:rPr>
              <w:t xml:space="preserve"> </w:t>
            </w:r>
            <w:r>
              <w:rPr>
                <w:spacing w:val="-2"/>
                <w:sz w:val="20"/>
              </w:rPr>
              <w:t>Mining</w:t>
            </w:r>
          </w:p>
        </w:tc>
      </w:tr>
      <w:tr w14:paraId="69A5E435">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6C415D1D">
            <w:pPr>
              <w:pStyle w:val="18"/>
              <w:spacing w:before="63"/>
              <w:rPr>
                <w:sz w:val="20"/>
              </w:rPr>
            </w:pPr>
            <w:r>
              <w:rPr>
                <w:spacing w:val="-5"/>
                <w:sz w:val="20"/>
              </w:rPr>
              <w:t>NLP</w:t>
            </w:r>
          </w:p>
        </w:tc>
        <w:tc>
          <w:tcPr>
            <w:tcW w:w="6613" w:type="dxa"/>
            <w:tcBorders>
              <w:top w:val="single" w:color="000000" w:sz="4" w:space="0"/>
              <w:left w:val="single" w:color="000000" w:sz="4" w:space="0"/>
              <w:bottom w:val="single" w:color="000000" w:sz="4" w:space="0"/>
              <w:right w:val="single" w:color="000000" w:sz="4" w:space="0"/>
            </w:tcBorders>
          </w:tcPr>
          <w:p w14:paraId="2D964EC6">
            <w:pPr>
              <w:pStyle w:val="18"/>
              <w:spacing w:before="63"/>
              <w:ind w:left="119"/>
              <w:rPr>
                <w:sz w:val="20"/>
              </w:rPr>
            </w:pPr>
            <w:r>
              <w:rPr>
                <w:sz w:val="20"/>
              </w:rPr>
              <w:t>Natural</w:t>
            </w:r>
            <w:r>
              <w:rPr>
                <w:spacing w:val="13"/>
                <w:sz w:val="20"/>
              </w:rPr>
              <w:t xml:space="preserve"> </w:t>
            </w:r>
            <w:r>
              <w:rPr>
                <w:sz w:val="20"/>
              </w:rPr>
              <w:t>Language</w:t>
            </w:r>
            <w:r>
              <w:rPr>
                <w:spacing w:val="6"/>
                <w:sz w:val="20"/>
              </w:rPr>
              <w:t xml:space="preserve"> </w:t>
            </w:r>
            <w:r>
              <w:rPr>
                <w:spacing w:val="-2"/>
                <w:sz w:val="20"/>
              </w:rPr>
              <w:t>Processing</w:t>
            </w:r>
          </w:p>
        </w:tc>
      </w:tr>
      <w:tr w14:paraId="5C77541C">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1876" w:type="dxa"/>
            <w:tcBorders>
              <w:top w:val="single" w:color="000000" w:sz="4" w:space="0"/>
              <w:left w:val="single" w:color="000000" w:sz="4" w:space="0"/>
              <w:bottom w:val="single" w:color="000000" w:sz="4" w:space="0"/>
              <w:right w:val="single" w:color="000000" w:sz="4" w:space="0"/>
            </w:tcBorders>
          </w:tcPr>
          <w:p w14:paraId="2CF86AFA">
            <w:pPr>
              <w:pStyle w:val="18"/>
              <w:rPr>
                <w:sz w:val="20"/>
              </w:rPr>
            </w:pPr>
            <w:r>
              <w:rPr>
                <w:spacing w:val="-5"/>
                <w:sz w:val="20"/>
              </w:rPr>
              <w:t>API</w:t>
            </w:r>
          </w:p>
        </w:tc>
        <w:tc>
          <w:tcPr>
            <w:tcW w:w="6613" w:type="dxa"/>
            <w:tcBorders>
              <w:top w:val="single" w:color="000000" w:sz="4" w:space="0"/>
              <w:left w:val="single" w:color="000000" w:sz="4" w:space="0"/>
              <w:bottom w:val="single" w:color="000000" w:sz="4" w:space="0"/>
              <w:right w:val="single" w:color="000000" w:sz="4" w:space="0"/>
            </w:tcBorders>
          </w:tcPr>
          <w:p w14:paraId="61E79ADE">
            <w:pPr>
              <w:pStyle w:val="18"/>
              <w:ind w:left="119"/>
              <w:rPr>
                <w:sz w:val="20"/>
              </w:rPr>
            </w:pPr>
            <w:r>
              <w:rPr>
                <w:sz w:val="20"/>
              </w:rPr>
              <w:t>Application</w:t>
            </w:r>
            <w:r>
              <w:rPr>
                <w:spacing w:val="10"/>
                <w:sz w:val="20"/>
              </w:rPr>
              <w:t xml:space="preserve"> </w:t>
            </w:r>
            <w:r>
              <w:rPr>
                <w:sz w:val="20"/>
              </w:rPr>
              <w:t>Programming</w:t>
            </w:r>
            <w:r>
              <w:rPr>
                <w:spacing w:val="10"/>
                <w:sz w:val="20"/>
              </w:rPr>
              <w:t xml:space="preserve"> </w:t>
            </w:r>
            <w:r>
              <w:rPr>
                <w:spacing w:val="-2"/>
                <w:sz w:val="20"/>
              </w:rPr>
              <w:t>Interface</w:t>
            </w:r>
          </w:p>
        </w:tc>
      </w:tr>
      <w:tr w14:paraId="2CD03C54">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7B9C2F9A">
            <w:pPr>
              <w:pStyle w:val="18"/>
              <w:rPr>
                <w:sz w:val="20"/>
              </w:rPr>
            </w:pPr>
            <w:r>
              <w:rPr>
                <w:spacing w:val="-2"/>
                <w:sz w:val="20"/>
              </w:rPr>
              <w:t>B.Tech</w:t>
            </w:r>
          </w:p>
        </w:tc>
        <w:tc>
          <w:tcPr>
            <w:tcW w:w="6613" w:type="dxa"/>
            <w:tcBorders>
              <w:top w:val="single" w:color="000000" w:sz="4" w:space="0"/>
              <w:left w:val="single" w:color="000000" w:sz="4" w:space="0"/>
              <w:bottom w:val="single" w:color="000000" w:sz="4" w:space="0"/>
              <w:right w:val="single" w:color="000000" w:sz="4" w:space="0"/>
            </w:tcBorders>
          </w:tcPr>
          <w:p w14:paraId="61A09B22">
            <w:pPr>
              <w:pStyle w:val="18"/>
              <w:ind w:left="119"/>
              <w:rPr>
                <w:sz w:val="20"/>
              </w:rPr>
            </w:pPr>
            <w:r>
              <w:rPr>
                <w:sz w:val="20"/>
              </w:rPr>
              <w:t>Bachelor</w:t>
            </w:r>
            <w:r>
              <w:rPr>
                <w:spacing w:val="10"/>
                <w:sz w:val="20"/>
              </w:rPr>
              <w:t xml:space="preserve"> </w:t>
            </w:r>
            <w:r>
              <w:rPr>
                <w:sz w:val="20"/>
              </w:rPr>
              <w:t>of</w:t>
            </w:r>
            <w:r>
              <w:rPr>
                <w:spacing w:val="5"/>
                <w:sz w:val="20"/>
              </w:rPr>
              <w:t xml:space="preserve"> </w:t>
            </w:r>
            <w:r>
              <w:rPr>
                <w:spacing w:val="-2"/>
                <w:sz w:val="20"/>
              </w:rPr>
              <w:t>Technology</w:t>
            </w:r>
          </w:p>
        </w:tc>
      </w:tr>
      <w:tr w14:paraId="584D8B2E">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4" w:hRule="atLeast"/>
        </w:trPr>
        <w:tc>
          <w:tcPr>
            <w:tcW w:w="1876" w:type="dxa"/>
            <w:tcBorders>
              <w:top w:val="single" w:color="000000" w:sz="4" w:space="0"/>
              <w:left w:val="single" w:color="000000" w:sz="4" w:space="0"/>
              <w:bottom w:val="single" w:color="000000" w:sz="4" w:space="0"/>
              <w:right w:val="single" w:color="000000" w:sz="4" w:space="0"/>
            </w:tcBorders>
          </w:tcPr>
          <w:p w14:paraId="7158D3A5">
            <w:pPr>
              <w:pStyle w:val="18"/>
              <w:rPr>
                <w:sz w:val="20"/>
              </w:rPr>
            </w:pPr>
            <w:r>
              <w:rPr>
                <w:spacing w:val="-5"/>
                <w:sz w:val="20"/>
              </w:rPr>
              <w:t>CSE</w:t>
            </w:r>
          </w:p>
        </w:tc>
        <w:tc>
          <w:tcPr>
            <w:tcW w:w="6613" w:type="dxa"/>
            <w:tcBorders>
              <w:top w:val="single" w:color="000000" w:sz="4" w:space="0"/>
              <w:left w:val="single" w:color="000000" w:sz="4" w:space="0"/>
              <w:bottom w:val="single" w:color="000000" w:sz="4" w:space="0"/>
              <w:right w:val="single" w:color="000000" w:sz="4" w:space="0"/>
            </w:tcBorders>
          </w:tcPr>
          <w:p w14:paraId="7F605F2E">
            <w:pPr>
              <w:pStyle w:val="18"/>
              <w:ind w:left="119"/>
              <w:rPr>
                <w:sz w:val="20"/>
              </w:rPr>
            </w:pPr>
            <w:r>
              <w:rPr>
                <w:sz w:val="20"/>
              </w:rPr>
              <w:t>Computer</w:t>
            </w:r>
            <w:r>
              <w:rPr>
                <w:spacing w:val="9"/>
                <w:sz w:val="20"/>
              </w:rPr>
              <w:t xml:space="preserve"> </w:t>
            </w:r>
            <w:r>
              <w:rPr>
                <w:sz w:val="20"/>
              </w:rPr>
              <w:t>Science</w:t>
            </w:r>
            <w:r>
              <w:rPr>
                <w:spacing w:val="7"/>
                <w:sz w:val="20"/>
              </w:rPr>
              <w:t xml:space="preserve"> </w:t>
            </w:r>
            <w:r>
              <w:rPr>
                <w:sz w:val="20"/>
              </w:rPr>
              <w:t>and</w:t>
            </w:r>
            <w:r>
              <w:rPr>
                <w:spacing w:val="11"/>
                <w:sz w:val="20"/>
              </w:rPr>
              <w:t xml:space="preserve"> </w:t>
            </w:r>
            <w:r>
              <w:rPr>
                <w:spacing w:val="-2"/>
                <w:sz w:val="20"/>
              </w:rPr>
              <w:t>Engineering</w:t>
            </w:r>
          </w:p>
        </w:tc>
      </w:tr>
      <w:tr w14:paraId="7E1E544E">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1876" w:type="dxa"/>
            <w:tcBorders>
              <w:top w:val="single" w:color="000000" w:sz="4" w:space="0"/>
              <w:left w:val="single" w:color="000000" w:sz="4" w:space="0"/>
              <w:bottom w:val="single" w:color="000000" w:sz="4" w:space="0"/>
              <w:right w:val="single" w:color="000000" w:sz="4" w:space="0"/>
            </w:tcBorders>
          </w:tcPr>
          <w:p w14:paraId="36E5DF12">
            <w:pPr>
              <w:pStyle w:val="18"/>
              <w:rPr>
                <w:sz w:val="20"/>
              </w:rPr>
            </w:pPr>
            <w:r>
              <w:rPr>
                <w:spacing w:val="-5"/>
                <w:sz w:val="20"/>
              </w:rPr>
              <w:t>DS</w:t>
            </w:r>
          </w:p>
        </w:tc>
        <w:tc>
          <w:tcPr>
            <w:tcW w:w="6613" w:type="dxa"/>
            <w:tcBorders>
              <w:top w:val="single" w:color="000000" w:sz="4" w:space="0"/>
              <w:left w:val="single" w:color="000000" w:sz="4" w:space="0"/>
              <w:bottom w:val="single" w:color="000000" w:sz="4" w:space="0"/>
              <w:right w:val="single" w:color="000000" w:sz="4" w:space="0"/>
            </w:tcBorders>
          </w:tcPr>
          <w:p w14:paraId="47B52B68">
            <w:pPr>
              <w:pStyle w:val="18"/>
              <w:ind w:left="119"/>
              <w:rPr>
                <w:sz w:val="20"/>
              </w:rPr>
            </w:pPr>
            <w:r>
              <w:rPr>
                <w:sz w:val="20"/>
              </w:rPr>
              <w:t>Data</w:t>
            </w:r>
            <w:r>
              <w:rPr>
                <w:spacing w:val="5"/>
                <w:sz w:val="20"/>
              </w:rPr>
              <w:t xml:space="preserve"> </w:t>
            </w:r>
            <w:r>
              <w:rPr>
                <w:spacing w:val="-2"/>
                <w:sz w:val="20"/>
              </w:rPr>
              <w:t>Science</w:t>
            </w:r>
          </w:p>
        </w:tc>
      </w:tr>
    </w:tbl>
    <w:p w14:paraId="40D715E3">
      <w:pPr>
        <w:pStyle w:val="18"/>
        <w:rPr>
          <w:sz w:val="20"/>
        </w:rPr>
        <w:sectPr>
          <w:pgSz w:w="12240" w:h="15840"/>
          <w:pgMar w:top="180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pPr>
    </w:p>
    <w:tbl>
      <w:tblPr>
        <w:tblStyle w:val="10"/>
        <w:tblW w:w="0" w:type="auto"/>
        <w:tblInd w:w="430"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1876"/>
        <w:gridCol w:w="6613"/>
      </w:tblGrid>
      <w:tr w14:paraId="77C5BE93">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10" w:hRule="atLeast"/>
        </w:trPr>
        <w:tc>
          <w:tcPr>
            <w:tcW w:w="1876" w:type="dxa"/>
            <w:tcBorders>
              <w:left w:val="single" w:color="000000" w:sz="4" w:space="0"/>
              <w:bottom w:val="single" w:color="000000" w:sz="4" w:space="0"/>
              <w:right w:val="single" w:color="000000" w:sz="4" w:space="0"/>
            </w:tcBorders>
            <w:shd w:val="clear" w:color="auto" w:fill="D6E0F0"/>
          </w:tcPr>
          <w:p w14:paraId="0415F005">
            <w:pPr>
              <w:pStyle w:val="18"/>
              <w:spacing w:before="3"/>
              <w:ind w:left="360"/>
              <w:rPr>
                <w:b/>
                <w:sz w:val="20"/>
              </w:rPr>
            </w:pPr>
            <w:r>
              <w:rPr>
                <w:b/>
                <w:spacing w:val="-2"/>
                <w:sz w:val="20"/>
              </w:rPr>
              <w:t>Abbreviation</w:t>
            </w:r>
          </w:p>
        </w:tc>
        <w:tc>
          <w:tcPr>
            <w:tcW w:w="6613" w:type="dxa"/>
            <w:tcBorders>
              <w:left w:val="single" w:color="000000" w:sz="4" w:space="0"/>
              <w:bottom w:val="single" w:color="000000" w:sz="4" w:space="0"/>
              <w:right w:val="single" w:color="000000" w:sz="4" w:space="0"/>
            </w:tcBorders>
            <w:shd w:val="clear" w:color="auto" w:fill="D6E0F0"/>
          </w:tcPr>
          <w:p w14:paraId="3899388C">
            <w:pPr>
              <w:pStyle w:val="18"/>
              <w:spacing w:before="3"/>
              <w:ind w:left="25"/>
              <w:jc w:val="center"/>
              <w:rPr>
                <w:b/>
                <w:sz w:val="20"/>
              </w:rPr>
            </w:pPr>
            <w:r>
              <w:rPr>
                <w:b/>
                <w:sz w:val="20"/>
              </w:rPr>
              <w:t>Full</w:t>
            </w:r>
            <w:r>
              <w:rPr>
                <w:b/>
                <w:spacing w:val="8"/>
                <w:sz w:val="20"/>
              </w:rPr>
              <w:t xml:space="preserve"> </w:t>
            </w:r>
            <w:r>
              <w:rPr>
                <w:b/>
                <w:spacing w:val="-4"/>
                <w:sz w:val="20"/>
              </w:rPr>
              <w:t>Form</w:t>
            </w:r>
          </w:p>
        </w:tc>
      </w:tr>
      <w:tr w14:paraId="1530197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0158902E">
            <w:pPr>
              <w:pStyle w:val="18"/>
              <w:rPr>
                <w:sz w:val="20"/>
              </w:rPr>
            </w:pPr>
            <w:r>
              <w:rPr>
                <w:spacing w:val="-2"/>
                <w:sz w:val="20"/>
              </w:rPr>
              <w:t>JNTUH</w:t>
            </w:r>
          </w:p>
        </w:tc>
        <w:tc>
          <w:tcPr>
            <w:tcW w:w="6613" w:type="dxa"/>
            <w:tcBorders>
              <w:top w:val="single" w:color="000000" w:sz="4" w:space="0"/>
              <w:left w:val="single" w:color="000000" w:sz="4" w:space="0"/>
              <w:bottom w:val="single" w:color="000000" w:sz="4" w:space="0"/>
              <w:right w:val="single" w:color="000000" w:sz="4" w:space="0"/>
            </w:tcBorders>
          </w:tcPr>
          <w:p w14:paraId="6889FF58">
            <w:pPr>
              <w:pStyle w:val="18"/>
              <w:ind w:left="119"/>
              <w:rPr>
                <w:sz w:val="20"/>
              </w:rPr>
            </w:pPr>
            <w:r>
              <w:rPr>
                <w:sz w:val="20"/>
              </w:rPr>
              <w:t>Jawaharlal</w:t>
            </w:r>
            <w:r>
              <w:rPr>
                <w:spacing w:val="15"/>
                <w:sz w:val="20"/>
              </w:rPr>
              <w:t xml:space="preserve"> </w:t>
            </w:r>
            <w:r>
              <w:rPr>
                <w:sz w:val="20"/>
              </w:rPr>
              <w:t>Nehru</w:t>
            </w:r>
            <w:r>
              <w:rPr>
                <w:spacing w:val="9"/>
                <w:sz w:val="20"/>
              </w:rPr>
              <w:t xml:space="preserve"> </w:t>
            </w:r>
            <w:r>
              <w:rPr>
                <w:sz w:val="20"/>
              </w:rPr>
              <w:t>Technological</w:t>
            </w:r>
            <w:r>
              <w:rPr>
                <w:spacing w:val="14"/>
                <w:sz w:val="20"/>
              </w:rPr>
              <w:t xml:space="preserve"> </w:t>
            </w:r>
            <w:r>
              <w:rPr>
                <w:sz w:val="20"/>
              </w:rPr>
              <w:t>University</w:t>
            </w:r>
            <w:r>
              <w:rPr>
                <w:spacing w:val="10"/>
                <w:sz w:val="20"/>
              </w:rPr>
              <w:t xml:space="preserve"> </w:t>
            </w:r>
            <w:r>
              <w:rPr>
                <w:spacing w:val="-2"/>
                <w:sz w:val="20"/>
              </w:rPr>
              <w:t>Hyderabad</w:t>
            </w:r>
          </w:p>
        </w:tc>
      </w:tr>
      <w:tr w14:paraId="22FEA5D7">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1876" w:type="dxa"/>
            <w:tcBorders>
              <w:top w:val="single" w:color="000000" w:sz="4" w:space="0"/>
              <w:left w:val="single" w:color="000000" w:sz="4" w:space="0"/>
              <w:bottom w:val="single" w:color="000000" w:sz="4" w:space="0"/>
              <w:right w:val="single" w:color="000000" w:sz="4" w:space="0"/>
            </w:tcBorders>
          </w:tcPr>
          <w:p w14:paraId="00087B39">
            <w:pPr>
              <w:pStyle w:val="18"/>
              <w:rPr>
                <w:sz w:val="20"/>
              </w:rPr>
            </w:pPr>
            <w:r>
              <w:rPr>
                <w:spacing w:val="-5"/>
                <w:sz w:val="20"/>
              </w:rPr>
              <w:t>UGC</w:t>
            </w:r>
          </w:p>
        </w:tc>
        <w:tc>
          <w:tcPr>
            <w:tcW w:w="6613" w:type="dxa"/>
            <w:tcBorders>
              <w:top w:val="single" w:color="000000" w:sz="4" w:space="0"/>
              <w:left w:val="single" w:color="000000" w:sz="4" w:space="0"/>
              <w:bottom w:val="single" w:color="000000" w:sz="4" w:space="0"/>
              <w:right w:val="single" w:color="000000" w:sz="4" w:space="0"/>
            </w:tcBorders>
          </w:tcPr>
          <w:p w14:paraId="7D21BF39">
            <w:pPr>
              <w:pStyle w:val="18"/>
              <w:ind w:left="119"/>
              <w:rPr>
                <w:sz w:val="20"/>
              </w:rPr>
            </w:pPr>
            <w:r>
              <w:rPr>
                <w:sz w:val="20"/>
              </w:rPr>
              <w:t>University</w:t>
            </w:r>
            <w:r>
              <w:rPr>
                <w:spacing w:val="5"/>
                <w:sz w:val="20"/>
              </w:rPr>
              <w:t xml:space="preserve"> </w:t>
            </w:r>
            <w:r>
              <w:rPr>
                <w:sz w:val="20"/>
              </w:rPr>
              <w:t>Grants</w:t>
            </w:r>
            <w:r>
              <w:rPr>
                <w:spacing w:val="12"/>
                <w:sz w:val="20"/>
              </w:rPr>
              <w:t xml:space="preserve"> </w:t>
            </w:r>
            <w:r>
              <w:rPr>
                <w:spacing w:val="-2"/>
                <w:sz w:val="20"/>
              </w:rPr>
              <w:t>Commission</w:t>
            </w:r>
          </w:p>
        </w:tc>
      </w:tr>
      <w:tr w14:paraId="65999054">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1155D5B1">
            <w:pPr>
              <w:pStyle w:val="18"/>
              <w:rPr>
                <w:sz w:val="20"/>
              </w:rPr>
            </w:pPr>
            <w:r>
              <w:rPr>
                <w:spacing w:val="-2"/>
                <w:sz w:val="20"/>
              </w:rPr>
              <w:t>AICTE</w:t>
            </w:r>
          </w:p>
        </w:tc>
        <w:tc>
          <w:tcPr>
            <w:tcW w:w="6613" w:type="dxa"/>
            <w:tcBorders>
              <w:top w:val="single" w:color="000000" w:sz="4" w:space="0"/>
              <w:left w:val="single" w:color="000000" w:sz="4" w:space="0"/>
              <w:bottom w:val="single" w:color="000000" w:sz="4" w:space="0"/>
              <w:right w:val="single" w:color="000000" w:sz="4" w:space="0"/>
            </w:tcBorders>
          </w:tcPr>
          <w:p w14:paraId="371B2B3D">
            <w:pPr>
              <w:pStyle w:val="18"/>
              <w:ind w:left="119"/>
              <w:rPr>
                <w:sz w:val="20"/>
              </w:rPr>
            </w:pPr>
            <w:r>
              <w:rPr>
                <w:sz w:val="20"/>
              </w:rPr>
              <w:t>All</w:t>
            </w:r>
            <w:r>
              <w:rPr>
                <w:spacing w:val="4"/>
                <w:sz w:val="20"/>
              </w:rPr>
              <w:t xml:space="preserve"> </w:t>
            </w:r>
            <w:r>
              <w:rPr>
                <w:sz w:val="20"/>
              </w:rPr>
              <w:t>India</w:t>
            </w:r>
            <w:r>
              <w:rPr>
                <w:spacing w:val="6"/>
                <w:sz w:val="20"/>
              </w:rPr>
              <w:t xml:space="preserve"> </w:t>
            </w:r>
            <w:r>
              <w:rPr>
                <w:sz w:val="20"/>
              </w:rPr>
              <w:t>Council</w:t>
            </w:r>
            <w:r>
              <w:rPr>
                <w:spacing w:val="10"/>
                <w:sz w:val="20"/>
              </w:rPr>
              <w:t xml:space="preserve"> </w:t>
            </w:r>
            <w:r>
              <w:rPr>
                <w:sz w:val="20"/>
              </w:rPr>
              <w:t>for</w:t>
            </w:r>
            <w:r>
              <w:rPr>
                <w:spacing w:val="9"/>
                <w:sz w:val="20"/>
              </w:rPr>
              <w:t xml:space="preserve"> </w:t>
            </w:r>
            <w:r>
              <w:rPr>
                <w:sz w:val="20"/>
              </w:rPr>
              <w:t>Technical</w:t>
            </w:r>
            <w:r>
              <w:rPr>
                <w:spacing w:val="11"/>
                <w:sz w:val="20"/>
              </w:rPr>
              <w:t xml:space="preserve"> </w:t>
            </w:r>
            <w:r>
              <w:rPr>
                <w:spacing w:val="-2"/>
                <w:sz w:val="20"/>
              </w:rPr>
              <w:t>Education</w:t>
            </w:r>
          </w:p>
        </w:tc>
      </w:tr>
      <w:tr w14:paraId="0405952D">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85" w:hRule="atLeast"/>
        </w:trPr>
        <w:tc>
          <w:tcPr>
            <w:tcW w:w="1876" w:type="dxa"/>
            <w:tcBorders>
              <w:top w:val="single" w:color="000000" w:sz="4" w:space="0"/>
              <w:left w:val="single" w:color="000000" w:sz="4" w:space="0"/>
              <w:bottom w:val="single" w:color="000000" w:sz="4" w:space="0"/>
              <w:right w:val="single" w:color="000000" w:sz="4" w:space="0"/>
            </w:tcBorders>
          </w:tcPr>
          <w:p w14:paraId="3DE02572">
            <w:pPr>
              <w:pStyle w:val="18"/>
              <w:rPr>
                <w:sz w:val="20"/>
              </w:rPr>
            </w:pPr>
            <w:r>
              <w:rPr>
                <w:spacing w:val="-4"/>
                <w:sz w:val="20"/>
              </w:rPr>
              <w:t>NAAC</w:t>
            </w:r>
          </w:p>
        </w:tc>
        <w:tc>
          <w:tcPr>
            <w:tcW w:w="6613" w:type="dxa"/>
            <w:tcBorders>
              <w:top w:val="single" w:color="000000" w:sz="4" w:space="0"/>
              <w:left w:val="single" w:color="000000" w:sz="4" w:space="0"/>
              <w:bottom w:val="single" w:color="000000" w:sz="4" w:space="0"/>
              <w:right w:val="single" w:color="000000" w:sz="4" w:space="0"/>
            </w:tcBorders>
          </w:tcPr>
          <w:p w14:paraId="0EFEDBBB">
            <w:pPr>
              <w:pStyle w:val="18"/>
              <w:ind w:left="119"/>
              <w:rPr>
                <w:sz w:val="20"/>
              </w:rPr>
            </w:pPr>
            <w:r>
              <w:rPr>
                <w:sz w:val="20"/>
              </w:rPr>
              <w:t>National</w:t>
            </w:r>
            <w:r>
              <w:rPr>
                <w:spacing w:val="14"/>
                <w:sz w:val="20"/>
              </w:rPr>
              <w:t xml:space="preserve"> </w:t>
            </w:r>
            <w:r>
              <w:rPr>
                <w:sz w:val="20"/>
              </w:rPr>
              <w:t>Assessment</w:t>
            </w:r>
            <w:r>
              <w:rPr>
                <w:spacing w:val="16"/>
                <w:sz w:val="20"/>
              </w:rPr>
              <w:t xml:space="preserve"> </w:t>
            </w:r>
            <w:r>
              <w:rPr>
                <w:sz w:val="20"/>
              </w:rPr>
              <w:t>and</w:t>
            </w:r>
            <w:r>
              <w:rPr>
                <w:spacing w:val="10"/>
                <w:sz w:val="20"/>
              </w:rPr>
              <w:t xml:space="preserve"> </w:t>
            </w:r>
            <w:r>
              <w:rPr>
                <w:sz w:val="20"/>
              </w:rPr>
              <w:t>Accreditation</w:t>
            </w:r>
            <w:r>
              <w:rPr>
                <w:spacing w:val="11"/>
                <w:sz w:val="20"/>
              </w:rPr>
              <w:t xml:space="preserve"> </w:t>
            </w:r>
            <w:r>
              <w:rPr>
                <w:spacing w:val="-2"/>
                <w:sz w:val="20"/>
              </w:rPr>
              <w:t>Council</w:t>
            </w:r>
          </w:p>
        </w:tc>
      </w:tr>
      <w:tr w14:paraId="6D86CD0C">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90" w:hRule="atLeast"/>
        </w:trPr>
        <w:tc>
          <w:tcPr>
            <w:tcW w:w="1876" w:type="dxa"/>
            <w:tcBorders>
              <w:top w:val="single" w:color="000000" w:sz="4" w:space="0"/>
              <w:left w:val="single" w:color="000000" w:sz="4" w:space="0"/>
              <w:bottom w:val="single" w:color="000000" w:sz="4" w:space="0"/>
              <w:right w:val="single" w:color="000000" w:sz="4" w:space="0"/>
            </w:tcBorders>
          </w:tcPr>
          <w:p w14:paraId="1D4149D5">
            <w:pPr>
              <w:pStyle w:val="18"/>
              <w:rPr>
                <w:sz w:val="20"/>
              </w:rPr>
            </w:pPr>
            <w:r>
              <w:rPr>
                <w:spacing w:val="-5"/>
                <w:sz w:val="20"/>
              </w:rPr>
              <w:t>NBA</w:t>
            </w:r>
          </w:p>
        </w:tc>
        <w:tc>
          <w:tcPr>
            <w:tcW w:w="6613" w:type="dxa"/>
            <w:tcBorders>
              <w:top w:val="single" w:color="000000" w:sz="4" w:space="0"/>
              <w:left w:val="single" w:color="000000" w:sz="4" w:space="0"/>
              <w:bottom w:val="single" w:color="000000" w:sz="4" w:space="0"/>
              <w:right w:val="single" w:color="000000" w:sz="4" w:space="0"/>
            </w:tcBorders>
          </w:tcPr>
          <w:p w14:paraId="10253183">
            <w:pPr>
              <w:pStyle w:val="18"/>
              <w:ind w:left="119"/>
              <w:rPr>
                <w:sz w:val="20"/>
              </w:rPr>
            </w:pPr>
            <w:r>
              <w:rPr>
                <w:sz w:val="20"/>
              </w:rPr>
              <w:t>National</w:t>
            </w:r>
            <w:r>
              <w:rPr>
                <w:spacing w:val="10"/>
                <w:sz w:val="20"/>
              </w:rPr>
              <w:t xml:space="preserve"> </w:t>
            </w:r>
            <w:r>
              <w:rPr>
                <w:sz w:val="20"/>
              </w:rPr>
              <w:t>Board</w:t>
            </w:r>
            <w:r>
              <w:rPr>
                <w:spacing w:val="10"/>
                <w:sz w:val="20"/>
              </w:rPr>
              <w:t xml:space="preserve"> </w:t>
            </w:r>
            <w:r>
              <w:rPr>
                <w:sz w:val="20"/>
              </w:rPr>
              <w:t>of</w:t>
            </w:r>
            <w:r>
              <w:rPr>
                <w:spacing w:val="9"/>
                <w:sz w:val="20"/>
              </w:rPr>
              <w:t xml:space="preserve"> </w:t>
            </w:r>
            <w:r>
              <w:rPr>
                <w:spacing w:val="-2"/>
                <w:sz w:val="20"/>
              </w:rPr>
              <w:t>Accreditation</w:t>
            </w:r>
          </w:p>
        </w:tc>
      </w:tr>
    </w:tbl>
    <w:p w14:paraId="365ABC72"/>
    <w:sectPr>
      <w:type w:val="continuous"/>
      <w:pgSz w:w="12240" w:h="15840"/>
      <w:pgMar w:top="1300" w:right="720" w:bottom="1220" w:left="1440" w:header="0" w:footer="979" w:gutter="0"/>
      <w:pgBorders w:offsetFrom="page">
        <w:top w:val="single" w:color="000000" w:sz="8" w:space="24"/>
        <w:left w:val="single" w:color="000000" w:sz="8" w:space="24"/>
        <w:bottom w:val="single" w:color="000000" w:sz="8" w:space="24"/>
        <w:right w:val="single" w:color="000000" w:sz="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547C">
    <w:pPr>
      <w:pStyle w:val="12"/>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3814445</wp:posOffset>
              </wp:positionH>
              <wp:positionV relativeFrom="page">
                <wp:posOffset>9269730</wp:posOffset>
              </wp:positionV>
              <wp:extent cx="158750" cy="180340"/>
              <wp:effectExtent l="0" t="0" r="0" b="0"/>
              <wp:wrapNone/>
              <wp:docPr id="1" name="Textbox 1"/>
              <wp:cNvGraphicFramePr/>
              <a:graphic xmlns:a="http://schemas.openxmlformats.org/drawingml/2006/main">
                <a:graphicData uri="http://schemas.microsoft.com/office/word/2010/wordprocessingShape">
                  <wps:wsp>
                    <wps:cNvSpPr txBox="1"/>
                    <wps:spPr>
                      <a:xfrm>
                        <a:off x="0" y="0"/>
                        <a:ext cx="158750" cy="180340"/>
                      </a:xfrm>
                      <a:prstGeom prst="rect">
                        <a:avLst/>
                      </a:prstGeom>
                    </wps:spPr>
                    <wps:txbx>
                      <w:txbxContent>
                        <w:p w14:paraId="445AC080">
                          <w:pPr>
                            <w:pStyle w:val="12"/>
                            <w:spacing w:before="10"/>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0.35pt;margin-top:729.9pt;height:14.2pt;width:12.5pt;mso-position-horizontal-relative:page;mso-position-vertical-relative:page;z-index:-251655168;mso-width-relative:page;mso-height-relative:page;" filled="f" stroked="f" coordsize="21600,21600" o:gfxdata="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eL&#10;hgzZAAAADQEAAA8AAAAAAAAAAQAgAAAAIgAAAGRycy9kb3ducmV2LnhtbFBLAQIUABQAAAAIAIdO&#10;4kDIWsz5sAEAAHMDAAAOAAAAAAAAAAEAIAAAACgBAABkcnMvZTJvRG9jLnhtbFBLBQYAAAAABgAG&#10;AFkBAABKBQAAAAA=&#10;">
              <v:fill on="f" focussize="0,0"/>
              <v:stroke on="f"/>
              <v:imagedata o:title=""/>
              <o:lock v:ext="edit" aspectratio="f"/>
              <v:textbox inset="0mm,0mm,0mm,0mm">
                <w:txbxContent>
                  <w:p w14:paraId="445AC080">
                    <w:pPr>
                      <w:pStyle w:val="12"/>
                      <w:spacing w:before="10"/>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9CB74">
    <w:pPr>
      <w:pStyle w:val="1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4E18D">
    <w:pPr>
      <w:pStyle w:val="12"/>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3779520</wp:posOffset>
              </wp:positionH>
              <wp:positionV relativeFrom="page">
                <wp:posOffset>9269730</wp:posOffset>
              </wp:positionV>
              <wp:extent cx="184150" cy="180340"/>
              <wp:effectExtent l="0" t="0" r="0" b="0"/>
              <wp:wrapNone/>
              <wp:docPr id="6" name="Textbox 6"/>
              <wp:cNvGraphicFramePr/>
              <a:graphic xmlns:a="http://schemas.openxmlformats.org/drawingml/2006/main">
                <a:graphicData uri="http://schemas.microsoft.com/office/word/2010/wordprocessingShape">
                  <wps:wsp>
                    <wps:cNvSpPr txBox="1"/>
                    <wps:spPr>
                      <a:xfrm>
                        <a:off x="0" y="0"/>
                        <a:ext cx="184150" cy="180340"/>
                      </a:xfrm>
                      <a:prstGeom prst="rect">
                        <a:avLst/>
                      </a:prstGeom>
                    </wps:spPr>
                    <wps:txbx>
                      <w:txbxContent>
                        <w:p w14:paraId="3560B832">
                          <w:pPr>
                            <w:pStyle w:val="12"/>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7.6pt;margin-top:729.9pt;height:14.2pt;width:14.5pt;mso-position-horizontal-relative:page;mso-position-vertical-relative:page;z-index:-251654144;mso-width-relative:page;mso-height-relative:page;" filled="f" stroked="f" coordsize="21600,21600" o:gfxdata="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cT/69oAAAANAQAADwAAAAAAAAABACAAAAAiAAAAZHJzL2Rvd25yZXYueG1sUEsBAhQAFAAAAAgA&#10;h07iQJoVu2axAQAAcwMAAA4AAAAAAAAAAQAgAAAAKQEAAGRycy9lMm9Eb2MueG1sUEsFBgAAAAAG&#10;AAYAWQEAAEwFAAAAAA==&#10;">
              <v:fill on="f" focussize="0,0"/>
              <v:stroke on="f"/>
              <v:imagedata o:title=""/>
              <o:lock v:ext="edit" aspectratio="f"/>
              <v:textbox inset="0mm,0mm,0mm,0mm">
                <w:txbxContent>
                  <w:p w14:paraId="3560B832">
                    <w:pPr>
                      <w:pStyle w:val="12"/>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52C65"/>
    <w:multiLevelType w:val="multilevel"/>
    <w:tmpl w:val="00C52C65"/>
    <w:lvl w:ilvl="0" w:tentative="0">
      <w:start w:val="10"/>
      <w:numFmt w:val="decimal"/>
      <w:lvlText w:val="%1"/>
      <w:lvlJc w:val="left"/>
      <w:pPr>
        <w:ind w:left="921" w:hanging="490"/>
        <w:jc w:val="left"/>
      </w:pPr>
      <w:rPr>
        <w:rFonts w:hint="default"/>
        <w:lang w:val="en-US" w:eastAsia="en-US" w:bidi="ar-SA"/>
      </w:rPr>
    </w:lvl>
    <w:lvl w:ilvl="1" w:tentative="0">
      <w:start w:val="1"/>
      <w:numFmt w:val="decimal"/>
      <w:lvlText w:val="%1.%2"/>
      <w:lvlJc w:val="left"/>
      <w:pPr>
        <w:ind w:left="921" w:hanging="49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752" w:hanging="490"/>
      </w:pPr>
      <w:rPr>
        <w:rFonts w:hint="default"/>
        <w:lang w:val="en-US" w:eastAsia="en-US" w:bidi="ar-SA"/>
      </w:rPr>
    </w:lvl>
    <w:lvl w:ilvl="3" w:tentative="0">
      <w:start w:val="0"/>
      <w:numFmt w:val="bullet"/>
      <w:lvlText w:val="•"/>
      <w:lvlJc w:val="left"/>
      <w:pPr>
        <w:ind w:left="3668" w:hanging="490"/>
      </w:pPr>
      <w:rPr>
        <w:rFonts w:hint="default"/>
        <w:lang w:val="en-US" w:eastAsia="en-US" w:bidi="ar-SA"/>
      </w:rPr>
    </w:lvl>
    <w:lvl w:ilvl="4" w:tentative="0">
      <w:start w:val="0"/>
      <w:numFmt w:val="bullet"/>
      <w:lvlText w:val="•"/>
      <w:lvlJc w:val="left"/>
      <w:pPr>
        <w:ind w:left="4584" w:hanging="490"/>
      </w:pPr>
      <w:rPr>
        <w:rFonts w:hint="default"/>
        <w:lang w:val="en-US" w:eastAsia="en-US" w:bidi="ar-SA"/>
      </w:rPr>
    </w:lvl>
    <w:lvl w:ilvl="5" w:tentative="0">
      <w:start w:val="0"/>
      <w:numFmt w:val="bullet"/>
      <w:lvlText w:val="•"/>
      <w:lvlJc w:val="left"/>
      <w:pPr>
        <w:ind w:left="5500" w:hanging="490"/>
      </w:pPr>
      <w:rPr>
        <w:rFonts w:hint="default"/>
        <w:lang w:val="en-US" w:eastAsia="en-US" w:bidi="ar-SA"/>
      </w:rPr>
    </w:lvl>
    <w:lvl w:ilvl="6" w:tentative="0">
      <w:start w:val="0"/>
      <w:numFmt w:val="bullet"/>
      <w:lvlText w:val="•"/>
      <w:lvlJc w:val="left"/>
      <w:pPr>
        <w:ind w:left="6416" w:hanging="490"/>
      </w:pPr>
      <w:rPr>
        <w:rFonts w:hint="default"/>
        <w:lang w:val="en-US" w:eastAsia="en-US" w:bidi="ar-SA"/>
      </w:rPr>
    </w:lvl>
    <w:lvl w:ilvl="7" w:tentative="0">
      <w:start w:val="0"/>
      <w:numFmt w:val="bullet"/>
      <w:lvlText w:val="•"/>
      <w:lvlJc w:val="left"/>
      <w:pPr>
        <w:ind w:left="7332" w:hanging="490"/>
      </w:pPr>
      <w:rPr>
        <w:rFonts w:hint="default"/>
        <w:lang w:val="en-US" w:eastAsia="en-US" w:bidi="ar-SA"/>
      </w:rPr>
    </w:lvl>
    <w:lvl w:ilvl="8" w:tentative="0">
      <w:start w:val="0"/>
      <w:numFmt w:val="bullet"/>
      <w:lvlText w:val="•"/>
      <w:lvlJc w:val="left"/>
      <w:pPr>
        <w:ind w:left="8248" w:hanging="490"/>
      </w:pPr>
      <w:rPr>
        <w:rFonts w:hint="default"/>
        <w:lang w:val="en-US" w:eastAsia="en-US" w:bidi="ar-SA"/>
      </w:rPr>
    </w:lvl>
  </w:abstractNum>
  <w:abstractNum w:abstractNumId="1">
    <w:nsid w:val="08C4021A"/>
    <w:multiLevelType w:val="multilevel"/>
    <w:tmpl w:val="08C4021A"/>
    <w:lvl w:ilvl="0" w:tentative="0">
      <w:start w:val="7"/>
      <w:numFmt w:val="decimal"/>
      <w:lvlText w:val="%1"/>
      <w:lvlJc w:val="left"/>
      <w:pPr>
        <w:ind w:left="796" w:hanging="365"/>
        <w:jc w:val="left"/>
      </w:pPr>
      <w:rPr>
        <w:rFonts w:hint="default"/>
        <w:lang w:val="en-US" w:eastAsia="en-US" w:bidi="ar-SA"/>
      </w:rPr>
    </w:lvl>
    <w:lvl w:ilvl="1" w:tentative="0">
      <w:start w:val="1"/>
      <w:numFmt w:val="decimal"/>
      <w:lvlText w:val="%1.%2"/>
      <w:lvlJc w:val="left"/>
      <w:pPr>
        <w:ind w:left="796"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656" w:hanging="365"/>
      </w:pPr>
      <w:rPr>
        <w:rFonts w:hint="default"/>
        <w:lang w:val="en-US" w:eastAsia="en-US" w:bidi="ar-SA"/>
      </w:rPr>
    </w:lvl>
    <w:lvl w:ilvl="3" w:tentative="0">
      <w:start w:val="0"/>
      <w:numFmt w:val="bullet"/>
      <w:lvlText w:val="•"/>
      <w:lvlJc w:val="left"/>
      <w:pPr>
        <w:ind w:left="3584" w:hanging="365"/>
      </w:pPr>
      <w:rPr>
        <w:rFonts w:hint="default"/>
        <w:lang w:val="en-US" w:eastAsia="en-US" w:bidi="ar-SA"/>
      </w:rPr>
    </w:lvl>
    <w:lvl w:ilvl="4" w:tentative="0">
      <w:start w:val="0"/>
      <w:numFmt w:val="bullet"/>
      <w:lvlText w:val="•"/>
      <w:lvlJc w:val="left"/>
      <w:pPr>
        <w:ind w:left="4512" w:hanging="365"/>
      </w:pPr>
      <w:rPr>
        <w:rFonts w:hint="default"/>
        <w:lang w:val="en-US" w:eastAsia="en-US" w:bidi="ar-SA"/>
      </w:rPr>
    </w:lvl>
    <w:lvl w:ilvl="5" w:tentative="0">
      <w:start w:val="0"/>
      <w:numFmt w:val="bullet"/>
      <w:lvlText w:val="•"/>
      <w:lvlJc w:val="left"/>
      <w:pPr>
        <w:ind w:left="5440" w:hanging="365"/>
      </w:pPr>
      <w:rPr>
        <w:rFonts w:hint="default"/>
        <w:lang w:val="en-US" w:eastAsia="en-US" w:bidi="ar-SA"/>
      </w:rPr>
    </w:lvl>
    <w:lvl w:ilvl="6" w:tentative="0">
      <w:start w:val="0"/>
      <w:numFmt w:val="bullet"/>
      <w:lvlText w:val="•"/>
      <w:lvlJc w:val="left"/>
      <w:pPr>
        <w:ind w:left="6368" w:hanging="365"/>
      </w:pPr>
      <w:rPr>
        <w:rFonts w:hint="default"/>
        <w:lang w:val="en-US" w:eastAsia="en-US" w:bidi="ar-SA"/>
      </w:rPr>
    </w:lvl>
    <w:lvl w:ilvl="7" w:tentative="0">
      <w:start w:val="0"/>
      <w:numFmt w:val="bullet"/>
      <w:lvlText w:val="•"/>
      <w:lvlJc w:val="left"/>
      <w:pPr>
        <w:ind w:left="7296" w:hanging="365"/>
      </w:pPr>
      <w:rPr>
        <w:rFonts w:hint="default"/>
        <w:lang w:val="en-US" w:eastAsia="en-US" w:bidi="ar-SA"/>
      </w:rPr>
    </w:lvl>
    <w:lvl w:ilvl="8" w:tentative="0">
      <w:start w:val="0"/>
      <w:numFmt w:val="bullet"/>
      <w:lvlText w:val="•"/>
      <w:lvlJc w:val="left"/>
      <w:pPr>
        <w:ind w:left="8224" w:hanging="365"/>
      </w:pPr>
      <w:rPr>
        <w:rFonts w:hint="default"/>
        <w:lang w:val="en-US" w:eastAsia="en-US" w:bidi="ar-SA"/>
      </w:rPr>
    </w:lvl>
  </w:abstractNum>
  <w:abstractNum w:abstractNumId="2">
    <w:nsid w:val="10400B8D"/>
    <w:multiLevelType w:val="multilevel"/>
    <w:tmpl w:val="10400B8D"/>
    <w:lvl w:ilvl="0" w:tentative="0">
      <w:start w:val="1"/>
      <w:numFmt w:val="decimal"/>
      <w:lvlText w:val="%1"/>
      <w:lvlJc w:val="left"/>
      <w:pPr>
        <w:ind w:left="881" w:hanging="335"/>
        <w:jc w:val="left"/>
      </w:pPr>
      <w:rPr>
        <w:rFonts w:hint="default"/>
        <w:lang w:val="en-US" w:eastAsia="en-US" w:bidi="ar-SA"/>
      </w:rPr>
    </w:lvl>
    <w:lvl w:ilvl="1" w:tentative="0">
      <w:start w:val="1"/>
      <w:numFmt w:val="decimal"/>
      <w:lvlText w:val="%1.%2"/>
      <w:lvlJc w:val="left"/>
      <w:pPr>
        <w:ind w:left="881" w:hanging="335"/>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tentative="0">
      <w:start w:val="0"/>
      <w:numFmt w:val="bullet"/>
      <w:lvlText w:val="•"/>
      <w:lvlJc w:val="left"/>
      <w:pPr>
        <w:ind w:left="2720" w:hanging="335"/>
      </w:pPr>
      <w:rPr>
        <w:rFonts w:hint="default"/>
        <w:lang w:val="en-US" w:eastAsia="en-US" w:bidi="ar-SA"/>
      </w:rPr>
    </w:lvl>
    <w:lvl w:ilvl="3" w:tentative="0">
      <w:start w:val="0"/>
      <w:numFmt w:val="bullet"/>
      <w:lvlText w:val="•"/>
      <w:lvlJc w:val="left"/>
      <w:pPr>
        <w:ind w:left="3640" w:hanging="335"/>
      </w:pPr>
      <w:rPr>
        <w:rFonts w:hint="default"/>
        <w:lang w:val="en-US" w:eastAsia="en-US" w:bidi="ar-SA"/>
      </w:rPr>
    </w:lvl>
    <w:lvl w:ilvl="4" w:tentative="0">
      <w:start w:val="0"/>
      <w:numFmt w:val="bullet"/>
      <w:lvlText w:val="•"/>
      <w:lvlJc w:val="left"/>
      <w:pPr>
        <w:ind w:left="4560" w:hanging="335"/>
      </w:pPr>
      <w:rPr>
        <w:rFonts w:hint="default"/>
        <w:lang w:val="en-US" w:eastAsia="en-US" w:bidi="ar-SA"/>
      </w:rPr>
    </w:lvl>
    <w:lvl w:ilvl="5" w:tentative="0">
      <w:start w:val="0"/>
      <w:numFmt w:val="bullet"/>
      <w:lvlText w:val="•"/>
      <w:lvlJc w:val="left"/>
      <w:pPr>
        <w:ind w:left="5480" w:hanging="335"/>
      </w:pPr>
      <w:rPr>
        <w:rFonts w:hint="default"/>
        <w:lang w:val="en-US" w:eastAsia="en-US" w:bidi="ar-SA"/>
      </w:rPr>
    </w:lvl>
    <w:lvl w:ilvl="6" w:tentative="0">
      <w:start w:val="0"/>
      <w:numFmt w:val="bullet"/>
      <w:lvlText w:val="•"/>
      <w:lvlJc w:val="left"/>
      <w:pPr>
        <w:ind w:left="6400" w:hanging="335"/>
      </w:pPr>
      <w:rPr>
        <w:rFonts w:hint="default"/>
        <w:lang w:val="en-US" w:eastAsia="en-US" w:bidi="ar-SA"/>
      </w:rPr>
    </w:lvl>
    <w:lvl w:ilvl="7" w:tentative="0">
      <w:start w:val="0"/>
      <w:numFmt w:val="bullet"/>
      <w:lvlText w:val="•"/>
      <w:lvlJc w:val="left"/>
      <w:pPr>
        <w:ind w:left="7320" w:hanging="335"/>
      </w:pPr>
      <w:rPr>
        <w:rFonts w:hint="default"/>
        <w:lang w:val="en-US" w:eastAsia="en-US" w:bidi="ar-SA"/>
      </w:rPr>
    </w:lvl>
    <w:lvl w:ilvl="8" w:tentative="0">
      <w:start w:val="0"/>
      <w:numFmt w:val="bullet"/>
      <w:lvlText w:val="•"/>
      <w:lvlJc w:val="left"/>
      <w:pPr>
        <w:ind w:left="8240" w:hanging="335"/>
      </w:pPr>
      <w:rPr>
        <w:rFonts w:hint="default"/>
        <w:lang w:val="en-US" w:eastAsia="en-US" w:bidi="ar-SA"/>
      </w:rPr>
    </w:lvl>
  </w:abstractNum>
  <w:abstractNum w:abstractNumId="3">
    <w:nsid w:val="188C76A6"/>
    <w:multiLevelType w:val="multilevel"/>
    <w:tmpl w:val="188C76A6"/>
    <w:lvl w:ilvl="0" w:tentative="0">
      <w:start w:val="6"/>
      <w:numFmt w:val="decimal"/>
      <w:lvlText w:val="%1"/>
      <w:lvlJc w:val="left"/>
      <w:pPr>
        <w:ind w:left="826" w:hanging="395"/>
        <w:jc w:val="left"/>
      </w:pPr>
      <w:rPr>
        <w:rFonts w:hint="default"/>
        <w:lang w:val="en-US" w:eastAsia="en-US" w:bidi="ar-SA"/>
      </w:rPr>
    </w:lvl>
    <w:lvl w:ilvl="1" w:tentative="0">
      <w:start w:val="1"/>
      <w:numFmt w:val="decimal"/>
      <w:lvlText w:val="%1.%2"/>
      <w:lvlJc w:val="left"/>
      <w:pPr>
        <w:ind w:left="826" w:hanging="395"/>
        <w:jc w:val="left"/>
      </w:pPr>
      <w:rPr>
        <w:rFonts w:hint="default"/>
        <w:spacing w:val="-2"/>
        <w:w w:val="95"/>
        <w:lang w:val="en-US" w:eastAsia="en-US" w:bidi="ar-SA"/>
      </w:rPr>
    </w:lvl>
    <w:lvl w:ilvl="2" w:tentative="0">
      <w:start w:val="0"/>
      <w:numFmt w:val="bullet"/>
      <w:lvlText w:val="•"/>
      <w:lvlJc w:val="left"/>
      <w:pPr>
        <w:ind w:left="2672" w:hanging="395"/>
      </w:pPr>
      <w:rPr>
        <w:rFonts w:hint="default"/>
        <w:lang w:val="en-US" w:eastAsia="en-US" w:bidi="ar-SA"/>
      </w:rPr>
    </w:lvl>
    <w:lvl w:ilvl="3" w:tentative="0">
      <w:start w:val="0"/>
      <w:numFmt w:val="bullet"/>
      <w:lvlText w:val="•"/>
      <w:lvlJc w:val="left"/>
      <w:pPr>
        <w:ind w:left="3598" w:hanging="395"/>
      </w:pPr>
      <w:rPr>
        <w:rFonts w:hint="default"/>
        <w:lang w:val="en-US" w:eastAsia="en-US" w:bidi="ar-SA"/>
      </w:rPr>
    </w:lvl>
    <w:lvl w:ilvl="4" w:tentative="0">
      <w:start w:val="0"/>
      <w:numFmt w:val="bullet"/>
      <w:lvlText w:val="•"/>
      <w:lvlJc w:val="left"/>
      <w:pPr>
        <w:ind w:left="4524" w:hanging="395"/>
      </w:pPr>
      <w:rPr>
        <w:rFonts w:hint="default"/>
        <w:lang w:val="en-US" w:eastAsia="en-US" w:bidi="ar-SA"/>
      </w:rPr>
    </w:lvl>
    <w:lvl w:ilvl="5" w:tentative="0">
      <w:start w:val="0"/>
      <w:numFmt w:val="bullet"/>
      <w:lvlText w:val="•"/>
      <w:lvlJc w:val="left"/>
      <w:pPr>
        <w:ind w:left="5450" w:hanging="395"/>
      </w:pPr>
      <w:rPr>
        <w:rFonts w:hint="default"/>
        <w:lang w:val="en-US" w:eastAsia="en-US" w:bidi="ar-SA"/>
      </w:rPr>
    </w:lvl>
    <w:lvl w:ilvl="6" w:tentative="0">
      <w:start w:val="0"/>
      <w:numFmt w:val="bullet"/>
      <w:lvlText w:val="•"/>
      <w:lvlJc w:val="left"/>
      <w:pPr>
        <w:ind w:left="6376" w:hanging="395"/>
      </w:pPr>
      <w:rPr>
        <w:rFonts w:hint="default"/>
        <w:lang w:val="en-US" w:eastAsia="en-US" w:bidi="ar-SA"/>
      </w:rPr>
    </w:lvl>
    <w:lvl w:ilvl="7" w:tentative="0">
      <w:start w:val="0"/>
      <w:numFmt w:val="bullet"/>
      <w:lvlText w:val="•"/>
      <w:lvlJc w:val="left"/>
      <w:pPr>
        <w:ind w:left="7302" w:hanging="395"/>
      </w:pPr>
      <w:rPr>
        <w:rFonts w:hint="default"/>
        <w:lang w:val="en-US" w:eastAsia="en-US" w:bidi="ar-SA"/>
      </w:rPr>
    </w:lvl>
    <w:lvl w:ilvl="8" w:tentative="0">
      <w:start w:val="0"/>
      <w:numFmt w:val="bullet"/>
      <w:lvlText w:val="•"/>
      <w:lvlJc w:val="left"/>
      <w:pPr>
        <w:ind w:left="8228" w:hanging="395"/>
      </w:pPr>
      <w:rPr>
        <w:rFonts w:hint="default"/>
        <w:lang w:val="en-US" w:eastAsia="en-US" w:bidi="ar-SA"/>
      </w:rPr>
    </w:lvl>
  </w:abstractNum>
  <w:abstractNum w:abstractNumId="4">
    <w:nsid w:val="1C371238"/>
    <w:multiLevelType w:val="multilevel"/>
    <w:tmpl w:val="1C371238"/>
    <w:lvl w:ilvl="0" w:tentative="0">
      <w:start w:val="1"/>
      <w:numFmt w:val="upperLetter"/>
      <w:lvlText w:val="%1."/>
      <w:lvlJc w:val="left"/>
      <w:pPr>
        <w:ind w:left="341" w:hanging="341"/>
        <w:jc w:val="left"/>
      </w:pPr>
      <w:rPr>
        <w:rFonts w:hint="default" w:ascii="Times New Roman" w:hAnsi="Times New Roman" w:eastAsia="Times New Roman" w:cs="Times New Roman"/>
        <w:b/>
        <w:bCs/>
        <w:i w:val="0"/>
        <w:iCs w:val="0"/>
        <w:spacing w:val="-3"/>
        <w:w w:val="100"/>
        <w:sz w:val="28"/>
        <w:szCs w:val="28"/>
        <w:lang w:val="en-US" w:eastAsia="en-US" w:bidi="ar-SA"/>
      </w:rPr>
    </w:lvl>
    <w:lvl w:ilvl="1" w:tentative="0">
      <w:start w:val="0"/>
      <w:numFmt w:val="bullet"/>
      <w:lvlText w:val="•"/>
      <w:lvlJc w:val="left"/>
      <w:pPr>
        <w:ind w:left="1314" w:hanging="341"/>
      </w:pPr>
      <w:rPr>
        <w:rFonts w:hint="default"/>
        <w:lang w:val="en-US" w:eastAsia="en-US" w:bidi="ar-SA"/>
      </w:rPr>
    </w:lvl>
    <w:lvl w:ilvl="2" w:tentative="0">
      <w:start w:val="0"/>
      <w:numFmt w:val="bullet"/>
      <w:lvlText w:val="•"/>
      <w:lvlJc w:val="left"/>
      <w:pPr>
        <w:ind w:left="2288" w:hanging="341"/>
      </w:pPr>
      <w:rPr>
        <w:rFonts w:hint="default"/>
        <w:lang w:val="en-US" w:eastAsia="en-US" w:bidi="ar-SA"/>
      </w:rPr>
    </w:lvl>
    <w:lvl w:ilvl="3" w:tentative="0">
      <w:start w:val="0"/>
      <w:numFmt w:val="bullet"/>
      <w:lvlText w:val="•"/>
      <w:lvlJc w:val="left"/>
      <w:pPr>
        <w:ind w:left="3262" w:hanging="341"/>
      </w:pPr>
      <w:rPr>
        <w:rFonts w:hint="default"/>
        <w:lang w:val="en-US" w:eastAsia="en-US" w:bidi="ar-SA"/>
      </w:rPr>
    </w:lvl>
    <w:lvl w:ilvl="4" w:tentative="0">
      <w:start w:val="0"/>
      <w:numFmt w:val="bullet"/>
      <w:lvlText w:val="•"/>
      <w:lvlJc w:val="left"/>
      <w:pPr>
        <w:ind w:left="4236" w:hanging="341"/>
      </w:pPr>
      <w:rPr>
        <w:rFonts w:hint="default"/>
        <w:lang w:val="en-US" w:eastAsia="en-US" w:bidi="ar-SA"/>
      </w:rPr>
    </w:lvl>
    <w:lvl w:ilvl="5" w:tentative="0">
      <w:start w:val="0"/>
      <w:numFmt w:val="bullet"/>
      <w:lvlText w:val="•"/>
      <w:lvlJc w:val="left"/>
      <w:pPr>
        <w:ind w:left="5210" w:hanging="341"/>
      </w:pPr>
      <w:rPr>
        <w:rFonts w:hint="default"/>
        <w:lang w:val="en-US" w:eastAsia="en-US" w:bidi="ar-SA"/>
      </w:rPr>
    </w:lvl>
    <w:lvl w:ilvl="6" w:tentative="0">
      <w:start w:val="0"/>
      <w:numFmt w:val="bullet"/>
      <w:lvlText w:val="•"/>
      <w:lvlJc w:val="left"/>
      <w:pPr>
        <w:ind w:left="6184" w:hanging="341"/>
      </w:pPr>
      <w:rPr>
        <w:rFonts w:hint="default"/>
        <w:lang w:val="en-US" w:eastAsia="en-US" w:bidi="ar-SA"/>
      </w:rPr>
    </w:lvl>
    <w:lvl w:ilvl="7" w:tentative="0">
      <w:start w:val="0"/>
      <w:numFmt w:val="bullet"/>
      <w:lvlText w:val="•"/>
      <w:lvlJc w:val="left"/>
      <w:pPr>
        <w:ind w:left="7158" w:hanging="341"/>
      </w:pPr>
      <w:rPr>
        <w:rFonts w:hint="default"/>
        <w:lang w:val="en-US" w:eastAsia="en-US" w:bidi="ar-SA"/>
      </w:rPr>
    </w:lvl>
    <w:lvl w:ilvl="8" w:tentative="0">
      <w:start w:val="0"/>
      <w:numFmt w:val="bullet"/>
      <w:lvlText w:val="•"/>
      <w:lvlJc w:val="left"/>
      <w:pPr>
        <w:ind w:left="8132" w:hanging="341"/>
      </w:pPr>
      <w:rPr>
        <w:rFonts w:hint="default"/>
        <w:lang w:val="en-US" w:eastAsia="en-US" w:bidi="ar-SA"/>
      </w:rPr>
    </w:lvl>
  </w:abstractNum>
  <w:abstractNum w:abstractNumId="5">
    <w:nsid w:val="20BE5BC4"/>
    <w:multiLevelType w:val="multilevel"/>
    <w:tmpl w:val="20BE5BC4"/>
    <w:lvl w:ilvl="0" w:tentative="0">
      <w:start w:val="13"/>
      <w:numFmt w:val="decimal"/>
      <w:lvlText w:val="%1"/>
      <w:lvlJc w:val="left"/>
      <w:pPr>
        <w:ind w:left="921" w:hanging="490"/>
        <w:jc w:val="left"/>
      </w:pPr>
      <w:rPr>
        <w:rFonts w:hint="default"/>
        <w:lang w:val="en-US" w:eastAsia="en-US" w:bidi="ar-SA"/>
      </w:rPr>
    </w:lvl>
    <w:lvl w:ilvl="1" w:tentative="0">
      <w:start w:val="1"/>
      <w:numFmt w:val="decimal"/>
      <w:lvlText w:val="%1.%2"/>
      <w:lvlJc w:val="left"/>
      <w:pPr>
        <w:ind w:left="921" w:hanging="49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752" w:hanging="490"/>
      </w:pPr>
      <w:rPr>
        <w:rFonts w:hint="default"/>
        <w:lang w:val="en-US" w:eastAsia="en-US" w:bidi="ar-SA"/>
      </w:rPr>
    </w:lvl>
    <w:lvl w:ilvl="3" w:tentative="0">
      <w:start w:val="0"/>
      <w:numFmt w:val="bullet"/>
      <w:lvlText w:val="•"/>
      <w:lvlJc w:val="left"/>
      <w:pPr>
        <w:ind w:left="3668" w:hanging="490"/>
      </w:pPr>
      <w:rPr>
        <w:rFonts w:hint="default"/>
        <w:lang w:val="en-US" w:eastAsia="en-US" w:bidi="ar-SA"/>
      </w:rPr>
    </w:lvl>
    <w:lvl w:ilvl="4" w:tentative="0">
      <w:start w:val="0"/>
      <w:numFmt w:val="bullet"/>
      <w:lvlText w:val="•"/>
      <w:lvlJc w:val="left"/>
      <w:pPr>
        <w:ind w:left="4584" w:hanging="490"/>
      </w:pPr>
      <w:rPr>
        <w:rFonts w:hint="default"/>
        <w:lang w:val="en-US" w:eastAsia="en-US" w:bidi="ar-SA"/>
      </w:rPr>
    </w:lvl>
    <w:lvl w:ilvl="5" w:tentative="0">
      <w:start w:val="0"/>
      <w:numFmt w:val="bullet"/>
      <w:lvlText w:val="•"/>
      <w:lvlJc w:val="left"/>
      <w:pPr>
        <w:ind w:left="5500" w:hanging="490"/>
      </w:pPr>
      <w:rPr>
        <w:rFonts w:hint="default"/>
        <w:lang w:val="en-US" w:eastAsia="en-US" w:bidi="ar-SA"/>
      </w:rPr>
    </w:lvl>
    <w:lvl w:ilvl="6" w:tentative="0">
      <w:start w:val="0"/>
      <w:numFmt w:val="bullet"/>
      <w:lvlText w:val="•"/>
      <w:lvlJc w:val="left"/>
      <w:pPr>
        <w:ind w:left="6416" w:hanging="490"/>
      </w:pPr>
      <w:rPr>
        <w:rFonts w:hint="default"/>
        <w:lang w:val="en-US" w:eastAsia="en-US" w:bidi="ar-SA"/>
      </w:rPr>
    </w:lvl>
    <w:lvl w:ilvl="7" w:tentative="0">
      <w:start w:val="0"/>
      <w:numFmt w:val="bullet"/>
      <w:lvlText w:val="•"/>
      <w:lvlJc w:val="left"/>
      <w:pPr>
        <w:ind w:left="7332" w:hanging="490"/>
      </w:pPr>
      <w:rPr>
        <w:rFonts w:hint="default"/>
        <w:lang w:val="en-US" w:eastAsia="en-US" w:bidi="ar-SA"/>
      </w:rPr>
    </w:lvl>
    <w:lvl w:ilvl="8" w:tentative="0">
      <w:start w:val="0"/>
      <w:numFmt w:val="bullet"/>
      <w:lvlText w:val="•"/>
      <w:lvlJc w:val="left"/>
      <w:pPr>
        <w:ind w:left="8248" w:hanging="490"/>
      </w:pPr>
      <w:rPr>
        <w:rFonts w:hint="default"/>
        <w:lang w:val="en-US" w:eastAsia="en-US" w:bidi="ar-SA"/>
      </w:rPr>
    </w:lvl>
  </w:abstractNum>
  <w:abstractNum w:abstractNumId="6">
    <w:nsid w:val="2F550004"/>
    <w:multiLevelType w:val="multilevel"/>
    <w:tmpl w:val="2F550004"/>
    <w:lvl w:ilvl="0" w:tentative="0">
      <w:start w:val="1"/>
      <w:numFmt w:val="decimal"/>
      <w:lvlText w:val="%1."/>
      <w:lvlJc w:val="left"/>
      <w:pPr>
        <w:ind w:left="431" w:hanging="25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404" w:hanging="250"/>
      </w:pPr>
      <w:rPr>
        <w:rFonts w:hint="default"/>
        <w:lang w:val="en-US" w:eastAsia="en-US" w:bidi="ar-SA"/>
      </w:rPr>
    </w:lvl>
    <w:lvl w:ilvl="2" w:tentative="0">
      <w:start w:val="0"/>
      <w:numFmt w:val="bullet"/>
      <w:lvlText w:val="•"/>
      <w:lvlJc w:val="left"/>
      <w:pPr>
        <w:ind w:left="2368" w:hanging="250"/>
      </w:pPr>
      <w:rPr>
        <w:rFonts w:hint="default"/>
        <w:lang w:val="en-US" w:eastAsia="en-US" w:bidi="ar-SA"/>
      </w:rPr>
    </w:lvl>
    <w:lvl w:ilvl="3" w:tentative="0">
      <w:start w:val="0"/>
      <w:numFmt w:val="bullet"/>
      <w:lvlText w:val="•"/>
      <w:lvlJc w:val="left"/>
      <w:pPr>
        <w:ind w:left="3332" w:hanging="250"/>
      </w:pPr>
      <w:rPr>
        <w:rFonts w:hint="default"/>
        <w:lang w:val="en-US" w:eastAsia="en-US" w:bidi="ar-SA"/>
      </w:rPr>
    </w:lvl>
    <w:lvl w:ilvl="4" w:tentative="0">
      <w:start w:val="0"/>
      <w:numFmt w:val="bullet"/>
      <w:lvlText w:val="•"/>
      <w:lvlJc w:val="left"/>
      <w:pPr>
        <w:ind w:left="4296" w:hanging="250"/>
      </w:pPr>
      <w:rPr>
        <w:rFonts w:hint="default"/>
        <w:lang w:val="en-US" w:eastAsia="en-US" w:bidi="ar-SA"/>
      </w:rPr>
    </w:lvl>
    <w:lvl w:ilvl="5" w:tentative="0">
      <w:start w:val="0"/>
      <w:numFmt w:val="bullet"/>
      <w:lvlText w:val="•"/>
      <w:lvlJc w:val="left"/>
      <w:pPr>
        <w:ind w:left="5260" w:hanging="250"/>
      </w:pPr>
      <w:rPr>
        <w:rFonts w:hint="default"/>
        <w:lang w:val="en-US" w:eastAsia="en-US" w:bidi="ar-SA"/>
      </w:rPr>
    </w:lvl>
    <w:lvl w:ilvl="6" w:tentative="0">
      <w:start w:val="0"/>
      <w:numFmt w:val="bullet"/>
      <w:lvlText w:val="•"/>
      <w:lvlJc w:val="left"/>
      <w:pPr>
        <w:ind w:left="6224" w:hanging="250"/>
      </w:pPr>
      <w:rPr>
        <w:rFonts w:hint="default"/>
        <w:lang w:val="en-US" w:eastAsia="en-US" w:bidi="ar-SA"/>
      </w:rPr>
    </w:lvl>
    <w:lvl w:ilvl="7" w:tentative="0">
      <w:start w:val="0"/>
      <w:numFmt w:val="bullet"/>
      <w:lvlText w:val="•"/>
      <w:lvlJc w:val="left"/>
      <w:pPr>
        <w:ind w:left="7188" w:hanging="250"/>
      </w:pPr>
      <w:rPr>
        <w:rFonts w:hint="default"/>
        <w:lang w:val="en-US" w:eastAsia="en-US" w:bidi="ar-SA"/>
      </w:rPr>
    </w:lvl>
    <w:lvl w:ilvl="8" w:tentative="0">
      <w:start w:val="0"/>
      <w:numFmt w:val="bullet"/>
      <w:lvlText w:val="•"/>
      <w:lvlJc w:val="left"/>
      <w:pPr>
        <w:ind w:left="8152" w:hanging="250"/>
      </w:pPr>
      <w:rPr>
        <w:rFonts w:hint="default"/>
        <w:lang w:val="en-US" w:eastAsia="en-US" w:bidi="ar-SA"/>
      </w:rPr>
    </w:lvl>
  </w:abstractNum>
  <w:abstractNum w:abstractNumId="7">
    <w:nsid w:val="35B102D8"/>
    <w:multiLevelType w:val="multilevel"/>
    <w:tmpl w:val="35B102D8"/>
    <w:lvl w:ilvl="0" w:tentative="0">
      <w:start w:val="9"/>
      <w:numFmt w:val="decimal"/>
      <w:lvlText w:val="%1"/>
      <w:lvlJc w:val="left"/>
      <w:pPr>
        <w:ind w:left="801" w:hanging="370"/>
        <w:jc w:val="left"/>
      </w:pPr>
      <w:rPr>
        <w:rFonts w:hint="default"/>
        <w:lang w:val="en-US" w:eastAsia="en-US" w:bidi="ar-SA"/>
      </w:rPr>
    </w:lvl>
    <w:lvl w:ilvl="1" w:tentative="0">
      <w:start w:val="1"/>
      <w:numFmt w:val="decimal"/>
      <w:lvlText w:val="%1.%2"/>
      <w:lvlJc w:val="left"/>
      <w:pPr>
        <w:ind w:left="801" w:hanging="37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111" w:hanging="340"/>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2240" w:hanging="340"/>
      </w:pPr>
      <w:rPr>
        <w:rFonts w:hint="default"/>
        <w:lang w:val="en-US" w:eastAsia="en-US" w:bidi="ar-SA"/>
      </w:rPr>
    </w:lvl>
    <w:lvl w:ilvl="4" w:tentative="0">
      <w:start w:val="0"/>
      <w:numFmt w:val="bullet"/>
      <w:lvlText w:val="•"/>
      <w:lvlJc w:val="left"/>
      <w:pPr>
        <w:ind w:left="3360" w:hanging="340"/>
      </w:pPr>
      <w:rPr>
        <w:rFonts w:hint="default"/>
        <w:lang w:val="en-US" w:eastAsia="en-US" w:bidi="ar-SA"/>
      </w:rPr>
    </w:lvl>
    <w:lvl w:ilvl="5" w:tentative="0">
      <w:start w:val="0"/>
      <w:numFmt w:val="bullet"/>
      <w:lvlText w:val="•"/>
      <w:lvlJc w:val="left"/>
      <w:pPr>
        <w:ind w:left="4480" w:hanging="340"/>
      </w:pPr>
      <w:rPr>
        <w:rFonts w:hint="default"/>
        <w:lang w:val="en-US" w:eastAsia="en-US" w:bidi="ar-SA"/>
      </w:rPr>
    </w:lvl>
    <w:lvl w:ilvl="6" w:tentative="0">
      <w:start w:val="0"/>
      <w:numFmt w:val="bullet"/>
      <w:lvlText w:val="•"/>
      <w:lvlJc w:val="left"/>
      <w:pPr>
        <w:ind w:left="5600" w:hanging="340"/>
      </w:pPr>
      <w:rPr>
        <w:rFonts w:hint="default"/>
        <w:lang w:val="en-US" w:eastAsia="en-US" w:bidi="ar-SA"/>
      </w:rPr>
    </w:lvl>
    <w:lvl w:ilvl="7" w:tentative="0">
      <w:start w:val="0"/>
      <w:numFmt w:val="bullet"/>
      <w:lvlText w:val="•"/>
      <w:lvlJc w:val="left"/>
      <w:pPr>
        <w:ind w:left="6720" w:hanging="340"/>
      </w:pPr>
      <w:rPr>
        <w:rFonts w:hint="default"/>
        <w:lang w:val="en-US" w:eastAsia="en-US" w:bidi="ar-SA"/>
      </w:rPr>
    </w:lvl>
    <w:lvl w:ilvl="8" w:tentative="0">
      <w:start w:val="0"/>
      <w:numFmt w:val="bullet"/>
      <w:lvlText w:val="•"/>
      <w:lvlJc w:val="left"/>
      <w:pPr>
        <w:ind w:left="7840" w:hanging="340"/>
      </w:pPr>
      <w:rPr>
        <w:rFonts w:hint="default"/>
        <w:lang w:val="en-US" w:eastAsia="en-US" w:bidi="ar-SA"/>
      </w:rPr>
    </w:lvl>
  </w:abstractNum>
  <w:abstractNum w:abstractNumId="8">
    <w:nsid w:val="3AF63410"/>
    <w:multiLevelType w:val="multilevel"/>
    <w:tmpl w:val="3AF634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10A6CF6"/>
    <w:multiLevelType w:val="multilevel"/>
    <w:tmpl w:val="410A6CF6"/>
    <w:lvl w:ilvl="0" w:tentative="0">
      <w:start w:val="5"/>
      <w:numFmt w:val="decimal"/>
      <w:lvlText w:val="%1"/>
      <w:lvlJc w:val="left"/>
      <w:pPr>
        <w:ind w:left="801" w:hanging="370"/>
        <w:jc w:val="left"/>
      </w:pPr>
      <w:rPr>
        <w:rFonts w:hint="default"/>
        <w:lang w:val="en-US" w:eastAsia="en-US" w:bidi="ar-SA"/>
      </w:rPr>
    </w:lvl>
    <w:lvl w:ilvl="1" w:tentative="0">
      <w:start w:val="1"/>
      <w:numFmt w:val="decimal"/>
      <w:lvlText w:val="%1.%2"/>
      <w:lvlJc w:val="left"/>
      <w:pPr>
        <w:ind w:left="801" w:hanging="37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656" w:hanging="370"/>
      </w:pPr>
      <w:rPr>
        <w:rFonts w:hint="default"/>
        <w:lang w:val="en-US" w:eastAsia="en-US" w:bidi="ar-SA"/>
      </w:rPr>
    </w:lvl>
    <w:lvl w:ilvl="3" w:tentative="0">
      <w:start w:val="0"/>
      <w:numFmt w:val="bullet"/>
      <w:lvlText w:val="•"/>
      <w:lvlJc w:val="left"/>
      <w:pPr>
        <w:ind w:left="3584" w:hanging="370"/>
      </w:pPr>
      <w:rPr>
        <w:rFonts w:hint="default"/>
        <w:lang w:val="en-US" w:eastAsia="en-US" w:bidi="ar-SA"/>
      </w:rPr>
    </w:lvl>
    <w:lvl w:ilvl="4" w:tentative="0">
      <w:start w:val="0"/>
      <w:numFmt w:val="bullet"/>
      <w:lvlText w:val="•"/>
      <w:lvlJc w:val="left"/>
      <w:pPr>
        <w:ind w:left="4512" w:hanging="370"/>
      </w:pPr>
      <w:rPr>
        <w:rFonts w:hint="default"/>
        <w:lang w:val="en-US" w:eastAsia="en-US" w:bidi="ar-SA"/>
      </w:rPr>
    </w:lvl>
    <w:lvl w:ilvl="5" w:tentative="0">
      <w:start w:val="0"/>
      <w:numFmt w:val="bullet"/>
      <w:lvlText w:val="•"/>
      <w:lvlJc w:val="left"/>
      <w:pPr>
        <w:ind w:left="5440" w:hanging="370"/>
      </w:pPr>
      <w:rPr>
        <w:rFonts w:hint="default"/>
        <w:lang w:val="en-US" w:eastAsia="en-US" w:bidi="ar-SA"/>
      </w:rPr>
    </w:lvl>
    <w:lvl w:ilvl="6" w:tentative="0">
      <w:start w:val="0"/>
      <w:numFmt w:val="bullet"/>
      <w:lvlText w:val="•"/>
      <w:lvlJc w:val="left"/>
      <w:pPr>
        <w:ind w:left="6368" w:hanging="370"/>
      </w:pPr>
      <w:rPr>
        <w:rFonts w:hint="default"/>
        <w:lang w:val="en-US" w:eastAsia="en-US" w:bidi="ar-SA"/>
      </w:rPr>
    </w:lvl>
    <w:lvl w:ilvl="7" w:tentative="0">
      <w:start w:val="0"/>
      <w:numFmt w:val="bullet"/>
      <w:lvlText w:val="•"/>
      <w:lvlJc w:val="left"/>
      <w:pPr>
        <w:ind w:left="7296" w:hanging="370"/>
      </w:pPr>
      <w:rPr>
        <w:rFonts w:hint="default"/>
        <w:lang w:val="en-US" w:eastAsia="en-US" w:bidi="ar-SA"/>
      </w:rPr>
    </w:lvl>
    <w:lvl w:ilvl="8" w:tentative="0">
      <w:start w:val="0"/>
      <w:numFmt w:val="bullet"/>
      <w:lvlText w:val="•"/>
      <w:lvlJc w:val="left"/>
      <w:pPr>
        <w:ind w:left="8224" w:hanging="370"/>
      </w:pPr>
      <w:rPr>
        <w:rFonts w:hint="default"/>
        <w:lang w:val="en-US" w:eastAsia="en-US" w:bidi="ar-SA"/>
      </w:rPr>
    </w:lvl>
  </w:abstractNum>
  <w:abstractNum w:abstractNumId="10">
    <w:nsid w:val="634F2CD9"/>
    <w:multiLevelType w:val="multilevel"/>
    <w:tmpl w:val="634F2CD9"/>
    <w:lvl w:ilvl="0" w:tentative="0">
      <w:start w:val="15"/>
      <w:numFmt w:val="decimal"/>
      <w:lvlText w:val="%1."/>
      <w:lvlJc w:val="left"/>
      <w:pPr>
        <w:ind w:left="771" w:hanging="34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1"/>
      <w:numFmt w:val="decimal"/>
      <w:lvlText w:val="%2."/>
      <w:lvlJc w:val="left"/>
      <w:pPr>
        <w:ind w:left="1111" w:hanging="33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115" w:hanging="335"/>
      </w:pPr>
      <w:rPr>
        <w:rFonts w:hint="default"/>
        <w:lang w:val="en-US" w:eastAsia="en-US" w:bidi="ar-SA"/>
      </w:rPr>
    </w:lvl>
    <w:lvl w:ilvl="3" w:tentative="0">
      <w:start w:val="0"/>
      <w:numFmt w:val="bullet"/>
      <w:lvlText w:val="•"/>
      <w:lvlJc w:val="left"/>
      <w:pPr>
        <w:ind w:left="3111" w:hanging="335"/>
      </w:pPr>
      <w:rPr>
        <w:rFonts w:hint="default"/>
        <w:lang w:val="en-US" w:eastAsia="en-US" w:bidi="ar-SA"/>
      </w:rPr>
    </w:lvl>
    <w:lvl w:ilvl="4" w:tentative="0">
      <w:start w:val="0"/>
      <w:numFmt w:val="bullet"/>
      <w:lvlText w:val="•"/>
      <w:lvlJc w:val="left"/>
      <w:pPr>
        <w:ind w:left="4106" w:hanging="335"/>
      </w:pPr>
      <w:rPr>
        <w:rFonts w:hint="default"/>
        <w:lang w:val="en-US" w:eastAsia="en-US" w:bidi="ar-SA"/>
      </w:rPr>
    </w:lvl>
    <w:lvl w:ilvl="5" w:tentative="0">
      <w:start w:val="0"/>
      <w:numFmt w:val="bullet"/>
      <w:lvlText w:val="•"/>
      <w:lvlJc w:val="left"/>
      <w:pPr>
        <w:ind w:left="5102" w:hanging="335"/>
      </w:pPr>
      <w:rPr>
        <w:rFonts w:hint="default"/>
        <w:lang w:val="en-US" w:eastAsia="en-US" w:bidi="ar-SA"/>
      </w:rPr>
    </w:lvl>
    <w:lvl w:ilvl="6" w:tentative="0">
      <w:start w:val="0"/>
      <w:numFmt w:val="bullet"/>
      <w:lvlText w:val="•"/>
      <w:lvlJc w:val="left"/>
      <w:pPr>
        <w:ind w:left="6097" w:hanging="335"/>
      </w:pPr>
      <w:rPr>
        <w:rFonts w:hint="default"/>
        <w:lang w:val="en-US" w:eastAsia="en-US" w:bidi="ar-SA"/>
      </w:rPr>
    </w:lvl>
    <w:lvl w:ilvl="7" w:tentative="0">
      <w:start w:val="0"/>
      <w:numFmt w:val="bullet"/>
      <w:lvlText w:val="•"/>
      <w:lvlJc w:val="left"/>
      <w:pPr>
        <w:ind w:left="7093" w:hanging="335"/>
      </w:pPr>
      <w:rPr>
        <w:rFonts w:hint="default"/>
        <w:lang w:val="en-US" w:eastAsia="en-US" w:bidi="ar-SA"/>
      </w:rPr>
    </w:lvl>
    <w:lvl w:ilvl="8" w:tentative="0">
      <w:start w:val="0"/>
      <w:numFmt w:val="bullet"/>
      <w:lvlText w:val="•"/>
      <w:lvlJc w:val="left"/>
      <w:pPr>
        <w:ind w:left="8088" w:hanging="335"/>
      </w:pPr>
      <w:rPr>
        <w:rFonts w:hint="default"/>
        <w:lang w:val="en-US" w:eastAsia="en-US" w:bidi="ar-SA"/>
      </w:rPr>
    </w:lvl>
  </w:abstractNum>
  <w:abstractNum w:abstractNumId="11">
    <w:nsid w:val="6541461C"/>
    <w:multiLevelType w:val="multilevel"/>
    <w:tmpl w:val="6541461C"/>
    <w:lvl w:ilvl="0" w:tentative="0">
      <w:start w:val="1"/>
      <w:numFmt w:val="decimal"/>
      <w:lvlText w:val="%1."/>
      <w:lvlJc w:val="left"/>
      <w:pPr>
        <w:ind w:left="431" w:hanging="30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404" w:hanging="300"/>
      </w:pPr>
      <w:rPr>
        <w:rFonts w:hint="default"/>
        <w:lang w:val="en-US" w:eastAsia="en-US" w:bidi="ar-SA"/>
      </w:rPr>
    </w:lvl>
    <w:lvl w:ilvl="2" w:tentative="0">
      <w:start w:val="0"/>
      <w:numFmt w:val="bullet"/>
      <w:lvlText w:val="•"/>
      <w:lvlJc w:val="left"/>
      <w:pPr>
        <w:ind w:left="2368" w:hanging="300"/>
      </w:pPr>
      <w:rPr>
        <w:rFonts w:hint="default"/>
        <w:lang w:val="en-US" w:eastAsia="en-US" w:bidi="ar-SA"/>
      </w:rPr>
    </w:lvl>
    <w:lvl w:ilvl="3" w:tentative="0">
      <w:start w:val="0"/>
      <w:numFmt w:val="bullet"/>
      <w:lvlText w:val="•"/>
      <w:lvlJc w:val="left"/>
      <w:pPr>
        <w:ind w:left="3332" w:hanging="300"/>
      </w:pPr>
      <w:rPr>
        <w:rFonts w:hint="default"/>
        <w:lang w:val="en-US" w:eastAsia="en-US" w:bidi="ar-SA"/>
      </w:rPr>
    </w:lvl>
    <w:lvl w:ilvl="4" w:tentative="0">
      <w:start w:val="0"/>
      <w:numFmt w:val="bullet"/>
      <w:lvlText w:val="•"/>
      <w:lvlJc w:val="left"/>
      <w:pPr>
        <w:ind w:left="4296" w:hanging="300"/>
      </w:pPr>
      <w:rPr>
        <w:rFonts w:hint="default"/>
        <w:lang w:val="en-US" w:eastAsia="en-US" w:bidi="ar-SA"/>
      </w:rPr>
    </w:lvl>
    <w:lvl w:ilvl="5" w:tentative="0">
      <w:start w:val="0"/>
      <w:numFmt w:val="bullet"/>
      <w:lvlText w:val="•"/>
      <w:lvlJc w:val="left"/>
      <w:pPr>
        <w:ind w:left="5260" w:hanging="300"/>
      </w:pPr>
      <w:rPr>
        <w:rFonts w:hint="default"/>
        <w:lang w:val="en-US" w:eastAsia="en-US" w:bidi="ar-SA"/>
      </w:rPr>
    </w:lvl>
    <w:lvl w:ilvl="6" w:tentative="0">
      <w:start w:val="0"/>
      <w:numFmt w:val="bullet"/>
      <w:lvlText w:val="•"/>
      <w:lvlJc w:val="left"/>
      <w:pPr>
        <w:ind w:left="6224" w:hanging="300"/>
      </w:pPr>
      <w:rPr>
        <w:rFonts w:hint="default"/>
        <w:lang w:val="en-US" w:eastAsia="en-US" w:bidi="ar-SA"/>
      </w:rPr>
    </w:lvl>
    <w:lvl w:ilvl="7" w:tentative="0">
      <w:start w:val="0"/>
      <w:numFmt w:val="bullet"/>
      <w:lvlText w:val="•"/>
      <w:lvlJc w:val="left"/>
      <w:pPr>
        <w:ind w:left="7188" w:hanging="300"/>
      </w:pPr>
      <w:rPr>
        <w:rFonts w:hint="default"/>
        <w:lang w:val="en-US" w:eastAsia="en-US" w:bidi="ar-SA"/>
      </w:rPr>
    </w:lvl>
    <w:lvl w:ilvl="8" w:tentative="0">
      <w:start w:val="0"/>
      <w:numFmt w:val="bullet"/>
      <w:lvlText w:val="•"/>
      <w:lvlJc w:val="left"/>
      <w:pPr>
        <w:ind w:left="8152" w:hanging="300"/>
      </w:pPr>
      <w:rPr>
        <w:rFonts w:hint="default"/>
        <w:lang w:val="en-US" w:eastAsia="en-US" w:bidi="ar-SA"/>
      </w:rPr>
    </w:lvl>
  </w:abstractNum>
  <w:abstractNum w:abstractNumId="12">
    <w:nsid w:val="6D830EC9"/>
    <w:multiLevelType w:val="multilevel"/>
    <w:tmpl w:val="6D830EC9"/>
    <w:lvl w:ilvl="0" w:tentative="0">
      <w:start w:val="1"/>
      <w:numFmt w:val="decimal"/>
      <w:lvlText w:val="%1"/>
      <w:lvlJc w:val="left"/>
      <w:pPr>
        <w:ind w:left="881" w:hanging="450"/>
        <w:jc w:val="left"/>
      </w:pPr>
      <w:rPr>
        <w:rFonts w:hint="default"/>
        <w:lang w:val="en-US" w:eastAsia="en-US" w:bidi="ar-SA"/>
      </w:rPr>
    </w:lvl>
    <w:lvl w:ilvl="1" w:tentative="0">
      <w:start w:val="1"/>
      <w:numFmt w:val="decimal"/>
      <w:lvlText w:val="%1.%2"/>
      <w:lvlJc w:val="left"/>
      <w:pPr>
        <w:ind w:left="881" w:hanging="450"/>
        <w:jc w:val="left"/>
      </w:pPr>
      <w:rPr>
        <w:rFonts w:hint="default" w:ascii="Times New Roman" w:hAnsi="Times New Roman" w:eastAsia="Times New Roman" w:cs="Times New Roman"/>
        <w:b/>
        <w:bCs/>
        <w:i w:val="0"/>
        <w:iCs w:val="0"/>
        <w:spacing w:val="-2"/>
        <w:w w:val="96"/>
        <w:sz w:val="30"/>
        <w:szCs w:val="30"/>
        <w:lang w:val="en-US" w:eastAsia="en-US" w:bidi="ar-SA"/>
      </w:rPr>
    </w:lvl>
    <w:lvl w:ilvl="2" w:tentative="0">
      <w:start w:val="1"/>
      <w:numFmt w:val="decimal"/>
      <w:lvlText w:val="%3."/>
      <w:lvlJc w:val="left"/>
      <w:pPr>
        <w:ind w:left="1111" w:hanging="33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111" w:hanging="335"/>
      </w:pPr>
      <w:rPr>
        <w:rFonts w:hint="default"/>
        <w:lang w:val="en-US" w:eastAsia="en-US" w:bidi="ar-SA"/>
      </w:rPr>
    </w:lvl>
    <w:lvl w:ilvl="4" w:tentative="0">
      <w:start w:val="0"/>
      <w:numFmt w:val="bullet"/>
      <w:lvlText w:val="•"/>
      <w:lvlJc w:val="left"/>
      <w:pPr>
        <w:ind w:left="4106" w:hanging="335"/>
      </w:pPr>
      <w:rPr>
        <w:rFonts w:hint="default"/>
        <w:lang w:val="en-US" w:eastAsia="en-US" w:bidi="ar-SA"/>
      </w:rPr>
    </w:lvl>
    <w:lvl w:ilvl="5" w:tentative="0">
      <w:start w:val="0"/>
      <w:numFmt w:val="bullet"/>
      <w:lvlText w:val="•"/>
      <w:lvlJc w:val="left"/>
      <w:pPr>
        <w:ind w:left="5102" w:hanging="335"/>
      </w:pPr>
      <w:rPr>
        <w:rFonts w:hint="default"/>
        <w:lang w:val="en-US" w:eastAsia="en-US" w:bidi="ar-SA"/>
      </w:rPr>
    </w:lvl>
    <w:lvl w:ilvl="6" w:tentative="0">
      <w:start w:val="0"/>
      <w:numFmt w:val="bullet"/>
      <w:lvlText w:val="•"/>
      <w:lvlJc w:val="left"/>
      <w:pPr>
        <w:ind w:left="6097" w:hanging="335"/>
      </w:pPr>
      <w:rPr>
        <w:rFonts w:hint="default"/>
        <w:lang w:val="en-US" w:eastAsia="en-US" w:bidi="ar-SA"/>
      </w:rPr>
    </w:lvl>
    <w:lvl w:ilvl="7" w:tentative="0">
      <w:start w:val="0"/>
      <w:numFmt w:val="bullet"/>
      <w:lvlText w:val="•"/>
      <w:lvlJc w:val="left"/>
      <w:pPr>
        <w:ind w:left="7093" w:hanging="335"/>
      </w:pPr>
      <w:rPr>
        <w:rFonts w:hint="default"/>
        <w:lang w:val="en-US" w:eastAsia="en-US" w:bidi="ar-SA"/>
      </w:rPr>
    </w:lvl>
    <w:lvl w:ilvl="8" w:tentative="0">
      <w:start w:val="0"/>
      <w:numFmt w:val="bullet"/>
      <w:lvlText w:val="•"/>
      <w:lvlJc w:val="left"/>
      <w:pPr>
        <w:ind w:left="8088" w:hanging="335"/>
      </w:pPr>
      <w:rPr>
        <w:rFonts w:hint="default"/>
        <w:lang w:val="en-US" w:eastAsia="en-US" w:bidi="ar-SA"/>
      </w:rPr>
    </w:lvl>
  </w:abstractNum>
  <w:abstractNum w:abstractNumId="13">
    <w:nsid w:val="71AD4C4A"/>
    <w:multiLevelType w:val="multilevel"/>
    <w:tmpl w:val="71AD4C4A"/>
    <w:lvl w:ilvl="0" w:tentative="0">
      <w:start w:val="4"/>
      <w:numFmt w:val="decimal"/>
      <w:lvlText w:val="%1"/>
      <w:lvlJc w:val="left"/>
      <w:pPr>
        <w:ind w:left="796" w:hanging="365"/>
        <w:jc w:val="left"/>
      </w:pPr>
      <w:rPr>
        <w:rFonts w:hint="default"/>
        <w:lang w:val="en-US" w:eastAsia="en-US" w:bidi="ar-SA"/>
      </w:rPr>
    </w:lvl>
    <w:lvl w:ilvl="1" w:tentative="0">
      <w:start w:val="1"/>
      <w:numFmt w:val="decimal"/>
      <w:lvlText w:val="%1.%2"/>
      <w:lvlJc w:val="left"/>
      <w:pPr>
        <w:ind w:left="796"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111" w:hanging="340"/>
      </w:pPr>
      <w:rPr>
        <w:rFonts w:hint="default" w:ascii="Symbol" w:hAnsi="Symbol" w:eastAsia="Symbol" w:cs="Symbol"/>
        <w:b w:val="0"/>
        <w:bCs w:val="0"/>
        <w:i w:val="0"/>
        <w:iCs w:val="0"/>
        <w:spacing w:val="0"/>
        <w:w w:val="100"/>
        <w:sz w:val="22"/>
        <w:szCs w:val="22"/>
        <w:lang w:val="en-US" w:eastAsia="en-US" w:bidi="ar-SA"/>
      </w:rPr>
    </w:lvl>
    <w:lvl w:ilvl="3" w:tentative="0">
      <w:start w:val="0"/>
      <w:numFmt w:val="bullet"/>
      <w:lvlText w:val="•"/>
      <w:lvlJc w:val="left"/>
      <w:pPr>
        <w:ind w:left="3111" w:hanging="340"/>
      </w:pPr>
      <w:rPr>
        <w:rFonts w:hint="default"/>
        <w:lang w:val="en-US" w:eastAsia="en-US" w:bidi="ar-SA"/>
      </w:rPr>
    </w:lvl>
    <w:lvl w:ilvl="4" w:tentative="0">
      <w:start w:val="0"/>
      <w:numFmt w:val="bullet"/>
      <w:lvlText w:val="•"/>
      <w:lvlJc w:val="left"/>
      <w:pPr>
        <w:ind w:left="4106" w:hanging="340"/>
      </w:pPr>
      <w:rPr>
        <w:rFonts w:hint="default"/>
        <w:lang w:val="en-US" w:eastAsia="en-US" w:bidi="ar-SA"/>
      </w:rPr>
    </w:lvl>
    <w:lvl w:ilvl="5" w:tentative="0">
      <w:start w:val="0"/>
      <w:numFmt w:val="bullet"/>
      <w:lvlText w:val="•"/>
      <w:lvlJc w:val="left"/>
      <w:pPr>
        <w:ind w:left="5102" w:hanging="340"/>
      </w:pPr>
      <w:rPr>
        <w:rFonts w:hint="default"/>
        <w:lang w:val="en-US" w:eastAsia="en-US" w:bidi="ar-SA"/>
      </w:rPr>
    </w:lvl>
    <w:lvl w:ilvl="6" w:tentative="0">
      <w:start w:val="0"/>
      <w:numFmt w:val="bullet"/>
      <w:lvlText w:val="•"/>
      <w:lvlJc w:val="left"/>
      <w:pPr>
        <w:ind w:left="6097" w:hanging="340"/>
      </w:pPr>
      <w:rPr>
        <w:rFonts w:hint="default"/>
        <w:lang w:val="en-US" w:eastAsia="en-US" w:bidi="ar-SA"/>
      </w:rPr>
    </w:lvl>
    <w:lvl w:ilvl="7" w:tentative="0">
      <w:start w:val="0"/>
      <w:numFmt w:val="bullet"/>
      <w:lvlText w:val="•"/>
      <w:lvlJc w:val="left"/>
      <w:pPr>
        <w:ind w:left="7093" w:hanging="340"/>
      </w:pPr>
      <w:rPr>
        <w:rFonts w:hint="default"/>
        <w:lang w:val="en-US" w:eastAsia="en-US" w:bidi="ar-SA"/>
      </w:rPr>
    </w:lvl>
    <w:lvl w:ilvl="8" w:tentative="0">
      <w:start w:val="0"/>
      <w:numFmt w:val="bullet"/>
      <w:lvlText w:val="•"/>
      <w:lvlJc w:val="left"/>
      <w:pPr>
        <w:ind w:left="8088" w:hanging="340"/>
      </w:pPr>
      <w:rPr>
        <w:rFonts w:hint="default"/>
        <w:lang w:val="en-US" w:eastAsia="en-US" w:bidi="ar-SA"/>
      </w:rPr>
    </w:lvl>
  </w:abstractNum>
  <w:abstractNum w:abstractNumId="14">
    <w:nsid w:val="71E66014"/>
    <w:multiLevelType w:val="multilevel"/>
    <w:tmpl w:val="71E66014"/>
    <w:lvl w:ilvl="0" w:tentative="0">
      <w:start w:val="1"/>
      <w:numFmt w:val="decimal"/>
      <w:lvlText w:val="%1."/>
      <w:lvlJc w:val="left"/>
      <w:pPr>
        <w:ind w:left="431" w:hanging="25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404" w:hanging="250"/>
      </w:pPr>
      <w:rPr>
        <w:rFonts w:hint="default"/>
        <w:lang w:val="en-US" w:eastAsia="en-US" w:bidi="ar-SA"/>
      </w:rPr>
    </w:lvl>
    <w:lvl w:ilvl="2" w:tentative="0">
      <w:start w:val="0"/>
      <w:numFmt w:val="bullet"/>
      <w:lvlText w:val="•"/>
      <w:lvlJc w:val="left"/>
      <w:pPr>
        <w:ind w:left="2368" w:hanging="250"/>
      </w:pPr>
      <w:rPr>
        <w:rFonts w:hint="default"/>
        <w:lang w:val="en-US" w:eastAsia="en-US" w:bidi="ar-SA"/>
      </w:rPr>
    </w:lvl>
    <w:lvl w:ilvl="3" w:tentative="0">
      <w:start w:val="0"/>
      <w:numFmt w:val="bullet"/>
      <w:lvlText w:val="•"/>
      <w:lvlJc w:val="left"/>
      <w:pPr>
        <w:ind w:left="3332" w:hanging="250"/>
      </w:pPr>
      <w:rPr>
        <w:rFonts w:hint="default"/>
        <w:lang w:val="en-US" w:eastAsia="en-US" w:bidi="ar-SA"/>
      </w:rPr>
    </w:lvl>
    <w:lvl w:ilvl="4" w:tentative="0">
      <w:start w:val="0"/>
      <w:numFmt w:val="bullet"/>
      <w:lvlText w:val="•"/>
      <w:lvlJc w:val="left"/>
      <w:pPr>
        <w:ind w:left="4296" w:hanging="250"/>
      </w:pPr>
      <w:rPr>
        <w:rFonts w:hint="default"/>
        <w:lang w:val="en-US" w:eastAsia="en-US" w:bidi="ar-SA"/>
      </w:rPr>
    </w:lvl>
    <w:lvl w:ilvl="5" w:tentative="0">
      <w:start w:val="0"/>
      <w:numFmt w:val="bullet"/>
      <w:lvlText w:val="•"/>
      <w:lvlJc w:val="left"/>
      <w:pPr>
        <w:ind w:left="5260" w:hanging="250"/>
      </w:pPr>
      <w:rPr>
        <w:rFonts w:hint="default"/>
        <w:lang w:val="en-US" w:eastAsia="en-US" w:bidi="ar-SA"/>
      </w:rPr>
    </w:lvl>
    <w:lvl w:ilvl="6" w:tentative="0">
      <w:start w:val="0"/>
      <w:numFmt w:val="bullet"/>
      <w:lvlText w:val="•"/>
      <w:lvlJc w:val="left"/>
      <w:pPr>
        <w:ind w:left="6224" w:hanging="250"/>
      </w:pPr>
      <w:rPr>
        <w:rFonts w:hint="default"/>
        <w:lang w:val="en-US" w:eastAsia="en-US" w:bidi="ar-SA"/>
      </w:rPr>
    </w:lvl>
    <w:lvl w:ilvl="7" w:tentative="0">
      <w:start w:val="0"/>
      <w:numFmt w:val="bullet"/>
      <w:lvlText w:val="•"/>
      <w:lvlJc w:val="left"/>
      <w:pPr>
        <w:ind w:left="7188" w:hanging="250"/>
      </w:pPr>
      <w:rPr>
        <w:rFonts w:hint="default"/>
        <w:lang w:val="en-US" w:eastAsia="en-US" w:bidi="ar-SA"/>
      </w:rPr>
    </w:lvl>
    <w:lvl w:ilvl="8" w:tentative="0">
      <w:start w:val="0"/>
      <w:numFmt w:val="bullet"/>
      <w:lvlText w:val="•"/>
      <w:lvlJc w:val="left"/>
      <w:pPr>
        <w:ind w:left="8152" w:hanging="250"/>
      </w:pPr>
      <w:rPr>
        <w:rFonts w:hint="default"/>
        <w:lang w:val="en-US" w:eastAsia="en-US" w:bidi="ar-SA"/>
      </w:rPr>
    </w:lvl>
  </w:abstractNum>
  <w:abstractNum w:abstractNumId="15">
    <w:nsid w:val="7AFB4E9A"/>
    <w:multiLevelType w:val="multilevel"/>
    <w:tmpl w:val="7AFB4E9A"/>
    <w:lvl w:ilvl="0" w:tentative="0">
      <w:start w:val="8"/>
      <w:numFmt w:val="decimal"/>
      <w:lvlText w:val="%1"/>
      <w:lvlJc w:val="left"/>
      <w:pPr>
        <w:ind w:left="801" w:hanging="370"/>
        <w:jc w:val="left"/>
      </w:pPr>
      <w:rPr>
        <w:rFonts w:hint="default"/>
        <w:lang w:val="en-US" w:eastAsia="en-US" w:bidi="ar-SA"/>
      </w:rPr>
    </w:lvl>
    <w:lvl w:ilvl="1" w:tentative="0">
      <w:start w:val="1"/>
      <w:numFmt w:val="decimal"/>
      <w:lvlText w:val="%1.%2"/>
      <w:lvlJc w:val="left"/>
      <w:pPr>
        <w:ind w:left="801" w:hanging="37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656" w:hanging="370"/>
      </w:pPr>
      <w:rPr>
        <w:rFonts w:hint="default"/>
        <w:lang w:val="en-US" w:eastAsia="en-US" w:bidi="ar-SA"/>
      </w:rPr>
    </w:lvl>
    <w:lvl w:ilvl="3" w:tentative="0">
      <w:start w:val="0"/>
      <w:numFmt w:val="bullet"/>
      <w:lvlText w:val="•"/>
      <w:lvlJc w:val="left"/>
      <w:pPr>
        <w:ind w:left="3584" w:hanging="370"/>
      </w:pPr>
      <w:rPr>
        <w:rFonts w:hint="default"/>
        <w:lang w:val="en-US" w:eastAsia="en-US" w:bidi="ar-SA"/>
      </w:rPr>
    </w:lvl>
    <w:lvl w:ilvl="4" w:tentative="0">
      <w:start w:val="0"/>
      <w:numFmt w:val="bullet"/>
      <w:lvlText w:val="•"/>
      <w:lvlJc w:val="left"/>
      <w:pPr>
        <w:ind w:left="4512" w:hanging="370"/>
      </w:pPr>
      <w:rPr>
        <w:rFonts w:hint="default"/>
        <w:lang w:val="en-US" w:eastAsia="en-US" w:bidi="ar-SA"/>
      </w:rPr>
    </w:lvl>
    <w:lvl w:ilvl="5" w:tentative="0">
      <w:start w:val="0"/>
      <w:numFmt w:val="bullet"/>
      <w:lvlText w:val="•"/>
      <w:lvlJc w:val="left"/>
      <w:pPr>
        <w:ind w:left="5440" w:hanging="370"/>
      </w:pPr>
      <w:rPr>
        <w:rFonts w:hint="default"/>
        <w:lang w:val="en-US" w:eastAsia="en-US" w:bidi="ar-SA"/>
      </w:rPr>
    </w:lvl>
    <w:lvl w:ilvl="6" w:tentative="0">
      <w:start w:val="0"/>
      <w:numFmt w:val="bullet"/>
      <w:lvlText w:val="•"/>
      <w:lvlJc w:val="left"/>
      <w:pPr>
        <w:ind w:left="6368" w:hanging="370"/>
      </w:pPr>
      <w:rPr>
        <w:rFonts w:hint="default"/>
        <w:lang w:val="en-US" w:eastAsia="en-US" w:bidi="ar-SA"/>
      </w:rPr>
    </w:lvl>
    <w:lvl w:ilvl="7" w:tentative="0">
      <w:start w:val="0"/>
      <w:numFmt w:val="bullet"/>
      <w:lvlText w:val="•"/>
      <w:lvlJc w:val="left"/>
      <w:pPr>
        <w:ind w:left="7296" w:hanging="370"/>
      </w:pPr>
      <w:rPr>
        <w:rFonts w:hint="default"/>
        <w:lang w:val="en-US" w:eastAsia="en-US" w:bidi="ar-SA"/>
      </w:rPr>
    </w:lvl>
    <w:lvl w:ilvl="8" w:tentative="0">
      <w:start w:val="0"/>
      <w:numFmt w:val="bullet"/>
      <w:lvlText w:val="•"/>
      <w:lvlJc w:val="left"/>
      <w:pPr>
        <w:ind w:left="8224" w:hanging="370"/>
      </w:pPr>
      <w:rPr>
        <w:rFonts w:hint="default"/>
        <w:lang w:val="en-US" w:eastAsia="en-US" w:bidi="ar-SA"/>
      </w:rPr>
    </w:lvl>
  </w:abstractNum>
  <w:num w:numId="1">
    <w:abstractNumId w:val="2"/>
  </w:num>
  <w:num w:numId="2">
    <w:abstractNumId w:val="12"/>
  </w:num>
  <w:num w:numId="3">
    <w:abstractNumId w:val="8"/>
  </w:num>
  <w:num w:numId="4">
    <w:abstractNumId w:val="13"/>
  </w:num>
  <w:num w:numId="5">
    <w:abstractNumId w:val="9"/>
  </w:num>
  <w:num w:numId="6">
    <w:abstractNumId w:val="3"/>
  </w:num>
  <w:num w:numId="7">
    <w:abstractNumId w:val="1"/>
  </w:num>
  <w:num w:numId="8">
    <w:abstractNumId w:val="4"/>
  </w:num>
  <w:num w:numId="9">
    <w:abstractNumId w:val="15"/>
  </w:num>
  <w:num w:numId="10">
    <w:abstractNumId w:val="7"/>
  </w:num>
  <w:num w:numId="11">
    <w:abstractNumId w:val="0"/>
  </w:num>
  <w:num w:numId="12">
    <w:abstractNumId w:val="14"/>
  </w:num>
  <w:num w:numId="13">
    <w:abstractNumId w:val="11"/>
  </w:num>
  <w:num w:numId="14">
    <w:abstractNumId w:val="6"/>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F681B"/>
    <w:rsid w:val="008F681B"/>
    <w:rsid w:val="00D4251F"/>
    <w:rsid w:val="00D63634"/>
    <w:rsid w:val="00EB4A0D"/>
    <w:rsid w:val="00ED6B0D"/>
    <w:rsid w:val="3C1A6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0"/>
    </w:pPr>
    <w:rPr>
      <w:b/>
      <w:bCs/>
      <w:sz w:val="32"/>
      <w:szCs w:val="32"/>
    </w:rPr>
  </w:style>
  <w:style w:type="paragraph" w:styleId="3">
    <w:name w:val="heading 2"/>
    <w:basedOn w:val="1"/>
    <w:qFormat/>
    <w:uiPriority w:val="1"/>
    <w:pPr>
      <w:spacing w:before="70"/>
      <w:ind w:right="437"/>
      <w:jc w:val="center"/>
      <w:outlineLvl w:val="1"/>
    </w:pPr>
    <w:rPr>
      <w:b/>
      <w:bCs/>
      <w:sz w:val="30"/>
      <w:szCs w:val="30"/>
    </w:rPr>
  </w:style>
  <w:style w:type="paragraph" w:styleId="4">
    <w:name w:val="heading 3"/>
    <w:basedOn w:val="1"/>
    <w:qFormat/>
    <w:uiPriority w:val="1"/>
    <w:pPr>
      <w:spacing w:before="70"/>
      <w:ind w:left="878" w:hanging="448"/>
      <w:outlineLvl w:val="2"/>
    </w:pPr>
    <w:rPr>
      <w:b/>
      <w:bCs/>
      <w:sz w:val="30"/>
      <w:szCs w:val="30"/>
    </w:rPr>
  </w:style>
  <w:style w:type="paragraph" w:styleId="5">
    <w:name w:val="heading 4"/>
    <w:basedOn w:val="1"/>
    <w:qFormat/>
    <w:uiPriority w:val="1"/>
    <w:pPr>
      <w:ind w:hanging="339"/>
      <w:outlineLvl w:val="3"/>
    </w:pPr>
    <w:rPr>
      <w:b/>
      <w:bCs/>
      <w:sz w:val="28"/>
      <w:szCs w:val="28"/>
    </w:rPr>
  </w:style>
  <w:style w:type="paragraph" w:styleId="6">
    <w:name w:val="heading 5"/>
    <w:basedOn w:val="1"/>
    <w:qFormat/>
    <w:uiPriority w:val="1"/>
    <w:pPr>
      <w:spacing w:before="73"/>
      <w:ind w:right="444"/>
      <w:jc w:val="center"/>
      <w:outlineLvl w:val="4"/>
    </w:pPr>
    <w:rPr>
      <w:b/>
      <w:bCs/>
      <w:sz w:val="26"/>
      <w:szCs w:val="26"/>
    </w:rPr>
  </w:style>
  <w:style w:type="paragraph" w:styleId="7">
    <w:name w:val="heading 6"/>
    <w:basedOn w:val="1"/>
    <w:qFormat/>
    <w:uiPriority w:val="1"/>
    <w:pPr>
      <w:ind w:left="800" w:hanging="370"/>
      <w:jc w:val="both"/>
      <w:outlineLvl w:val="5"/>
    </w:pPr>
    <w:rPr>
      <w:b/>
      <w:bCs/>
      <w:sz w:val="24"/>
      <w:szCs w:val="24"/>
    </w:rPr>
  </w:style>
  <w:style w:type="paragraph" w:styleId="8">
    <w:name w:val="heading 7"/>
    <w:basedOn w:val="1"/>
    <w:qFormat/>
    <w:uiPriority w:val="1"/>
    <w:pPr>
      <w:ind w:left="430"/>
      <w:jc w:val="both"/>
      <w:outlineLvl w:val="6"/>
    </w:pPr>
    <w:rPr>
      <w:b/>
      <w:bCs/>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19"/>
    <w:semiHidden/>
    <w:unhideWhenUsed/>
    <w:uiPriority w:val="99"/>
    <w:rPr>
      <w:rFonts w:ascii="Tahoma" w:hAnsi="Tahoma" w:cs="Tahoma"/>
      <w:sz w:val="16"/>
      <w:szCs w:val="16"/>
    </w:rPr>
  </w:style>
  <w:style w:type="paragraph" w:styleId="12">
    <w:name w:val="Body Text"/>
    <w:basedOn w:val="1"/>
    <w:qFormat/>
    <w:uiPriority w:val="1"/>
  </w:style>
  <w:style w:type="paragraph" w:styleId="13">
    <w:name w:val="Normal (Web)"/>
    <w:basedOn w:val="1"/>
    <w:unhideWhenUsed/>
    <w:uiPriority w:val="99"/>
    <w:pPr>
      <w:widowControl/>
      <w:autoSpaceDE/>
      <w:autoSpaceDN/>
      <w:spacing w:before="100" w:beforeAutospacing="1" w:after="100" w:afterAutospacing="1"/>
    </w:pPr>
    <w:rPr>
      <w:sz w:val="24"/>
      <w:szCs w:val="24"/>
    </w:rPr>
  </w:style>
  <w:style w:type="character" w:styleId="14">
    <w:name w:val="Strong"/>
    <w:basedOn w:val="9"/>
    <w:qFormat/>
    <w:uiPriority w:val="22"/>
    <w:rPr>
      <w:b/>
      <w:bCs/>
    </w:rPr>
  </w:style>
  <w:style w:type="paragraph" w:styleId="15">
    <w:name w:val="toc 1"/>
    <w:basedOn w:val="1"/>
    <w:qFormat/>
    <w:uiPriority w:val="1"/>
    <w:pPr>
      <w:spacing w:before="192"/>
      <w:ind w:left="430"/>
    </w:pPr>
  </w:style>
  <w:style w:type="paragraph" w:styleId="16">
    <w:name w:val="toc 2"/>
    <w:basedOn w:val="1"/>
    <w:qFormat/>
    <w:uiPriority w:val="1"/>
    <w:pPr>
      <w:spacing w:before="197"/>
      <w:ind w:left="880" w:hanging="335"/>
    </w:pPr>
  </w:style>
  <w:style w:type="paragraph" w:styleId="17">
    <w:name w:val="List Paragraph"/>
    <w:basedOn w:val="1"/>
    <w:qFormat/>
    <w:uiPriority w:val="1"/>
    <w:pPr>
      <w:ind w:left="1111" w:hanging="340"/>
    </w:pPr>
  </w:style>
  <w:style w:type="paragraph" w:customStyle="1" w:styleId="18">
    <w:name w:val="Table Paragraph"/>
    <w:basedOn w:val="1"/>
    <w:qFormat/>
    <w:uiPriority w:val="1"/>
    <w:pPr>
      <w:spacing w:before="68"/>
      <w:ind w:left="120"/>
    </w:pPr>
  </w:style>
  <w:style w:type="character" w:customStyle="1" w:styleId="19">
    <w:name w:val="Balloon Text Char"/>
    <w:basedOn w:val="9"/>
    <w:link w:val="11"/>
    <w:semiHidden/>
    <w:uiPriority w:val="99"/>
    <w:rPr>
      <w:rFonts w:ascii="Tahoma" w:hAnsi="Tahoma" w:eastAsia="Times New Roman" w:cs="Tahoma"/>
      <w:sz w:val="16"/>
      <w:szCs w:val="16"/>
    </w:rPr>
  </w:style>
  <w:style w:type="paragraph" w:customStyle="1" w:styleId="20">
    <w:name w:val="pdq2pg_selectionanchorcontainer"/>
    <w:basedOn w:val="1"/>
    <w:uiPriority w:val="0"/>
    <w:pPr>
      <w:widowControl/>
      <w:autoSpaceDE/>
      <w:autoSpaceDN/>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6374</Words>
  <Characters>41131</Characters>
  <Lines>346</Lines>
  <Paragraphs>97</Paragraphs>
  <TotalTime>5</TotalTime>
  <ScaleCrop>false</ScaleCrop>
  <LinksUpToDate>false</LinksUpToDate>
  <CharactersWithSpaces>47232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2026-08-23T16:47:00Z</dcterms:created>
  <dc:creator>pc</dc:creator>
  <cp:lastModifiedBy>Santosh Kumar</cp:lastModifiedBy>
  <dcterms:modified xsi:type="dcterms:W3CDTF">2026-08-24T06:02:30Z</dcterms:modified>
  <dc:title>Microsoft Word - correlation_analyzer doc</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2026-03-30T00:00:00Z</vt:filetime>
  </property>
  <property fmtid="{D5CDD505-2E9C-101B-9397-08002B2CF9AE}" pid="4" name="Creator">
    <vt:lpwstr>Microsoft Word</vt:lpwstr>
  </property>
  <property fmtid="{D5CDD505-2E9C-101B-9397-08002B2CF9AE}" pid="5" name="LastSaved">
    <vt:filetime>2026-08-23T00:00:00Z</vt:filetime>
  </property>
  <property fmtid="{D5CDD505-2E9C-101B-9397-08002B2CF9AE}" pid="6" name="KSOProductBuildVer">
    <vt:lpwstr>1033-12.1.0.28032</vt:lpwstr>
  </property>
  <property fmtid="{D5CDD505-2E9C-101B-9397-08002B2CF9AE}" pid="7" name="ICV">
    <vt:lpwstr>A3780FC6B53B43F390983D445672E253_13</vt:lpwstr>
  </property>
</Properties>
</file>