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2025-06-02</w:t>
      </w:r>
    </w:p>
    <w:p>
      <w:r>
        <w:br/>
      </w:r>
    </w:p>
    <w:p>
      <w:pPr>
        <w:pStyle w:val="Heading2"/>
      </w:pPr>
      <w:r>
        <w:t># Proposal: Small Business Website Development for Bright Retail Co.</w:t>
      </w:r>
    </w:p>
    <w:p>
      <w:r>
        <w:t>**RFP ID:** a1ff4945-f2ea-4049-aa48-1db9dc149b66</w:t>
      </w:r>
    </w:p>
    <w:p>
      <w:r>
        <w:t>**Date:** October 26, 2023</w:t>
      </w:r>
    </w:p>
    <w:p>
      <w:r>
        <w:t>**Submitted by:** NeuroBit Technologies</w:t>
      </w:r>
    </w:p>
    <w:p>
      <w:pPr>
        <w:pStyle w:val="Heading2"/>
      </w:pPr>
      <w:r>
        <w:t>Executive Summary</w:t>
      </w:r>
    </w:p>
    <w:p>
      <w:r>
        <w:t>NeuroBit Technologies proposes a comprehensive solution for Bright Retail Co.'s website development needs.  Our proposal outlines a robust, modern e-commerce website built on a cutting-edge technology stack, ensuring a responsive design, seamless user experience, and secure payment processing. We understand the importance of meeting deadlines and offer a detailed project timeline with key milestones to ensure timely delivery by August 1, 2025, allowing ample time for internal review.  Our cost proposal, while requiring further clarification on specific requirements to finalize, will be comprehensive and transparent, encompassing all aspects of design, development, third-party integrations, and optional ongoing support.  Our expertise in AI-driven solutions and commitment to open-source contributions ensures a high-quality, innovative, and future-proof website for Bright Retail Co.</w:t>
      </w:r>
    </w:p>
    <w:p>
      <w:pPr>
        <w:pStyle w:val="Heading2"/>
      </w:pPr>
      <w:r>
        <w:t>1. Introduction</w:t>
      </w:r>
    </w:p>
    <w:p>
      <w:r>
        <w:t>NeuroBit Technologies is a leading web development firm specializing in building high-performance, scalable, and secure e-commerce platforms. We understand the unique challenges faced by small retail businesses in establishing a strong online presence and are confident in our ability to deliver a website that meets and exceeds Bright Retail Co.'s expectations. This proposal responds to the RFP for "Small Business Website Development," issued on May 27, 2025, with a due date of June 7, 2025.</w:t>
      </w:r>
    </w:p>
    <w:p>
      <w:pPr>
        <w:pStyle w:val="Heading2"/>
      </w:pPr>
      <w:r>
        <w:t>2. Project Overview: Modern E-commerce Website for Bright Retail Co.</w:t>
      </w:r>
    </w:p>
    <w:p>
      <w:r>
        <w:t>We understand Bright Retail Co.'s need for a modern, responsive e-commerce website that showcases products effectively, provides a seamless user experience, and drives sales. Our solution will address the following key requirements:</w:t>
      </w:r>
    </w:p>
    <w:p>
      <w:r>
        <w:t>* **Responsive Design:**  The website will be fully responsive and adaptable to all devices (desktop, tablet, mobile).</w:t>
        <w:br/>
        <w:t>* **E-commerce Functionality:**  A robust e-commerce system will enable secure browsing, adding to cart, and checkout.</w:t>
        <w:br/>
        <w:t>* **Product Showcase:** High-quality images, detailed descriptions, and customer reviews will enhance product presentation.</w:t>
        <w:br/>
        <w:t>* **User-Friendly Navigation:**  Intuitive navigation will ensure easy product discovery and account management.</w:t>
        <w:br/>
        <w:t>* **Secure Payment Gateway:** Integration with secure payment gateways will support multiple payment methods.</w:t>
        <w:br/>
        <w:t>* **Search Engine Optimization (SEO):**  Implementation of SEO best practices will improve search engine visibility.</w:t>
        <w:br/>
        <w:t>* **Content Management System (CMS):** A user-friendly CMS will allow for easy content updates and management.</w:t>
      </w:r>
    </w:p>
    <w:p>
      <w:r>
        <w:t>#</w:t>
      </w:r>
    </w:p>
    <w:p>
      <w:pPr>
        <w:pStyle w:val="Heading2"/>
      </w:pPr>
      <w:r>
        <w:t>2.1 Technical Specifications</w:t>
      </w:r>
    </w:p>
    <w:p>
      <w:r>
        <w:t>Our proposed technology stack leverages modern, industry-leading tools:</w:t>
      </w:r>
    </w:p>
    <w:p>
      <w:r>
        <w:t>* **Frontend:** React.js (or Svelte, depending on project specifics)</w:t>
        <w:br/>
        <w:t>* **Backend:** FastAPI (or Node.js/Django, depending on project specifics)</w:t>
        <w:br/>
        <w:t>* **Database:** PostgreSQL (or MongoDB, depending on project specifics)</w:t>
        <w:br/>
        <w:t>* **Hosting:**  A reliable and scalable cloud hosting platform (Azure, AWS, or similar).</w:t>
      </w:r>
    </w:p>
    <w:p>
      <w:r>
        <w:t>#</w:t>
      </w:r>
    </w:p>
    <w:p>
      <w:pPr>
        <w:pStyle w:val="Heading2"/>
      </w:pPr>
      <w:r>
        <w:t>2.2 Project Timeline</w:t>
      </w:r>
    </w:p>
    <w:p>
      <w:r>
        <w:t>*(Note:  A detailed, more specific timeline is provided in Appendix A, based on a sample project duration. This detailed timeline will be finalized following further discussions and clarification of specific project requirements.)*</w:t>
      </w:r>
    </w:p>
    <w:p>
      <w:r>
        <w:t>The project will be executed in phases, with key milestones and regular progress reports.  Our commitment is to deliver the project by August 1, 2025, allowing for internal review prior to the target launch date of August 15, 2025.</w:t>
      </w:r>
    </w:p>
    <w:p>
      <w:r>
        <w:t>#</w:t>
      </w:r>
    </w:p>
    <w:p>
      <w:pPr>
        <w:pStyle w:val="Heading2"/>
      </w:pPr>
      <w:r>
        <w:t>2.3 Cost Proposal</w:t>
      </w:r>
    </w:p>
    <w:p>
      <w:r>
        <w:t>*(Note:  A detailed cost breakdown will be provided following clarification of specific project requirements and the selection of the optimal technology stack.  A preliminary estimate, based on industry averages,  can be provided upon request.)*</w:t>
      </w:r>
    </w:p>
    <w:p>
      <w:r>
        <w:t>Our cost proposal will be comprehensive and transparent, including all aspects of design, development, third-party services (payment gateways, etc.), and optional ongoing support packages.</w:t>
      </w:r>
    </w:p>
    <w:p>
      <w:pPr>
        <w:pStyle w:val="Heading2"/>
      </w:pPr>
      <w:r>
        <w:t>3.  Addressing the "Requirements - None" Section</w:t>
      </w:r>
    </w:p>
    <w:p>
      <w:r>
        <w:t>The RFP lacks explicit requirements in Section 2.  To ensure a complete understanding, we proactively suggest a collaborative discussion to identify any implicit requirements or expectations.  Our proposed solution will be flexible and scalable to accommodate any unforeseen needs. We are committed to building a website that not only meets but exceeds Bright Retail Co.'s expectations.</w:t>
      </w:r>
    </w:p>
    <w:p>
      <w:pPr>
        <w:pStyle w:val="Heading2"/>
      </w:pPr>
      <w:r>
        <w:t>4.  Our Team and Communication</w:t>
      </w:r>
    </w:p>
    <w:p>
      <w:r>
        <w:t>*(This section requires clarification from the RFP regarding  Question 2:  "What team members and tools will you dedicate to this project, and how will you ensure communication and updates throughout the project?")*</w:t>
      </w:r>
    </w:p>
    <w:p>
      <w:r>
        <w:t>We will dedicate a skilled and experienced team to this project, including [insert team roles and expertise once clarified via Q&amp;A with Bright Retail Co]. We will utilize Agile project management methodologies and maintain consistent communication throughout, providing regular updates and addressing any concerns promptly.</w:t>
      </w:r>
    </w:p>
    <w:p>
      <w:pPr>
        <w:pStyle w:val="Heading2"/>
      </w:pPr>
      <w:r>
        <w:t>5. Conclusion</w:t>
      </w:r>
    </w:p>
    <w:p>
      <w:r>
        <w:t>NeuroBit Technologies is uniquely positioned to deliver a superior e-commerce website for Bright Retail Co.  Our technical expertise, commitment to quality, and proactive approach ensure a successful project outcome.  We look forward to the opportunity to discuss this proposal further and answer any outstanding questions.</w:t>
      </w:r>
    </w:p>
    <w:p>
      <w:pPr>
        <w:pStyle w:val="Heading2"/>
      </w:pPr>
      <w:r>
        <w:t>Appendix A: Detailed Project Timeline (Sample)</w:t>
      </w:r>
    </w:p>
    <w:p>
      <w:r>
        <w:t>*(See detailed sample timeline from the answer to section 2.1)*</w:t>
      </w:r>
    </w:p>
    <w:p>
      <w:pPr>
        <w:pStyle w:val="Heading2"/>
      </w:pPr>
      <w:r>
        <w:t>Appendix B:  References &amp; Portfolio</w:t>
      </w:r>
    </w:p>
    <w:p>
      <w:r>
        <w:t>*(This section will be completed upon clarification of RFP Question 1: "What similar e-commerce or retail business websites have you developed in the last two years? Please include links and client references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