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AA708" w14:textId="77777777" w:rsidR="004153C8" w:rsidRPr="00D5170C" w:rsidRDefault="004153C8" w:rsidP="00D5170C">
      <w:pPr>
        <w:pStyle w:val="Title"/>
        <w:jc w:val="center"/>
        <w:rPr>
          <w:sz w:val="36"/>
          <w:szCs w:val="36"/>
        </w:rPr>
      </w:pPr>
      <w:r w:rsidRPr="00D5170C">
        <w:rPr>
          <w:sz w:val="36"/>
          <w:szCs w:val="36"/>
        </w:rPr>
        <w:t>DISTRIBUTED OPERATING SYSTEM</w:t>
      </w:r>
    </w:p>
    <w:p w14:paraId="4276CF0C" w14:textId="77777777" w:rsidR="004153C8" w:rsidRPr="00D5170C" w:rsidRDefault="004153C8" w:rsidP="00D5170C">
      <w:pPr>
        <w:pStyle w:val="Title"/>
        <w:jc w:val="center"/>
        <w:rPr>
          <w:sz w:val="36"/>
          <w:szCs w:val="36"/>
        </w:rPr>
      </w:pPr>
      <w:r w:rsidRPr="00D5170C">
        <w:rPr>
          <w:sz w:val="36"/>
          <w:szCs w:val="36"/>
        </w:rPr>
        <w:t>PROJECT-2</w:t>
      </w:r>
    </w:p>
    <w:p w14:paraId="62F1E3D6" w14:textId="77777777" w:rsidR="004153C8" w:rsidRPr="008510CC" w:rsidRDefault="004153C8" w:rsidP="00E9049C">
      <w:pPr>
        <w:pStyle w:val="NoSpacing"/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Group Members:</w:t>
      </w:r>
    </w:p>
    <w:p w14:paraId="7D17637A" w14:textId="111F4A4E" w:rsidR="004153C8" w:rsidRPr="00CC4A6D" w:rsidRDefault="004153C8" w:rsidP="00E9049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Name:</w:t>
      </w:r>
      <w:r w:rsidR="00F40FA0">
        <w:rPr>
          <w:sz w:val="24"/>
          <w:szCs w:val="24"/>
        </w:rPr>
        <w:tab/>
      </w:r>
      <w:r>
        <w:rPr>
          <w:sz w:val="24"/>
          <w:szCs w:val="24"/>
        </w:rPr>
        <w:t>Shashank Bantakal</w:t>
      </w:r>
      <w:r w:rsidR="00F40FA0">
        <w:rPr>
          <w:sz w:val="24"/>
          <w:szCs w:val="24"/>
        </w:rPr>
        <w:tab/>
      </w:r>
      <w:r>
        <w:rPr>
          <w:sz w:val="24"/>
          <w:szCs w:val="24"/>
        </w:rPr>
        <w:t xml:space="preserve">UFID:  </w:t>
      </w:r>
      <w:r w:rsidR="00B961DA">
        <w:rPr>
          <w:sz w:val="24"/>
          <w:szCs w:val="24"/>
        </w:rPr>
        <w:t>9592-6559</w:t>
      </w:r>
    </w:p>
    <w:p w14:paraId="05502C32" w14:textId="55B5EE29" w:rsidR="004153C8" w:rsidRPr="00CC4A6D" w:rsidRDefault="004153C8" w:rsidP="00E9049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Name:</w:t>
      </w:r>
      <w:r w:rsidR="00F40FA0">
        <w:rPr>
          <w:sz w:val="24"/>
          <w:szCs w:val="24"/>
        </w:rPr>
        <w:tab/>
      </w:r>
      <w:r>
        <w:rPr>
          <w:sz w:val="24"/>
          <w:szCs w:val="24"/>
        </w:rPr>
        <w:t>Santhosh Suresh</w:t>
      </w:r>
      <w:r w:rsidR="00F40FA0">
        <w:rPr>
          <w:sz w:val="24"/>
          <w:szCs w:val="24"/>
        </w:rPr>
        <w:tab/>
      </w:r>
      <w:r>
        <w:rPr>
          <w:sz w:val="24"/>
          <w:szCs w:val="24"/>
        </w:rPr>
        <w:t xml:space="preserve">UFID:  </w:t>
      </w:r>
      <w:r w:rsidR="00B961DA">
        <w:rPr>
          <w:sz w:val="24"/>
          <w:szCs w:val="24"/>
        </w:rPr>
        <w:t>5985-1919</w:t>
      </w:r>
    </w:p>
    <w:p w14:paraId="74B51DBA" w14:textId="099D1C7D" w:rsidR="004153C8" w:rsidRDefault="004153C8" w:rsidP="00E9049C">
      <w:pPr>
        <w:jc w:val="both"/>
      </w:pPr>
    </w:p>
    <w:p w14:paraId="0C3FDBCC" w14:textId="77777777" w:rsidR="004153C8" w:rsidRPr="008510CC" w:rsidRDefault="004153C8" w:rsidP="00E9049C">
      <w:pPr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Implementation Details:</w:t>
      </w:r>
    </w:p>
    <w:p w14:paraId="08DFE0E1" w14:textId="68315806" w:rsidR="004153C8" w:rsidRDefault="004153C8" w:rsidP="00E9049C">
      <w:pPr>
        <w:jc w:val="both"/>
        <w:rPr>
          <w:sz w:val="24"/>
          <w:szCs w:val="24"/>
        </w:rPr>
      </w:pPr>
      <w:r w:rsidRPr="00F715BD">
        <w:rPr>
          <w:sz w:val="24"/>
          <w:szCs w:val="24"/>
        </w:rPr>
        <w:t xml:space="preserve">This project implements Gossip </w:t>
      </w:r>
      <w:r w:rsidR="003B51A2">
        <w:rPr>
          <w:sz w:val="24"/>
          <w:szCs w:val="24"/>
        </w:rPr>
        <w:t>&amp;</w:t>
      </w:r>
      <w:r w:rsidRPr="00F715BD">
        <w:rPr>
          <w:sz w:val="24"/>
          <w:szCs w:val="24"/>
        </w:rPr>
        <w:t xml:space="preserve"> Push-Sum algorithm</w:t>
      </w:r>
      <w:r w:rsidR="003B51A2">
        <w:rPr>
          <w:sz w:val="24"/>
          <w:szCs w:val="24"/>
        </w:rPr>
        <w:t>s</w:t>
      </w:r>
      <w:r w:rsidRPr="00F715BD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line, </w:t>
      </w:r>
      <w:r w:rsidRPr="00F715BD">
        <w:rPr>
          <w:sz w:val="24"/>
          <w:szCs w:val="24"/>
        </w:rPr>
        <w:t xml:space="preserve">full, Random2D, </w:t>
      </w:r>
      <w:r>
        <w:rPr>
          <w:sz w:val="24"/>
          <w:szCs w:val="24"/>
        </w:rPr>
        <w:t>3D</w:t>
      </w:r>
      <w:r w:rsidR="003B51A2">
        <w:rPr>
          <w:sz w:val="24"/>
          <w:szCs w:val="24"/>
        </w:rPr>
        <w:t>T</w:t>
      </w:r>
      <w:r w:rsidRPr="00F715BD">
        <w:rPr>
          <w:sz w:val="24"/>
          <w:szCs w:val="24"/>
        </w:rPr>
        <w:t xml:space="preserve">orus, </w:t>
      </w:r>
      <w:r w:rsidR="003B51A2">
        <w:rPr>
          <w:sz w:val="24"/>
          <w:szCs w:val="24"/>
        </w:rPr>
        <w:t>H</w:t>
      </w:r>
      <w:r>
        <w:rPr>
          <w:sz w:val="24"/>
          <w:szCs w:val="24"/>
        </w:rPr>
        <w:t xml:space="preserve">oneycomb and </w:t>
      </w:r>
      <w:r w:rsidR="003B51A2">
        <w:rPr>
          <w:sz w:val="24"/>
          <w:szCs w:val="24"/>
        </w:rPr>
        <w:t>H</w:t>
      </w:r>
      <w:r w:rsidRPr="004153C8">
        <w:rPr>
          <w:sz w:val="24"/>
          <w:szCs w:val="24"/>
        </w:rPr>
        <w:t>oneycomb</w:t>
      </w:r>
      <w:r w:rsidR="007F1F28">
        <w:rPr>
          <w:sz w:val="24"/>
          <w:szCs w:val="24"/>
        </w:rPr>
        <w:t>Rand</w:t>
      </w:r>
      <w:r>
        <w:rPr>
          <w:sz w:val="24"/>
          <w:szCs w:val="24"/>
        </w:rPr>
        <w:t xml:space="preserve"> </w:t>
      </w:r>
      <w:r w:rsidRPr="00F715BD">
        <w:rPr>
          <w:sz w:val="24"/>
          <w:szCs w:val="24"/>
        </w:rPr>
        <w:t>topolog</w:t>
      </w:r>
      <w:r w:rsidR="003B51A2">
        <w:rPr>
          <w:sz w:val="24"/>
          <w:szCs w:val="24"/>
        </w:rPr>
        <w:t>ies</w:t>
      </w:r>
      <w:r w:rsidRPr="00F715BD">
        <w:rPr>
          <w:sz w:val="24"/>
          <w:szCs w:val="24"/>
        </w:rPr>
        <w:t>.</w:t>
      </w:r>
    </w:p>
    <w:p w14:paraId="706FCC12" w14:textId="1DF882FD" w:rsidR="004153C8" w:rsidRPr="00D23C9F" w:rsidRDefault="004153C8" w:rsidP="00E9049C">
      <w:pPr>
        <w:jc w:val="both"/>
        <w:rPr>
          <w:b/>
          <w:sz w:val="24"/>
          <w:szCs w:val="24"/>
          <w:u w:val="single"/>
        </w:rPr>
      </w:pPr>
      <w:r w:rsidRPr="00D23C9F">
        <w:rPr>
          <w:b/>
          <w:sz w:val="24"/>
          <w:szCs w:val="24"/>
          <w:u w:val="single"/>
        </w:rPr>
        <w:t xml:space="preserve">Determination of </w:t>
      </w:r>
      <w:r w:rsidR="00D51D80" w:rsidRPr="00D23C9F">
        <w:rPr>
          <w:b/>
          <w:sz w:val="24"/>
          <w:szCs w:val="24"/>
          <w:u w:val="single"/>
        </w:rPr>
        <w:t>C</w:t>
      </w:r>
      <w:r w:rsidRPr="00D23C9F">
        <w:rPr>
          <w:b/>
          <w:sz w:val="24"/>
          <w:szCs w:val="24"/>
          <w:u w:val="single"/>
        </w:rPr>
        <w:t xml:space="preserve">onvergence </w:t>
      </w:r>
      <w:r w:rsidR="00D51D80" w:rsidRPr="00D23C9F">
        <w:rPr>
          <w:b/>
          <w:sz w:val="24"/>
          <w:szCs w:val="24"/>
          <w:u w:val="single"/>
        </w:rPr>
        <w:t>T</w:t>
      </w:r>
      <w:r w:rsidRPr="00D23C9F">
        <w:rPr>
          <w:b/>
          <w:sz w:val="24"/>
          <w:szCs w:val="24"/>
          <w:u w:val="single"/>
        </w:rPr>
        <w:t>ime</w:t>
      </w:r>
      <w:r w:rsidR="003B51A2">
        <w:rPr>
          <w:b/>
          <w:sz w:val="24"/>
          <w:szCs w:val="24"/>
          <w:u w:val="single"/>
        </w:rPr>
        <w:t>:</w:t>
      </w:r>
    </w:p>
    <w:p w14:paraId="499552D0" w14:textId="6DF1132F" w:rsidR="00D23C9F" w:rsidRPr="005F40A5" w:rsidRDefault="00D23C9F" w:rsidP="00E9049C">
      <w:pPr>
        <w:jc w:val="both"/>
        <w:rPr>
          <w:b/>
          <w:bCs/>
          <w:sz w:val="24"/>
          <w:szCs w:val="24"/>
        </w:rPr>
      </w:pPr>
      <w:r w:rsidRPr="005F40A5">
        <w:rPr>
          <w:b/>
          <w:bCs/>
          <w:sz w:val="24"/>
          <w:szCs w:val="24"/>
        </w:rPr>
        <w:t>GOSSIP ALGORITHM</w:t>
      </w:r>
    </w:p>
    <w:p w14:paraId="62E65B45" w14:textId="3A484321" w:rsidR="00535D6D" w:rsidRDefault="00535D6D" w:rsidP="00E90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Gossip, a node stops transmitting once it has heard the gossip for 10 times.</w:t>
      </w:r>
    </w:p>
    <w:p w14:paraId="01441365" w14:textId="676DAD6D" w:rsidR="00535D6D" w:rsidRDefault="003A7793" w:rsidP="00E90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535D6D">
        <w:rPr>
          <w:sz w:val="24"/>
          <w:szCs w:val="24"/>
        </w:rPr>
        <w:t xml:space="preserve"> different states </w:t>
      </w:r>
      <w:r>
        <w:rPr>
          <w:sz w:val="24"/>
          <w:szCs w:val="24"/>
        </w:rPr>
        <w:t xml:space="preserve">are </w:t>
      </w:r>
      <w:r w:rsidR="00535D6D">
        <w:rPr>
          <w:sz w:val="24"/>
          <w:szCs w:val="24"/>
        </w:rPr>
        <w:t xml:space="preserve">being maintained for each </w:t>
      </w:r>
      <w:r>
        <w:rPr>
          <w:sz w:val="24"/>
          <w:szCs w:val="24"/>
        </w:rPr>
        <w:t>of the N</w:t>
      </w:r>
      <w:r w:rsidR="00535D6D">
        <w:rPr>
          <w:sz w:val="24"/>
          <w:szCs w:val="24"/>
        </w:rPr>
        <w:t>ode</w:t>
      </w:r>
      <w:r>
        <w:rPr>
          <w:sz w:val="24"/>
          <w:szCs w:val="24"/>
        </w:rPr>
        <w:t>:-</w:t>
      </w:r>
    </w:p>
    <w:p w14:paraId="6588AD5C" w14:textId="483A6EE6" w:rsidR="005F40A5" w:rsidRPr="005F40A5" w:rsidRDefault="005F40A5" w:rsidP="00E90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F40A5">
        <w:rPr>
          <w:sz w:val="24"/>
          <w:szCs w:val="24"/>
        </w:rPr>
        <w:t>:oblivious</w:t>
      </w:r>
      <w:r>
        <w:rPr>
          <w:sz w:val="24"/>
          <w:szCs w:val="24"/>
        </w:rPr>
        <w:t>,</w:t>
      </w:r>
      <w:r w:rsidRPr="005F40A5">
        <w:rPr>
          <w:sz w:val="24"/>
          <w:szCs w:val="24"/>
        </w:rPr>
        <w:t xml:space="preserve"> if the node has not received the </w:t>
      </w:r>
      <w:r w:rsidR="000B6F83">
        <w:rPr>
          <w:sz w:val="24"/>
          <w:szCs w:val="24"/>
        </w:rPr>
        <w:t>gossip</w:t>
      </w:r>
      <w:r>
        <w:rPr>
          <w:sz w:val="24"/>
          <w:szCs w:val="24"/>
        </w:rPr>
        <w:t>.</w:t>
      </w:r>
    </w:p>
    <w:p w14:paraId="476F9549" w14:textId="3F10E5D3" w:rsidR="005F40A5" w:rsidRPr="005F40A5" w:rsidRDefault="005F40A5" w:rsidP="00E90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F40A5">
        <w:rPr>
          <w:sz w:val="24"/>
          <w:szCs w:val="24"/>
        </w:rPr>
        <w:t>:infected</w:t>
      </w:r>
      <w:r>
        <w:rPr>
          <w:sz w:val="24"/>
          <w:szCs w:val="24"/>
        </w:rPr>
        <w:t>,</w:t>
      </w:r>
      <w:r w:rsidRPr="005F40A5">
        <w:rPr>
          <w:sz w:val="24"/>
          <w:szCs w:val="24"/>
        </w:rPr>
        <w:t xml:space="preserve"> if the node has received the </w:t>
      </w:r>
      <w:r w:rsidR="000B6F83">
        <w:rPr>
          <w:sz w:val="24"/>
          <w:szCs w:val="24"/>
        </w:rPr>
        <w:t>gossip</w:t>
      </w:r>
      <w:r>
        <w:rPr>
          <w:sz w:val="24"/>
          <w:szCs w:val="24"/>
        </w:rPr>
        <w:t xml:space="preserve"> at-least once.</w:t>
      </w:r>
    </w:p>
    <w:p w14:paraId="0E942CD5" w14:textId="0562C8B6" w:rsidR="005F40A5" w:rsidRPr="00CA69A0" w:rsidRDefault="005F40A5" w:rsidP="00E90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F40A5">
        <w:rPr>
          <w:sz w:val="24"/>
          <w:szCs w:val="24"/>
        </w:rPr>
        <w:t>:disconnected</w:t>
      </w:r>
      <w:r>
        <w:rPr>
          <w:sz w:val="24"/>
          <w:szCs w:val="24"/>
        </w:rPr>
        <w:t>,</w:t>
      </w:r>
      <w:r w:rsidRPr="005F40A5">
        <w:rPr>
          <w:sz w:val="24"/>
          <w:szCs w:val="24"/>
        </w:rPr>
        <w:t xml:space="preserve"> if the node has received the </w:t>
      </w:r>
      <w:r w:rsidR="000B6F83">
        <w:rPr>
          <w:sz w:val="24"/>
          <w:szCs w:val="24"/>
        </w:rPr>
        <w:t>gossip</w:t>
      </w:r>
      <w:r w:rsidRPr="005F40A5">
        <w:rPr>
          <w:sz w:val="24"/>
          <w:szCs w:val="24"/>
        </w:rPr>
        <w:t xml:space="preserve"> 10 times</w:t>
      </w:r>
      <w:r>
        <w:rPr>
          <w:sz w:val="24"/>
          <w:szCs w:val="24"/>
        </w:rPr>
        <w:t>, it is marked disconnected from the network and will not further receive or send any messages.</w:t>
      </w:r>
    </w:p>
    <w:p w14:paraId="6ACFCC20" w14:textId="2F7FCD06" w:rsidR="005F40A5" w:rsidRDefault="005F40A5" w:rsidP="00E90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algorithm, the network is assumed to have converged if at-least 90% of the nodes have been marked as disconnected. </w:t>
      </w:r>
    </w:p>
    <w:p w14:paraId="47646866" w14:textId="77777777" w:rsidR="003B51A2" w:rsidRDefault="003B51A2" w:rsidP="00E9049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D06519A" w14:textId="653BEF9E" w:rsidR="00535D6D" w:rsidRPr="003B51A2" w:rsidRDefault="00535D6D" w:rsidP="00E90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3B51A2">
        <w:rPr>
          <w:b/>
          <w:bCs/>
          <w:sz w:val="24"/>
          <w:szCs w:val="24"/>
        </w:rPr>
        <w:t>PUSH SUM ALGORITHM</w:t>
      </w:r>
    </w:p>
    <w:p w14:paraId="18747793" w14:textId="77777777" w:rsidR="005F40A5" w:rsidRDefault="005F40A5" w:rsidP="00E9049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EE81B37" w14:textId="47B0ACA9" w:rsidR="005F40A5" w:rsidRDefault="005F40A5" w:rsidP="00E904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5556A">
        <w:rPr>
          <w:sz w:val="24"/>
          <w:szCs w:val="24"/>
        </w:rPr>
        <w:t xml:space="preserve">A network node is terminated when </w:t>
      </w:r>
      <w:r>
        <w:rPr>
          <w:sz w:val="24"/>
          <w:szCs w:val="24"/>
        </w:rPr>
        <w:t>its</w:t>
      </w:r>
      <w:r w:rsidRPr="00C5556A">
        <w:rPr>
          <w:sz w:val="24"/>
          <w:szCs w:val="24"/>
        </w:rPr>
        <w:t xml:space="preserve"> s/w </w:t>
      </w:r>
      <w:r>
        <w:rPr>
          <w:sz w:val="24"/>
          <w:szCs w:val="24"/>
        </w:rPr>
        <w:t xml:space="preserve">ratio </w:t>
      </w:r>
      <w:r w:rsidRPr="00C5556A">
        <w:rPr>
          <w:sz w:val="24"/>
          <w:szCs w:val="24"/>
        </w:rPr>
        <w:t>did not change more than 10</w:t>
      </w:r>
      <w:r>
        <w:rPr>
          <w:rFonts w:ascii="Calibri" w:eastAsia="Calibri" w:hAnsi="Calibri" w:cs="Calibri"/>
          <w:sz w:val="24"/>
          <w:szCs w:val="24"/>
          <w:vertAlign w:val="superscript"/>
        </w:rPr>
        <w:t>-10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556A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C5556A">
        <w:rPr>
          <w:sz w:val="24"/>
          <w:szCs w:val="24"/>
        </w:rPr>
        <w:t>3 consecutive rounds</w:t>
      </w:r>
      <w:r>
        <w:rPr>
          <w:sz w:val="24"/>
          <w:szCs w:val="24"/>
        </w:rPr>
        <w:t>.</w:t>
      </w:r>
    </w:p>
    <w:p w14:paraId="0BB524DC" w14:textId="0CD3C75B" w:rsidR="00535B68" w:rsidRPr="00535B68" w:rsidRDefault="00172527" w:rsidP="00535B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6"/>
          <w:szCs w:val="26"/>
          <w:u w:val="single"/>
        </w:rPr>
      </w:pPr>
      <w:r>
        <w:rPr>
          <w:sz w:val="24"/>
          <w:szCs w:val="24"/>
        </w:rPr>
        <w:t xml:space="preserve">Based on experiments with different node values for each </w:t>
      </w:r>
      <w:r w:rsidR="00535B68">
        <w:rPr>
          <w:sz w:val="24"/>
          <w:szCs w:val="24"/>
        </w:rPr>
        <w:t>topology</w:t>
      </w:r>
      <w:r>
        <w:rPr>
          <w:sz w:val="24"/>
          <w:szCs w:val="24"/>
        </w:rPr>
        <w:t>, convergence percentage has been calculated and used in the application.</w:t>
      </w:r>
    </w:p>
    <w:p w14:paraId="53C39415" w14:textId="1089A615" w:rsidR="00DF2EED" w:rsidRDefault="00535B68" w:rsidP="00535B6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</w:t>
      </w:r>
    </w:p>
    <w:p w14:paraId="64946E18" w14:textId="7821878A" w:rsidR="003B51A2" w:rsidRDefault="003B51A2" w:rsidP="00E9049C">
      <w:pPr>
        <w:autoSpaceDE w:val="0"/>
        <w:autoSpaceDN w:val="0"/>
        <w:adjustRightInd w:val="0"/>
        <w:spacing w:after="0" w:line="240" w:lineRule="auto"/>
        <w:jc w:val="both"/>
        <w:rPr>
          <w:b/>
          <w:sz w:val="26"/>
          <w:szCs w:val="26"/>
          <w:u w:val="single"/>
        </w:rPr>
      </w:pPr>
      <w:r w:rsidRPr="003B51A2">
        <w:rPr>
          <w:b/>
          <w:sz w:val="26"/>
          <w:szCs w:val="26"/>
          <w:u w:val="single"/>
        </w:rPr>
        <w:t>Interesting Observations</w:t>
      </w:r>
      <w:r>
        <w:rPr>
          <w:b/>
          <w:sz w:val="26"/>
          <w:szCs w:val="26"/>
          <w:u w:val="single"/>
        </w:rPr>
        <w:t>:</w:t>
      </w:r>
    </w:p>
    <w:p w14:paraId="3959B30B" w14:textId="77777777" w:rsidR="00B35371" w:rsidRPr="00B35371" w:rsidRDefault="00B35371" w:rsidP="00E9049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A9F3EA3" w14:textId="55020018" w:rsidR="007748AE" w:rsidRDefault="007748AE" w:rsidP="006805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expected network with full topology to converge soon for small (100-500) and medium sized (500-1000) network. But network with Line</w:t>
      </w:r>
      <w:r w:rsidR="004F0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topology performed consistently better </w:t>
      </w:r>
      <w:r w:rsidR="004F0426">
        <w:rPr>
          <w:sz w:val="24"/>
          <w:szCs w:val="24"/>
        </w:rPr>
        <w:t xml:space="preserve">than other topologies </w:t>
      </w:r>
      <w:r>
        <w:rPr>
          <w:sz w:val="24"/>
          <w:szCs w:val="24"/>
        </w:rPr>
        <w:t>for the above network size.</w:t>
      </w:r>
    </w:p>
    <w:p w14:paraId="1DA19B32" w14:textId="77777777" w:rsidR="004F0426" w:rsidRDefault="004F0426" w:rsidP="004F04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3DTorus, Random 2D and HoneycombRand show similar performance for smaller networks. </w:t>
      </w:r>
    </w:p>
    <w:p w14:paraId="48CA8D75" w14:textId="017D5EF3" w:rsidR="004F0426" w:rsidRPr="004F0426" w:rsidRDefault="004F0426" w:rsidP="004F04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3DTorus is the most efficient of all the topologies for higher sized networks(&gt;2000 nodes).</w:t>
      </w:r>
    </w:p>
    <w:p w14:paraId="77DBFC66" w14:textId="738F9D50" w:rsidR="00DF2EED" w:rsidRDefault="008570AD" w:rsidP="008570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Gossip network reached </w:t>
      </w:r>
      <w:r w:rsidR="00BC6B9B">
        <w:rPr>
          <w:sz w:val="24"/>
          <w:szCs w:val="24"/>
        </w:rPr>
        <w:t xml:space="preserve">network </w:t>
      </w:r>
      <w:r>
        <w:rPr>
          <w:sz w:val="24"/>
          <w:szCs w:val="24"/>
        </w:rPr>
        <w:t>convergence faster than Push-sum network.</w:t>
      </w:r>
      <w:r w:rsidR="00E9049C">
        <w:rPr>
          <w:sz w:val="24"/>
          <w:szCs w:val="24"/>
        </w:rPr>
        <w:t xml:space="preserve"> </w:t>
      </w:r>
    </w:p>
    <w:p w14:paraId="0E6D6134" w14:textId="78039BA5" w:rsidR="00DF2EED" w:rsidRDefault="00DF2EED" w:rsidP="00E9049C">
      <w:pPr>
        <w:autoSpaceDE w:val="0"/>
        <w:autoSpaceDN w:val="0"/>
        <w:adjustRightInd w:val="0"/>
        <w:spacing w:after="0" w:line="240" w:lineRule="auto"/>
        <w:jc w:val="both"/>
        <w:rPr>
          <w:b/>
          <w:sz w:val="26"/>
          <w:szCs w:val="26"/>
          <w:u w:val="single"/>
        </w:rPr>
      </w:pPr>
    </w:p>
    <w:p w14:paraId="3D76F9EF" w14:textId="77777777" w:rsidR="004C614D" w:rsidRPr="00924B3C" w:rsidRDefault="004C614D" w:rsidP="00E9049C">
      <w:pPr>
        <w:autoSpaceDE w:val="0"/>
        <w:autoSpaceDN w:val="0"/>
        <w:adjustRightInd w:val="0"/>
        <w:spacing w:after="0" w:line="240" w:lineRule="auto"/>
        <w:jc w:val="both"/>
        <w:rPr>
          <w:b/>
          <w:sz w:val="26"/>
          <w:szCs w:val="26"/>
          <w:u w:val="single"/>
        </w:rPr>
      </w:pPr>
    </w:p>
    <w:p w14:paraId="0A46FA73" w14:textId="050AE7DB" w:rsidR="003B51A2" w:rsidRDefault="003B51A2" w:rsidP="00E9049C">
      <w:pPr>
        <w:autoSpaceDE w:val="0"/>
        <w:autoSpaceDN w:val="0"/>
        <w:adjustRightInd w:val="0"/>
        <w:spacing w:after="0" w:line="240" w:lineRule="auto"/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lastRenderedPageBreak/>
        <w:t>Graph of Convergence time vs size of the network:</w:t>
      </w:r>
    </w:p>
    <w:p w14:paraId="6EB94296" w14:textId="77777777" w:rsidR="00DF2EED" w:rsidRDefault="00DF2EED" w:rsidP="00E9049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24A3CCA" w14:textId="1536B48D" w:rsidR="00DF2EED" w:rsidRPr="00DF2EED" w:rsidRDefault="00DF2EED" w:rsidP="00E90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DF2EED">
        <w:rPr>
          <w:b/>
          <w:bCs/>
          <w:sz w:val="24"/>
          <w:szCs w:val="24"/>
        </w:rPr>
        <w:t>GOSSIP ALGORITHM</w:t>
      </w:r>
    </w:p>
    <w:p w14:paraId="673AB54D" w14:textId="543C6BA1" w:rsidR="00DF2EED" w:rsidRDefault="00DF2EED" w:rsidP="00E9049C">
      <w:pPr>
        <w:autoSpaceDE w:val="0"/>
        <w:autoSpaceDN w:val="0"/>
        <w:adjustRightInd w:val="0"/>
        <w:spacing w:after="0" w:line="240" w:lineRule="auto"/>
        <w:jc w:val="both"/>
        <w:rPr>
          <w:b/>
          <w:sz w:val="26"/>
          <w:szCs w:val="26"/>
          <w:u w:val="single"/>
        </w:rPr>
      </w:pPr>
    </w:p>
    <w:p w14:paraId="2CF9D223" w14:textId="0A30AEF2" w:rsidR="00DF2EED" w:rsidRDefault="00DF2EED" w:rsidP="00E9049C">
      <w:pPr>
        <w:autoSpaceDE w:val="0"/>
        <w:autoSpaceDN w:val="0"/>
        <w:adjustRightInd w:val="0"/>
        <w:spacing w:after="0" w:line="240" w:lineRule="auto"/>
        <w:jc w:val="both"/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8B432F0" wp14:editId="0412DD6F">
            <wp:extent cx="5557520" cy="3242945"/>
            <wp:effectExtent l="0" t="0" r="1778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3040E5-445A-4503-A7F9-3AE178864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890707" w14:textId="77777777" w:rsidR="00E9049C" w:rsidRDefault="00E9049C" w:rsidP="00E9049C">
      <w:pPr>
        <w:jc w:val="both"/>
      </w:pPr>
    </w:p>
    <w:p w14:paraId="5CC1A51A" w14:textId="4809C029" w:rsidR="00703B3D" w:rsidRDefault="00703B3D" w:rsidP="00E9049C">
      <w:pPr>
        <w:jc w:val="both"/>
      </w:pPr>
      <w:r>
        <w:t xml:space="preserve">Here, </w:t>
      </w:r>
      <w:r w:rsidR="00B8665A">
        <w:t>Full</w:t>
      </w:r>
      <w:r>
        <w:t xml:space="preserve"> topology takes the maximum time to converge followed by</w:t>
      </w:r>
      <w:r w:rsidR="00B8665A">
        <w:t xml:space="preserve"> Line and Rand 2D</w:t>
      </w:r>
      <w:r w:rsidR="00632A17">
        <w:t xml:space="preserve"> for higher network size</w:t>
      </w:r>
      <w:r w:rsidR="00B8665A">
        <w:t>.</w:t>
      </w:r>
    </w:p>
    <w:p w14:paraId="351F0248" w14:textId="7AABBAB8" w:rsidR="00B8665A" w:rsidRDefault="00B8665A" w:rsidP="00E9049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This </w:t>
      </w:r>
      <w:r w:rsidR="00632A17">
        <w:t>could be</w:t>
      </w:r>
      <w:r>
        <w:t xml:space="preserve"> </w:t>
      </w:r>
      <w:r w:rsidR="00632A17">
        <w:t>due to the network structure wherein</w:t>
      </w:r>
      <w:r>
        <w:t xml:space="preserve"> every node </w:t>
      </w:r>
      <w:r w:rsidR="00632A17">
        <w:t xml:space="preserve">is connected to every other node </w:t>
      </w:r>
      <w:r>
        <w:t xml:space="preserve">in the network. </w:t>
      </w:r>
      <w:r w:rsidR="001B6E8F">
        <w:t>Hence, f</w:t>
      </w:r>
      <w:r>
        <w:t>or large</w:t>
      </w:r>
      <w:r w:rsidR="001B6E8F">
        <w:t>r</w:t>
      </w:r>
      <w:r>
        <w:t xml:space="preserve"> networks when neighbours are picked at random, the probability that a node is picked </w:t>
      </w:r>
      <w:r w:rsidR="00C80313">
        <w:t xml:space="preserve">to send message </w:t>
      </w:r>
      <w:r>
        <w:t>is low when compared to a small</w:t>
      </w:r>
      <w:r w:rsidR="00C80313">
        <w:t>er</w:t>
      </w:r>
      <w:r>
        <w:t xml:space="preserve"> network</w:t>
      </w:r>
      <w:r w:rsidR="003E7A59">
        <w:t>. This results in</w:t>
      </w:r>
      <w:r w:rsidR="00E9049C">
        <w:t xml:space="preserve"> </w:t>
      </w:r>
      <w:r w:rsidR="003E7A59">
        <w:t xml:space="preserve">high convergence </w:t>
      </w:r>
      <w:r w:rsidR="00E9049C">
        <w:t>time</w:t>
      </w:r>
      <w:r w:rsidR="003E7A59">
        <w:t>.</w:t>
      </w:r>
    </w:p>
    <w:p w14:paraId="2E083D0D" w14:textId="77777777" w:rsidR="00B8665A" w:rsidRDefault="00B8665A" w:rsidP="00E9049C">
      <w:pPr>
        <w:autoSpaceDE w:val="0"/>
        <w:autoSpaceDN w:val="0"/>
        <w:adjustRightInd w:val="0"/>
        <w:spacing w:after="0" w:line="240" w:lineRule="auto"/>
        <w:jc w:val="both"/>
      </w:pPr>
    </w:p>
    <w:p w14:paraId="612DB073" w14:textId="77777777" w:rsidR="00B35371" w:rsidRDefault="00B35371" w:rsidP="00E9049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D0D2B13" w14:textId="413674DA" w:rsidR="00703B3D" w:rsidRDefault="00703B3D" w:rsidP="00E9049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convergence time of topologies is as follows:</w:t>
      </w:r>
    </w:p>
    <w:p w14:paraId="3B2D4369" w14:textId="77777777" w:rsidR="00E9049C" w:rsidRDefault="00E9049C" w:rsidP="00E9049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7BDF7367" w14:textId="77777777" w:rsidR="00E9049C" w:rsidRPr="00E9049C" w:rsidRDefault="00E9049C" w:rsidP="00E9049C">
      <w:pPr>
        <w:jc w:val="both"/>
        <w:rPr>
          <w:u w:val="single"/>
        </w:rPr>
      </w:pPr>
      <w:r w:rsidRPr="00E9049C">
        <w:rPr>
          <w:u w:val="single"/>
        </w:rPr>
        <w:t>For Small Networks:</w:t>
      </w:r>
    </w:p>
    <w:p w14:paraId="465B2AC8" w14:textId="77777777" w:rsidR="00E9049C" w:rsidRDefault="00E9049C" w:rsidP="00E9049C">
      <w:pPr>
        <w:jc w:val="both"/>
      </w:pPr>
      <w:r>
        <w:t>Line &lt; Honeycomb &lt; HoneycombRand &lt; Rand 2D &lt; 3D Torus &lt; Full</w:t>
      </w:r>
    </w:p>
    <w:p w14:paraId="328517F1" w14:textId="77777777" w:rsidR="00E9049C" w:rsidRPr="00E9049C" w:rsidRDefault="00E9049C" w:rsidP="00E9049C">
      <w:pPr>
        <w:jc w:val="both"/>
        <w:rPr>
          <w:u w:val="single"/>
        </w:rPr>
      </w:pPr>
      <w:r w:rsidRPr="00E9049C">
        <w:rPr>
          <w:u w:val="single"/>
        </w:rPr>
        <w:t>For Large Networks:</w:t>
      </w:r>
    </w:p>
    <w:p w14:paraId="36F457DC" w14:textId="755EE68C" w:rsidR="00E9049C" w:rsidRDefault="00E9049C" w:rsidP="00E9049C">
      <w:pPr>
        <w:jc w:val="both"/>
      </w:pPr>
      <w:r>
        <w:t>3D Torus &lt; HoneycombRand &lt; Random 2D &lt; Line &lt; Honeycomb &lt; Full</w:t>
      </w:r>
    </w:p>
    <w:p w14:paraId="3DDA947F" w14:textId="12D9360F" w:rsidR="00202D09" w:rsidRDefault="00202D09" w:rsidP="00202D09">
      <w:pPr>
        <w:spacing w:after="0" w:line="240" w:lineRule="auto"/>
      </w:pPr>
    </w:p>
    <w:p w14:paraId="31FBAAA0" w14:textId="1ECD996A" w:rsidR="00202D09" w:rsidRDefault="00202D09" w:rsidP="00202D09">
      <w:pPr>
        <w:spacing w:after="0" w:line="240" w:lineRule="auto"/>
      </w:pPr>
    </w:p>
    <w:p w14:paraId="50833074" w14:textId="77777777" w:rsidR="00202D09" w:rsidRDefault="00202D09" w:rsidP="00202D09">
      <w:pPr>
        <w:spacing w:after="0" w:line="240" w:lineRule="auto"/>
      </w:pPr>
    </w:p>
    <w:p w14:paraId="204ADA06" w14:textId="0D4F3847" w:rsidR="00703B3D" w:rsidRDefault="00703B3D" w:rsidP="00E9049C">
      <w:pPr>
        <w:jc w:val="both"/>
      </w:pPr>
    </w:p>
    <w:p w14:paraId="56787C8E" w14:textId="3BD7C067" w:rsidR="00E9049C" w:rsidRPr="00DF2EED" w:rsidRDefault="00E9049C" w:rsidP="00E90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PUSH SUM</w:t>
      </w:r>
      <w:r w:rsidRPr="00DF2EED">
        <w:rPr>
          <w:b/>
          <w:bCs/>
          <w:sz w:val="24"/>
          <w:szCs w:val="24"/>
        </w:rPr>
        <w:t xml:space="preserve"> ALGORITHM</w:t>
      </w:r>
    </w:p>
    <w:p w14:paraId="5EE01AFE" w14:textId="77777777" w:rsidR="00E9049C" w:rsidRDefault="00E9049C" w:rsidP="00E9049C">
      <w:pPr>
        <w:jc w:val="both"/>
      </w:pPr>
    </w:p>
    <w:p w14:paraId="1CFFEF5B" w14:textId="08B4273B" w:rsidR="00F042D2" w:rsidRDefault="00E9049C" w:rsidP="00E9049C">
      <w:pPr>
        <w:jc w:val="both"/>
      </w:pPr>
      <w:r>
        <w:rPr>
          <w:noProof/>
        </w:rPr>
        <w:drawing>
          <wp:inline distT="0" distB="0" distL="0" distR="0" wp14:anchorId="7749D3D7" wp14:editId="6650D6B0">
            <wp:extent cx="5562600" cy="2995613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1572A25-DED9-4582-AF39-8B2E1E0AD6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A7601E" w14:textId="171F0C02" w:rsidR="00D51DCC" w:rsidRDefault="00F042D2" w:rsidP="00E9049C">
      <w:pPr>
        <w:jc w:val="both"/>
      </w:pPr>
      <w:r>
        <w:t xml:space="preserve">Push-Sum follows a similar narrative as that of the gossip algorithm implementation. </w:t>
      </w:r>
    </w:p>
    <w:p w14:paraId="60082979" w14:textId="68906121" w:rsidR="006D5958" w:rsidRPr="00D51DCC" w:rsidRDefault="00F042D2" w:rsidP="00D51DCC">
      <w:pPr>
        <w:jc w:val="both"/>
      </w:pPr>
      <w:r>
        <w:t>3D Torus is the most efficient for larger networks and Full is the least efficient.</w:t>
      </w:r>
      <w:r w:rsidR="00D51DCC">
        <w:t xml:space="preserve"> This could be due to the fact that every node in 3D Torus has 6 neighbours, irrespective of the size of network.</w:t>
      </w:r>
    </w:p>
    <w:p w14:paraId="0DF8BBBB" w14:textId="49F95D3D" w:rsidR="001368C9" w:rsidRDefault="00F042D2" w:rsidP="000D5D2C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sz w:val="24"/>
          <w:szCs w:val="24"/>
        </w:rPr>
        <w:t>The convergence time of topologies</w:t>
      </w:r>
      <w:r w:rsidR="000D5D2C">
        <w:rPr>
          <w:sz w:val="24"/>
          <w:szCs w:val="24"/>
        </w:rPr>
        <w:t xml:space="preserve"> for high sized network in order are</w:t>
      </w:r>
      <w:bookmarkStart w:id="0" w:name="_GoBack"/>
      <w:bookmarkEnd w:id="0"/>
    </w:p>
    <w:p w14:paraId="72E7A636" w14:textId="77777777" w:rsidR="000D5D2C" w:rsidRPr="00E9049C" w:rsidRDefault="000D5D2C" w:rsidP="000D5D2C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1A46BF1D" w14:textId="77777777" w:rsidR="001368C9" w:rsidRDefault="001368C9" w:rsidP="001368C9">
      <w:pPr>
        <w:jc w:val="both"/>
      </w:pPr>
      <w:r>
        <w:t>3D Torus &lt; HoneycombRand &lt; Random 2D &lt; Line &lt; Honeycomb &lt; Full</w:t>
      </w:r>
    </w:p>
    <w:p w14:paraId="7689EDC2" w14:textId="4A5E5CDB" w:rsidR="00F042D2" w:rsidRDefault="00F042D2" w:rsidP="00E9049C">
      <w:pPr>
        <w:jc w:val="both"/>
      </w:pPr>
      <w:r>
        <w:t xml:space="preserve"> </w:t>
      </w:r>
    </w:p>
    <w:sectPr w:rsidR="00F042D2" w:rsidSect="00DC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552"/>
    <w:multiLevelType w:val="hybridMultilevel"/>
    <w:tmpl w:val="211A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41695"/>
    <w:multiLevelType w:val="hybridMultilevel"/>
    <w:tmpl w:val="0744012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3F3242"/>
    <w:multiLevelType w:val="hybridMultilevel"/>
    <w:tmpl w:val="A47008E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B518D0"/>
    <w:multiLevelType w:val="hybridMultilevel"/>
    <w:tmpl w:val="E2B6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8"/>
    <w:rsid w:val="00014EC0"/>
    <w:rsid w:val="000B6F83"/>
    <w:rsid w:val="000D5D2C"/>
    <w:rsid w:val="001368C9"/>
    <w:rsid w:val="00172527"/>
    <w:rsid w:val="001B6E8F"/>
    <w:rsid w:val="00202D09"/>
    <w:rsid w:val="00236D1C"/>
    <w:rsid w:val="003A7793"/>
    <w:rsid w:val="003B51A2"/>
    <w:rsid w:val="003E7A59"/>
    <w:rsid w:val="004153C8"/>
    <w:rsid w:val="0044060C"/>
    <w:rsid w:val="004C614D"/>
    <w:rsid w:val="004F0426"/>
    <w:rsid w:val="00535B68"/>
    <w:rsid w:val="00535D6D"/>
    <w:rsid w:val="005F40A5"/>
    <w:rsid w:val="00632A17"/>
    <w:rsid w:val="006805BA"/>
    <w:rsid w:val="006D5958"/>
    <w:rsid w:val="00703B3D"/>
    <w:rsid w:val="007748AE"/>
    <w:rsid w:val="007F1F28"/>
    <w:rsid w:val="008114E1"/>
    <w:rsid w:val="008570AD"/>
    <w:rsid w:val="00924B3C"/>
    <w:rsid w:val="009A66FB"/>
    <w:rsid w:val="009B14C1"/>
    <w:rsid w:val="00A020C5"/>
    <w:rsid w:val="00B16A15"/>
    <w:rsid w:val="00B35371"/>
    <w:rsid w:val="00B8665A"/>
    <w:rsid w:val="00B961DA"/>
    <w:rsid w:val="00BC6B9B"/>
    <w:rsid w:val="00C157E9"/>
    <w:rsid w:val="00C80313"/>
    <w:rsid w:val="00CA69A0"/>
    <w:rsid w:val="00D06284"/>
    <w:rsid w:val="00D1083A"/>
    <w:rsid w:val="00D171BE"/>
    <w:rsid w:val="00D23C9F"/>
    <w:rsid w:val="00D5170C"/>
    <w:rsid w:val="00D51D80"/>
    <w:rsid w:val="00D51DCC"/>
    <w:rsid w:val="00DC60EE"/>
    <w:rsid w:val="00DF2EED"/>
    <w:rsid w:val="00E9049C"/>
    <w:rsid w:val="00F042D2"/>
    <w:rsid w:val="00F40FA0"/>
    <w:rsid w:val="00F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86FE"/>
  <w15:chartTrackingRefBased/>
  <w15:docId w15:val="{7361D03A-3873-F34E-86DB-86C792A3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53C8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3C8"/>
    <w:rPr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535D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1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0C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Fl\Distributed%20OS\Project'\Gossip_PS\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Fl\Distributed%20OS\Project'\Gossip_PS\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Gossip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Sheet1!$K$2</c:f>
              <c:strCache>
                <c:ptCount val="1"/>
                <c:pt idx="0">
                  <c:v>Line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Sheet1!$J$3:$J$7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Sheet1!$K$3:$K$7</c:f>
              <c:numCache>
                <c:formatCode>General</c:formatCode>
                <c:ptCount val="5"/>
                <c:pt idx="0">
                  <c:v>59</c:v>
                </c:pt>
                <c:pt idx="1">
                  <c:v>149</c:v>
                </c:pt>
                <c:pt idx="2">
                  <c:v>434</c:v>
                </c:pt>
                <c:pt idx="3">
                  <c:v>2959</c:v>
                </c:pt>
                <c:pt idx="4">
                  <c:v>10355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DD-C540-80C6-D6657D660FC8}"/>
            </c:ext>
          </c:extLst>
        </c:ser>
        <c:ser>
          <c:idx val="1"/>
          <c:order val="1"/>
          <c:tx>
            <c:strRef>
              <c:f>Sheet1!$L$2</c:f>
              <c:strCache>
                <c:ptCount val="1"/>
                <c:pt idx="0">
                  <c:v>Full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Sheet1!$J$3:$J$7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Sheet1!$L$3:$L$7</c:f>
              <c:numCache>
                <c:formatCode>General</c:formatCode>
                <c:ptCount val="5"/>
                <c:pt idx="0">
                  <c:v>800</c:v>
                </c:pt>
                <c:pt idx="1">
                  <c:v>1963</c:v>
                </c:pt>
                <c:pt idx="2">
                  <c:v>8009</c:v>
                </c:pt>
                <c:pt idx="3">
                  <c:v>44173</c:v>
                </c:pt>
                <c:pt idx="4">
                  <c:v>179968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DD-C540-80C6-D6657D660FC8}"/>
            </c:ext>
          </c:extLst>
        </c:ser>
        <c:ser>
          <c:idx val="2"/>
          <c:order val="2"/>
          <c:tx>
            <c:strRef>
              <c:f>Sheet1!$M$2</c:f>
              <c:strCache>
                <c:ptCount val="1"/>
                <c:pt idx="0">
                  <c:v>Random 2D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Sheet1!$J$3:$J$7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Sheet1!$M$3:$M$7</c:f>
              <c:numCache>
                <c:formatCode>General</c:formatCode>
                <c:ptCount val="5"/>
                <c:pt idx="0">
                  <c:v>293</c:v>
                </c:pt>
                <c:pt idx="1">
                  <c:v>427</c:v>
                </c:pt>
                <c:pt idx="2">
                  <c:v>499</c:v>
                </c:pt>
                <c:pt idx="3">
                  <c:v>1513</c:v>
                </c:pt>
                <c:pt idx="4">
                  <c:v>3874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1DD-C540-80C6-D6657D660FC8}"/>
            </c:ext>
          </c:extLst>
        </c:ser>
        <c:ser>
          <c:idx val="3"/>
          <c:order val="3"/>
          <c:tx>
            <c:strRef>
              <c:f>Sheet1!$N$2</c:f>
              <c:strCache>
                <c:ptCount val="1"/>
                <c:pt idx="0">
                  <c:v>3D Torus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Sheet1!$J$3:$J$7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Sheet1!$N$3:$N$7</c:f>
              <c:numCache>
                <c:formatCode>General</c:formatCode>
                <c:ptCount val="5"/>
                <c:pt idx="0">
                  <c:v>319</c:v>
                </c:pt>
                <c:pt idx="1">
                  <c:v>499</c:v>
                </c:pt>
                <c:pt idx="2">
                  <c:v>713</c:v>
                </c:pt>
                <c:pt idx="3">
                  <c:v>1192</c:v>
                </c:pt>
                <c:pt idx="4">
                  <c:v>2209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1DD-C540-80C6-D6657D660FC8}"/>
            </c:ext>
          </c:extLst>
        </c:ser>
        <c:ser>
          <c:idx val="4"/>
          <c:order val="4"/>
          <c:tx>
            <c:strRef>
              <c:f>Sheet1!$O$2</c:f>
              <c:strCache>
                <c:ptCount val="1"/>
                <c:pt idx="0">
                  <c:v>Honeycomb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Sheet1!$J$3:$J$7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Sheet1!$O$3:$O$7</c:f>
              <c:numCache>
                <c:formatCode>General</c:formatCode>
                <c:ptCount val="5"/>
                <c:pt idx="0">
                  <c:v>207</c:v>
                </c:pt>
                <c:pt idx="1">
                  <c:v>508</c:v>
                </c:pt>
                <c:pt idx="2">
                  <c:v>1067</c:v>
                </c:pt>
                <c:pt idx="3">
                  <c:v>3548</c:v>
                </c:pt>
                <c:pt idx="4">
                  <c:v>12906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1DD-C540-80C6-D6657D660FC8}"/>
            </c:ext>
          </c:extLst>
        </c:ser>
        <c:ser>
          <c:idx val="5"/>
          <c:order val="5"/>
          <c:tx>
            <c:strRef>
              <c:f>Sheet1!$P$2</c:f>
              <c:strCache>
                <c:ptCount val="1"/>
                <c:pt idx="0">
                  <c:v>HoneycombRand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Sheet1!$J$3:$J$7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Sheet1!$P$3:$P$7</c:f>
              <c:numCache>
                <c:formatCode>General</c:formatCode>
                <c:ptCount val="5"/>
                <c:pt idx="0">
                  <c:v>240</c:v>
                </c:pt>
                <c:pt idx="1">
                  <c:v>444</c:v>
                </c:pt>
                <c:pt idx="2">
                  <c:v>802</c:v>
                </c:pt>
                <c:pt idx="3">
                  <c:v>1615</c:v>
                </c:pt>
                <c:pt idx="4">
                  <c:v>3102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1DD-C540-80C6-D6657D660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981599"/>
        <c:axId val="252254975"/>
      </c:scatterChart>
      <c:valAx>
        <c:axId val="248981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254975"/>
        <c:crosses val="autoZero"/>
        <c:crossBetween val="midCat"/>
      </c:valAx>
      <c:valAx>
        <c:axId val="25225497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Logarithm</a:t>
                </a:r>
                <a:r>
                  <a:rPr lang="en-IN" b="1" baseline="0"/>
                  <a:t> scale of Time taken(ms)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9815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Push - Sum</a:t>
            </a:r>
          </a:p>
        </c:rich>
      </c:tx>
      <c:layout>
        <c:manualLayout>
          <c:xMode val="edge"/>
          <c:yMode val="edge"/>
          <c:x val="0.4497222222222222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Line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5000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4355</c:v>
                </c:pt>
                <c:pt idx="1">
                  <c:v>5774</c:v>
                </c:pt>
                <c:pt idx="2">
                  <c:v>12728</c:v>
                </c:pt>
                <c:pt idx="3">
                  <c:v>17578</c:v>
                </c:pt>
                <c:pt idx="4">
                  <c:v>24854</c:v>
                </c:pt>
                <c:pt idx="5">
                  <c:v>124180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4D-F141-A210-710A39834A12}"/>
            </c:ext>
          </c:extLst>
        </c:ser>
        <c:ser>
          <c:idx val="1"/>
          <c:order val="1"/>
          <c:tx>
            <c:strRef>
              <c:f>Sheet1!$C$11</c:f>
              <c:strCache>
                <c:ptCount val="1"/>
                <c:pt idx="0">
                  <c:v>Full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5000</c:v>
                </c:pt>
              </c:numCache>
            </c:numRef>
          </c:xVal>
          <c:yVal>
            <c:numRef>
              <c:f>Sheet1!$C$12:$C$17</c:f>
              <c:numCache>
                <c:formatCode>General</c:formatCode>
                <c:ptCount val="6"/>
                <c:pt idx="0">
                  <c:v>238</c:v>
                </c:pt>
                <c:pt idx="1">
                  <c:v>667</c:v>
                </c:pt>
                <c:pt idx="2">
                  <c:v>1918</c:v>
                </c:pt>
                <c:pt idx="3">
                  <c:v>4527</c:v>
                </c:pt>
                <c:pt idx="4">
                  <c:v>7073</c:v>
                </c:pt>
                <c:pt idx="5">
                  <c:v>205875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4D-F141-A210-710A39834A12}"/>
            </c:ext>
          </c:extLst>
        </c:ser>
        <c:ser>
          <c:idx val="2"/>
          <c:order val="2"/>
          <c:tx>
            <c:strRef>
              <c:f>Sheet1!$D$11</c:f>
              <c:strCache>
                <c:ptCount val="1"/>
                <c:pt idx="0">
                  <c:v>Random 2D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5000</c:v>
                </c:pt>
              </c:numCache>
            </c:numRef>
          </c:xVal>
          <c:yVal>
            <c:numRef>
              <c:f>Sheet1!$D$12:$D$17</c:f>
              <c:numCache>
                <c:formatCode>General</c:formatCode>
                <c:ptCount val="6"/>
                <c:pt idx="0">
                  <c:v>2324</c:v>
                </c:pt>
                <c:pt idx="1">
                  <c:v>4382</c:v>
                </c:pt>
                <c:pt idx="2">
                  <c:v>6757</c:v>
                </c:pt>
                <c:pt idx="3">
                  <c:v>12235</c:v>
                </c:pt>
                <c:pt idx="4">
                  <c:v>14075</c:v>
                </c:pt>
                <c:pt idx="5">
                  <c:v>197282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4D-F141-A210-710A39834A12}"/>
            </c:ext>
          </c:extLst>
        </c:ser>
        <c:ser>
          <c:idx val="3"/>
          <c:order val="3"/>
          <c:tx>
            <c:strRef>
              <c:f>Sheet1!$E$11</c:f>
              <c:strCache>
                <c:ptCount val="1"/>
                <c:pt idx="0">
                  <c:v>3D Torus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5000</c:v>
                </c:pt>
              </c:numCache>
            </c:numRef>
          </c:xVal>
          <c:yVal>
            <c:numRef>
              <c:f>Sheet1!$E$12:$E$17</c:f>
              <c:numCache>
                <c:formatCode>General</c:formatCode>
                <c:ptCount val="6"/>
                <c:pt idx="0">
                  <c:v>2231</c:v>
                </c:pt>
                <c:pt idx="1">
                  <c:v>2232</c:v>
                </c:pt>
                <c:pt idx="2">
                  <c:v>4770</c:v>
                </c:pt>
                <c:pt idx="3">
                  <c:v>7213</c:v>
                </c:pt>
                <c:pt idx="4">
                  <c:v>8736</c:v>
                </c:pt>
                <c:pt idx="5">
                  <c:v>50208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24D-F141-A210-710A39834A12}"/>
            </c:ext>
          </c:extLst>
        </c:ser>
        <c:ser>
          <c:idx val="4"/>
          <c:order val="4"/>
          <c:tx>
            <c:strRef>
              <c:f>Sheet1!$F$11</c:f>
              <c:strCache>
                <c:ptCount val="1"/>
                <c:pt idx="0">
                  <c:v>Honeycomb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5000</c:v>
                </c:pt>
              </c:numCache>
            </c:numRef>
          </c:xVal>
          <c:yVal>
            <c:numRef>
              <c:f>Sheet1!$F$12:$F$17</c:f>
              <c:numCache>
                <c:formatCode>General</c:formatCode>
                <c:ptCount val="6"/>
                <c:pt idx="0">
                  <c:v>1618</c:v>
                </c:pt>
                <c:pt idx="1">
                  <c:v>4402</c:v>
                </c:pt>
                <c:pt idx="2">
                  <c:v>8287</c:v>
                </c:pt>
                <c:pt idx="3">
                  <c:v>12645</c:v>
                </c:pt>
                <c:pt idx="4">
                  <c:v>17079</c:v>
                </c:pt>
                <c:pt idx="5">
                  <c:v>88488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24D-F141-A210-710A39834A12}"/>
            </c:ext>
          </c:extLst>
        </c:ser>
        <c:ser>
          <c:idx val="5"/>
          <c:order val="5"/>
          <c:tx>
            <c:strRef>
              <c:f>Sheet1!$G$11</c:f>
              <c:strCache>
                <c:ptCount val="1"/>
                <c:pt idx="0">
                  <c:v>HoneycombRand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5000</c:v>
                </c:pt>
              </c:numCache>
            </c:numRef>
          </c:xVal>
          <c:yVal>
            <c:numRef>
              <c:f>Sheet1!$G$12:$G$17</c:f>
              <c:numCache>
                <c:formatCode>General</c:formatCode>
                <c:ptCount val="6"/>
                <c:pt idx="0">
                  <c:v>5454</c:v>
                </c:pt>
                <c:pt idx="1">
                  <c:v>6769</c:v>
                </c:pt>
                <c:pt idx="2">
                  <c:v>16470</c:v>
                </c:pt>
                <c:pt idx="3">
                  <c:v>14039</c:v>
                </c:pt>
                <c:pt idx="4">
                  <c:v>47876</c:v>
                </c:pt>
                <c:pt idx="5">
                  <c:v>179105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24D-F141-A210-710A39834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01456"/>
        <c:axId val="124366896"/>
      </c:scatterChart>
      <c:valAx>
        <c:axId val="2040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366896"/>
        <c:crosses val="autoZero"/>
        <c:crossBetween val="midCat"/>
      </c:valAx>
      <c:valAx>
        <c:axId val="124366896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Logarithmic scale of Time taken in ms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8.375000000000000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01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Bantakal,Shashank</dc:creator>
  <cp:keywords/>
  <dc:description/>
  <cp:lastModifiedBy>Santhosh Suresh</cp:lastModifiedBy>
  <cp:revision>27</cp:revision>
  <dcterms:created xsi:type="dcterms:W3CDTF">2019-10-01T23:56:00Z</dcterms:created>
  <dcterms:modified xsi:type="dcterms:W3CDTF">2019-10-02T00:37:00Z</dcterms:modified>
</cp:coreProperties>
</file>