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entorno, configuracion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80" w:after="80"/>
      </w:pPr>
      <w:r>
        <w:t xml:space="preserve"/>
      </w:r>
    </w:p>
    <w:p>
      <w:pPr>
        <w:spacing w:before="60" w:after="60"/>
      </w:pPr>
      <w:r>
        <w:rPr>
          <w:rFonts w:ascii="Arial" w:cs="Arial" w:eastAsia="Arial" w:hAnsi="Arial"/>
          <w:sz w:val="22"/>
          <w:szCs w:val="22"/>
        </w:rPr>
        <w:t xml:space="preserve">Sin una Fase 0 bien ejecutada, los problemas de entorno se mezclan con los bugs del codigo y se pierde tiempo valiosisimo depurando cosas que no tienen que ver con la logica del proyecto. Completar esta fase garantiza que el primer dia de la Fase 1 todo funciona.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No forma parte de las 225h del TFG, pero es una inversion que se amortiza desde el primer dia de desarrollo.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w:t>
      </w:r>
    </w:p>
    <w:p>
      <w:pPr>
        <w:pStyle w:val="ListParagraph"/>
        <w:numPr>
          <w:ilvl w:val="0"/>
          <w:numId w:val="2"/>
        </w:numPr>
        <w:spacing w:before="40" w:after="40"/>
      </w:pPr>
      <w:r>
        <w:rPr>
          <w:rFonts w:ascii="Arial" w:cs="Arial" w:eastAsia="Arial" w:hAnsi="Arial"/>
          <w:sz w:val="22"/>
          <w:szCs w:val="22"/>
        </w:rPr>
        <w:t xml:space="preserve">Swagger UI operativo en http://localhost:8080/swagger-ui.html</w:t>
      </w:r>
    </w:p>
    <w:p>
      <w:pPr>
        <w:pStyle w:val="ListParagraph"/>
        <w:numPr>
          <w:ilvl w:val="0"/>
          <w:numId w:val="2"/>
        </w:numPr>
        <w:spacing w:before="40" w:after="40"/>
      </w:pPr>
      <w:r>
        <w:rPr>
          <w:rFonts w:ascii="Arial" w:cs="Arial" w:eastAsia="Arial" w:hAnsi="Arial"/>
          <w:sz w:val="22"/>
          <w:szCs w:val="22"/>
        </w:rPr>
        <w:t xml:space="preserve">H2 Console operativa en http://localhost:8080/h2-console</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3160"/>
      </w:tblGrid>
      <w:tr>
        <w:tc>
          <w:tcPr>
            <w:tcW w:type="dxa" w:w="5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7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1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Java 21 LTS Temurin, Git, IntelliJ IDEA y Android Studio</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java -version devuelve 21.x.x sin errores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en start.spring.io, YAML, jjwt, SecurityConfig y verificar arranque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Spring Boot en 8080, Swagger y H2 Console accesibles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Emulador lanza MainActivity sin crash</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las 7 entidades JPA y verificar esquema generado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correctas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 estructurar ramas y verificar comunicacion end-to-end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emulador devuelve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21 LTS Temurin,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Descargar e instalar Java 21 LTS Temurin desde adoptium.net (instalador .msi Windows x64)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Marcar TODAS las opciones del instalador: Add to PATH, Set JAVA_HOME, registry keys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git config --global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 (soporte Spring Boot incluido)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SDK Manager -&gt; Android 7.0 (API 24) -&gt; instalar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AVD Manager -&gt; Create Virtual Device -&gt; Pixel 6 -&gt; API 34 -&gt;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Java 21 LTS y no otra version?</w:t>
      </w:r>
    </w:p>
    <w:p>
      <w:pPr>
        <w:spacing w:before="60" w:after="60"/>
      </w:pPr>
      <w:r>
        <w:rPr>
          <w:rFonts w:ascii="Arial" w:cs="Arial" w:eastAsia="Arial" w:hAnsi="Arial"/>
          <w:sz w:val="22"/>
          <w:szCs w:val="22"/>
        </w:rPr>
        <w:t xml:space="preserve">Java 21 es el LTS (Long Term Support) mas probado y maduro para Spring Boot 3.x a fecha de inicio del proyecto. Es totalmente compatible con todas las dependencias del stack: Spring Boot 3.5, jjwt 0.12.x, Hibernate 6.x y SpringDoc 2.x.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de versiones LTS disponibles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17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Compatible con Spring Boot 3.x pero mas antiguo. Soporte hasta 2029.</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21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El elegido para StaffFlow. Maximo soporte y compatibilidad con el stack. Soporte hasta 2031.</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25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LTS mas reciente (sept. 2025). Demasiado nuevo para el stack actual — algunas dependencias aun no lo soportan completamente.</w:t>
            </w:r>
          </w:p>
        </w:tc>
      </w:tr>
    </w:tbl>
    <w:p>
      <w:pPr>
        <w:spacing w:before="80" w:after="80"/>
      </w:pPr>
      <w:r>
        <w:t xml:space="preserve"/>
      </w:r>
    </w:p>
    <w:p>
      <w:pPr>
        <w:spacing w:before="60" w:after="60"/>
      </w:pPr>
      <w:r>
        <w:rPr>
          <w:rFonts w:ascii="Arial" w:cs="Arial" w:eastAsia="Arial" w:hAnsi="Arial"/>
          <w:sz w:val="22"/>
          <w:szCs w:val="22"/>
        </w:rPr>
        <w:t xml:space="preserve">IMPORTANTE: Puedes tener varias versiones de Java instaladas en paralelo en Windows sin conflictos. IntelliJ permite seleccionar el JDK por proyecto en File -&gt; Project Structure -&gt; SDK. Marcar todas las opciones del instalador de Java 21 establece el 21 como predeterminado del sistema, pero el resto de versiones quedan intactas en su carpeta.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Comandos de verificacion tras la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Abre una terminal NUEVA (importante) y ejecuta estos comandos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java -version     -&gt;  openjdk version 21.0.x LTS (Temurin)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echo %JAVA_HOME%  -&gt;  C:\Program Files\Eclipse Adoptium\jdk-21.x.x (Windows)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java -version  -&gt;  21.x.x LTS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IntelliJ abre sin errores de SDK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Android Studio abre y el AVD aparece en AVD Manager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en start.spring.io, configurar YAML, anadir jjwt, crear SecurityConfig temporal y verificar arranque completo con Swagger y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y generar el proyecto en start.spring.io con los valores exactos indicados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Descomprimir e importar en IntelliJ como proyecto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que IntelliJ usa Java 21 en File -&gt; Project Structure -&gt; SDK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las 3 dependencias jjwt manualmente en pom.xml y recargar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Renombrar application.properties a application.yml y configurar los dos archivos YAML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SecurityConfig.java temporal para desbloquear el acceso durante el desarrollo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el servidor y verificar Swagger UI y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8080, perfil dev activo, Swagger UI y H2 Console accesibles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en start.spring.io — valores exactos</w:t>
      </w:r>
    </w:p>
    <w:p>
      <w:pPr>
        <w:spacing w:before="60" w:after="60"/>
      </w:pPr>
      <w:r>
        <w:rPr>
          <w:rFonts w:ascii="Arial" w:cs="Arial" w:eastAsia="Arial" w:hAnsi="Arial"/>
          <w:sz w:val="22"/>
          <w:szCs w:val="22"/>
        </w:rPr>
        <w:t xml:space="preserve">Accede a https://start.spring.io y configura cada campo exactamente asi antes de pulsar GENERATE: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Configuracion de start.spring.io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Project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Maven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Spring Boot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3.5.x (la mas reciente estable — NO elegir SNAPSHOT ni M1/M2)</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Group</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Artifact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Description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ApiRest del proyecto 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  (escribirlo manualmente, borrando lo que autocomplete)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Configuration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YAML  (no Properties)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ATENCION — Package name</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start.spring.io autocompleta el Package name concatenando Group + Artifact.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Esto daria: com.staffflow.staffflow-backend  (INCORRECTO)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Hay que hacer clic en el campo Package name y escribir manualmente: com.staffflow</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Asi todos los archivos .java tendran: package com.staffflow;  (CORRECTO)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a seleccionar en start.spring.io</w:t>
      </w:r>
    </w:p>
    <w:p>
      <w:pPr>
        <w:spacing w:before="60" w:after="60"/>
      </w:pPr>
      <w:r>
        <w:rPr>
          <w:rFonts w:ascii="Arial" w:cs="Arial" w:eastAsia="Arial" w:hAnsi="Arial"/>
          <w:sz w:val="22"/>
          <w:szCs w:val="22"/>
        </w:rPr>
        <w:t xml:space="preserve">Pulsa ADD DEPENDENCIES (Ctrl+B) y anade estas dependencias una a una buscando su nombre: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seleccionadas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Web          -&gt;  Servidor web embebido Tomcat + Spring MVC para los endpoints REST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Data JPA     -&gt;  Acceso a base de datos con Hibernate como implementacion JPA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Security     -&gt;  Framework de autenticacion y autorizacion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H2 Database         -&gt;  Base de datos en memoria para desarrollo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Validation          -&gt;  Validacion de DTOs con anotaciones (@NotNull, @Size,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Lombok              -&gt;  Reduce boilerplate: genera getters, setters y constructores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SpringDoc OpenAPI   -&gt;  Genera Swagger UI automaticamente desde los controllers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 anadir estas dependencias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Spring DevTools  -&gt;  El reinicio automatico interfiere con los @Scheduled del proyecto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MySQL Driver     -&gt;  La entrega academica usa H2. MySQL queda documentado para produccion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 jjwt — se anade manualmente en pom.xml</w:t>
      </w:r>
    </w:p>
    <w:p>
      <w:pPr>
        <w:spacing w:before="60" w:after="60"/>
      </w:pPr>
      <w:r>
        <w:rPr>
          <w:rFonts w:ascii="Arial" w:cs="Arial" w:eastAsia="Arial" w:hAnsi="Arial"/>
          <w:sz w:val="22"/>
          <w:szCs w:val="22"/>
        </w:rPr>
        <w:t xml:space="preserve">jjwt es la libreria que gestiona los tokens JWT (JSON Web Token). No aparece en start.spring.io y hay que anadirla a mano en el pom.xml despues de importar el proyecto en IntelliJ.</w:t>
      </w:r>
    </w:p>
    <w:p>
      <w:pPr>
        <w:spacing w:before="80" w:after="80"/>
      </w:pPr>
      <w:r>
        <w:t xml:space="preserve"/>
      </w:r>
    </w:p>
    <w:p>
      <w:pPr>
        <w:spacing w:before="60" w:after="60"/>
      </w:pPr>
      <w:r>
        <w:rPr>
          <w:rFonts w:ascii="Arial" w:cs="Arial" w:eastAsia="Arial" w:hAnsi="Arial"/>
          <w:sz w:val="22"/>
          <w:szCs w:val="22"/>
        </w:rPr>
        <w:t xml:space="preserve">Que es JWT: cuando un encargado hace login con usuario y contrasena, el backend genera un token JWT — una cadena cifrada que contiene su identidad y rol. La app Android incluye ese token en cada peticion HTTP. El backend lo valida sin consultar la base de datos, lo que hace el sistema completamente stateless.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Anadir al final de &lt;dependencies&gt; en pom.xml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&lt;artifactId&gt;jjwt-api&lt;/artifactId&gt;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&lt;artifactId&gt;jjwt-impl&lt;/artifactId&gt;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&lt;artifactId&gt;jjwt-jackson&lt;/artifactId&gt;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bl>
    <w:p>
      <w:pPr>
        <w:spacing w:before="80" w:after="80"/>
      </w:pPr>
      <w:r>
        <w:t xml:space="preserve"/>
      </w:r>
    </w:p>
    <w:p>
      <w:pPr>
        <w:spacing w:before="60" w:after="60"/>
      </w:pPr>
      <w:r>
        <w:rPr>
          <w:rFonts w:ascii="Arial" w:cs="Arial" w:eastAsia="Arial" w:hAnsi="Arial"/>
          <w:sz w:val="22"/>
          <w:szCs w:val="22"/>
        </w:rPr>
        <w:t xml:space="preserve">Tras pegar el codigo, IntelliJ muestra un icono de Maven en la esquina del editor. Pulsa Load Maven Changes (o el icono del elefante con flecha) para que Maven descargue las librerias.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YAML y no Properties?</w:t>
      </w:r>
    </w:p>
    <w:p>
      <w:pPr>
        <w:spacing w:before="60" w:after="60"/>
      </w:pPr>
      <w:r>
        <w:rPr>
          <w:rFonts w:ascii="Arial" w:cs="Arial" w:eastAsia="Arial" w:hAnsi="Arial"/>
          <w:sz w:val="22"/>
          <w:szCs w:val="22"/>
        </w:rPr>
        <w:t xml:space="preserve">Spring Boot acepta los dos formatos de configuracion. Para StaffFlow usamos YAML por tres motivos: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application.properties vs application.yml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Formato</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application.properties: clave=valor plano sin estructura visual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application.yml: jerarquico con indentacion, mucho mas legible cuando hay muchas claves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properties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spring.datasource.url=jdbc:h2:mem:staffflow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YAML</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  datasource:    url: 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Estandar</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YAML es el formato estandar en proyectos Spring Boot profesionales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Perfiles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Separar application.yml y application-dev.yml es mas limpio con YAML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Advertencia</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La indentacion en YAML es estricta: un espacio mal puesto causa error de arranque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 los archivos YAML</w:t>
      </w:r>
    </w:p>
    <w:p>
      <w:pPr>
        <w:spacing w:before="60" w:after="60"/>
      </w:pPr>
      <w:r>
        <w:rPr>
          <w:rFonts w:ascii="Arial" w:cs="Arial" w:eastAsia="Arial" w:hAnsi="Arial"/>
          <w:sz w:val="22"/>
          <w:szCs w:val="22"/>
        </w:rPr>
        <w:t xml:space="preserve">Paso 1: Renombrar el archivo existente. En IntelliJ, sobre el archivo application.properties: clic derecho -&gt; Refactor -&gt; Rename -&gt; escribir application.yml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application.yml — configuracion general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active: dev</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jwt: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secret: staffflow-secret-key-para-desarrollo-debe-tener-al-menos-256-bits-ok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expiration: 3600000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refresh-expiration: 604800000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application-dev.yml — configuracion especifica del perfil de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datasource: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url: jdbc:h2:mem:staffflow;MODE=MySQL;DB_CLOSE_DELAY=-1;DB_CLOSE_ON_EXIT=FALSE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driver-class-name: org.h2.Driver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username: 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password: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jpa: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ddl-auto: create-drop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show-sql: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format_sql: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enabled: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path: /h2-console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server: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port: 8080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es el perfil dev y por que lo activamos</w:t>
      </w:r>
    </w:p>
    <w:p>
      <w:pPr>
        <w:spacing w:before="60" w:after="60"/>
      </w:pPr>
      <w:r>
        <w:rPr>
          <w:rFonts w:ascii="Arial" w:cs="Arial" w:eastAsia="Arial" w:hAnsi="Arial"/>
          <w:sz w:val="22"/>
          <w:szCs w:val="22"/>
        </w:rPr>
        <w:t xml:space="preserve">Spring Boot permite tener configuraciones diferentes segun el entorno: desarrollo, produccion, testing. Cada perfil tiene su propio archivo application-{perfil}.yml con configuracion especifica.</w:t>
      </w:r>
    </w:p>
    <w:p>
      <w:pPr>
        <w:spacing w:before="80" w:after="80"/>
      </w:pPr>
      <w:r>
        <w:t xml:space="preserve"/>
      </w:r>
    </w:p>
    <w:p>
      <w:pPr>
        <w:spacing w:before="60" w:after="60"/>
      </w:pPr>
      <w:r>
        <w:rPr>
          <w:rFonts w:ascii="Arial" w:cs="Arial" w:eastAsia="Arial" w:hAnsi="Arial"/>
          <w:sz w:val="22"/>
          <w:szCs w:val="22"/>
        </w:rPr>
        <w:t xml:space="preserve">En application.yml se establece spring.profiles.active: dev. Esto le dice a Spring Boot que al arrancar cargue primero application.yml (configuracion general) y encima application-dev.yml (configuracion especifica de desarrollo).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aporta cada archivo de configuracion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que aplica a TODOS los entornos: cual es el perfil activo, claves JWT, configuracion global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application-dev.yml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en desarrollo: H2 en memoria, ddl-auto create-drop (recrea tablas al arrancar), H2 Console habilitada, logs SQL activos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application-prod.yml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 existe en la entrega del TFG. En produccion usaria MySQL 8.0 y ddl-auto: validate</w:t>
            </w:r>
          </w:p>
        </w:tc>
      </w:tr>
    </w:tbl>
    <w:p>
      <w:pPr>
        <w:spacing w:before="80" w:after="80"/>
      </w:pPr>
      <w:r>
        <w:t xml:space="preserve"/>
      </w:r>
    </w:p>
    <w:p>
      <w:pPr>
        <w:spacing w:before="60" w:after="60"/>
      </w:pPr>
      <w:r>
        <w:rPr>
          <w:rFonts w:ascii="Arial" w:cs="Arial" w:eastAsia="Arial" w:hAnsi="Arial"/>
          <w:sz w:val="22"/>
          <w:szCs w:val="22"/>
        </w:rPr>
        <w:t xml:space="preserve">Cuando el servidor arranca correctamente veras en la consola de IntelliJ esta linea que confirma que el perfil esta activo: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Linea de confirmacion en el log de arranque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INFO --- StaffflowBackendApplication : The following 1 profile is active: "dev"</w:t>
            </w:r>
          </w:p>
        </w:tc>
      </w:tr>
    </w:tbl>
    <w:p>
      <w:pPr>
        <w:spacing w:before="80" w:after="80"/>
      </w:pPr>
      <w:r>
        <w:t xml:space="preserve"/>
      </w:r>
    </w:p>
    <w:p>
      <w:pPr>
        <w:spacing w:before="60" w:after="60"/>
      </w:pPr>
      <w:r>
        <w:rPr>
          <w:rFonts w:ascii="Arial" w:cs="Arial" w:eastAsia="Arial" w:hAnsi="Arial"/>
          <w:sz w:val="22"/>
          <w:szCs w:val="22"/>
        </w:rPr>
        <w:t xml:space="preserve">Si no aparece esa linea, revisar que spring.profiles.active: dev esta correctamente indentado en application.yml y que el archivo application-dev.yml existe en la misma carpeta src/main/resources.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SecurityConfig.java — configuracion temporal de seguridad</w:t>
      </w:r>
    </w:p>
    <w:p>
      <w:pPr>
        <w:spacing w:before="60" w:after="60"/>
      </w:pPr>
      <w:r>
        <w:rPr>
          <w:rFonts w:ascii="Arial" w:cs="Arial" w:eastAsia="Arial" w:hAnsi="Arial"/>
          <w:sz w:val="22"/>
          <w:szCs w:val="22"/>
        </w:rPr>
        <w:t xml:space="preserve">Spring Security bloquea por defecto TODAS las rutas de la aplicacion, incluyendo la H2 Console y Swagger UI. Esto es correcto en produccion, pero durante el desarrollo necesitamos acceso libre a estas herramientas.</w:t>
      </w:r>
    </w:p>
    <w:p>
      <w:pPr>
        <w:spacing w:before="80" w:after="80"/>
      </w:pPr>
      <w:r>
        <w:t xml:space="preserve"/>
      </w:r>
    </w:p>
    <w:p>
      <w:pPr>
        <w:spacing w:before="60" w:after="60"/>
      </w:pPr>
      <w:r>
        <w:rPr>
          <w:rFonts w:ascii="Arial" w:cs="Arial" w:eastAsia="Arial" w:hAnsi="Arial"/>
          <w:sz w:val="22"/>
          <w:szCs w:val="22"/>
        </w:rPr>
        <w:t xml:space="preserve">Ademas, la H2 Console usa frames HTML internos, y Spring Security bloquea los frames por defecto como medida de seguridad (proteccion contra clickjacking). Hay que deshabilitarlo explicitamente para que la consola funcione correctamente.</w:t>
      </w:r>
    </w:p>
    <w:p>
      <w:pPr>
        <w:spacing w:before="80" w:after="80"/>
      </w:pPr>
      <w:r>
        <w:t xml:space="preserve"/>
      </w:r>
    </w:p>
    <w:p>
      <w:pPr>
        <w:spacing w:before="60" w:after="60"/>
      </w:pPr>
      <w:r>
        <w:rPr>
          <w:rFonts w:ascii="Arial" w:cs="Arial" w:eastAsia="Arial" w:hAnsi="Arial"/>
          <w:sz w:val="22"/>
          <w:szCs w:val="22"/>
        </w:rPr>
        <w:t xml:space="preserve">Crear el archivo en: src/main/java/com/staffflow/config/SecurityConfig.java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SecurityConfig.java — configuracion temporal para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com.staffflow.config;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org.springframework.security.config.annotation.web.builders.HttpSecurity;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org.springframework.security.config.annotation.web.configuration.EnableWebSecurity;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org.springframework.security.web.SecurityFilterChain;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SecurityConfig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SecurityFilterChain filterChain(HttpSecurity http) throws Exception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http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.csrf(csrf -&gt; csrf.disable())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.headers(headers -&gt; headers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.frameOptions(frame -&gt; frame.disable())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.authorizeHttpRequests(auth -&gt; auth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.anyRequest().permitAll()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http.build();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parte de SecurityConfig</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.csrf(csrf -&gt; csrf.disable())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Desactiva la proteccion CSRF. Necesario porque la API REST es stateless y no usa formularios de sesion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.frameOptions(frame -&gt; frame.disable())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que la H2 Console use frames HTML internos. Sin esto la consola H2 aparece en blanco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.anyRequest().permitAll()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el acceso a todas las rutas sin autenticacion. SOLO para desarrollo. En Fase 2 se reemplaza por reglas especificas por 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Este SecurityConfig es temporal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Este archivo se reemplazara completamente en la Fase 2 cuando implementemos JWT.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version final tendra reglas especificas: /api/auth/** publico, /api/admin/** solo ADMIN, etc.</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Su unico proposito ahora es permitir acceso a Swagger UI y H2 Console durante el desarrollo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Swagger UI — que es y para que sirve</w:t>
      </w:r>
    </w:p>
    <w:p>
      <w:pPr>
        <w:spacing w:before="60" w:after="60"/>
      </w:pPr>
      <w:r>
        <w:rPr>
          <w:rFonts w:ascii="Arial" w:cs="Arial" w:eastAsia="Arial" w:hAnsi="Arial"/>
          <w:sz w:val="22"/>
          <w:szCs w:val="22"/>
        </w:rPr>
        <w:t xml:space="preserve">SpringDoc OpenAPI genera automaticamente una interfaz web interactiva que documenta todos los endpoints de la API. Se actualiza sola cada vez que anadimos o modificamos un 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ofrece Swagger UI</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 acceso</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http://localhost:8080/swagger-ui.html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Documentacion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Lista todos los endpoints con sus parametros, tipos y respuestas posibles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ejecutar peticiones HTTP directamente desde el navegador sin Postman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Ahora</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Muestra 'No operations defined in spec' porque aun no hay controllers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 Fase 2</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Cada controller que creemos aparecera automaticamente con todos sus endpoints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Para el TFG</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capturas de Swagger sirven como documentacion oficial de la API en la memoria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Consola H2 — acceso y configuracion</w:t>
      </w:r>
    </w:p>
    <w:p>
      <w:pPr>
        <w:spacing w:before="60" w:after="60"/>
      </w:pPr>
      <w:r>
        <w:rPr>
          <w:rFonts w:ascii="Arial" w:cs="Arial" w:eastAsia="Arial" w:hAnsi="Arial"/>
          <w:sz w:val="22"/>
          <w:szCs w:val="22"/>
        </w:rPr>
        <w:t xml:space="preserve">H2 es una base de datos que corre completamente en memoria dentro del mismo proceso Java. Al arrancar Spring Boot con el perfil dev, H2 crea automaticamente el esquema y al parar el servidor los datos desaparecen. Esto es perfecto para desarrollo: entorno siempre limpio sin instalaciones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acceder a la consola H2</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Con el servidor arrancado, abrir en el navegador: http://localhost:8080/h2-console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Si aparece error 403 Forbidden: SecurityConfig.java no esta creado o el servidor no se ha reiniciado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En el formulario de login de H2 rellenar exactamente estos campos: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Datos de conexion a la consola H2</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Saved Settings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dejar el que viene por defecto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Setting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no modificar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Driver Class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org.h2.Driver  — se rellena automaticamente, no tocar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JDBC URL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jdbc:h2:mem:staffflow  — exactamente este valor, es el nombre definido en application-dev.yml</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User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Password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(dejar vacio, no escribir nada)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Comandos SQL utiles una vez conectado a H2</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TABLES;                          -&gt;  lista las tablas creadas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COLUMNS FROM fichajes;           -&gt;  muestra columnas de la tabla fichajes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INDEXES FROM empleados;          -&gt;  muestra indices de la tabla empleados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usuarios;               -&gt;  consulta todos los usuarios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empleados WHERE activo = TRUE;  -&gt;  empleados activos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spacing w:before="60" w:after="60"/>
      </w:pPr>
      <w:r>
        <w:rPr>
          <w:rFonts w:ascii="Arial" w:cs="Arial" w:eastAsia="Arial" w:hAnsi="Arial"/>
          <w:sz w:val="22"/>
          <w:szCs w:val="22"/>
        </w:rPr>
        <w:t xml:space="preserve">Crear estos paquetes vacios en src/main/java/com/staffflow/ antes de empezar a codificar. Clic derecho sobre el paquete com.staffflow -&gt; New -&gt;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paquetes del backend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com.staffflow.config          -&gt;  SecurityConfig.java, SchedulerConfig.java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com.staffflow.domain.entity   -&gt;  7 entidades @Entity (una por tabla)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com.staffflow.domain.enums    -&gt;  Rol, TipoFichaje, TipoAusencia, TipoPausa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com.staffflow.domain.repository -&gt; 7 interfaces JpaRepository</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         -&gt;  AuthService, FichajeService, PausaService...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com.staffflow.service.scheduled -&gt; ProcesoDiario, CierreDiario, CierreAnual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com.staffflow.controller      -&gt;  7 RestControllers (uno por recurso)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com.staffflow.dto.request     -&gt;  Un DTO por endpoint de entrada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com.staffflow.dto.response    -&gt;  Un DTO por endpoint de salida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com.staffflow.security        -&gt;  JwtTokenProvider, JwtAuthFilter, UserDetailsServiceImpl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com.staffflow.exception       -&gt;  GlobalExceptionHandler y excepciones custom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mvn spring-boot:run  -&gt;  Started StaffflowBackendApplication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The following 1 profile is active: dev</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H2 console available at /h2-console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Tomcat started on port 8080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http://localhost:8080/swagger-ui.html  -&gt;  Swagger UI carga correctamente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http://localhost:8080/h2-console  -&gt;  Formulario de login H2 visible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Conectar con jdbc:h2:mem:staffflow / sa / (sin password)  -&gt;  Acceso correcto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KSP, Retrofit, Navigation y DataStore. Hilt no es compatible con AGP 9.x — se usa inyeccion manual.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Empty Views Activity, Kotlin, min SDK 24, Kotlin DSL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SDK API 34 y API 24 desde SDK Manager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libs.versions.toml con las versiones exactas probadas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build.gradle.kts raiz y de modulo app con el contenido probado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android.disallowKotlinSourceSets=false en gradle.properties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permiso INTERNET y usesCleartextTraffic en AndroidManifest.xml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bajo com.staffflow.android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en data/remote/api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BUILD SUCCESSFUL con el martillo de Android Studio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BUILD SUCCESSFUL — sin errores en el panel Build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del proyecto — valores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Valores en New Project de Android Studio</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Template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Empty Views Activity</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 location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misma carpeta que staffflow-backend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Minimum SDK</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 24 (Android 7.0)</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Build configuration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 DSL (build.gradle.kts)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no usamos Hilt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Incompatibilidad de Hilt con AGP 9.x</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Android Studio Panda genera proyectos con AGP 9.0.1 que usa built-in Kotlin support.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Hilt necesita kapt para generar codigo, pero kapt es incompatible con built-in Kotlin.</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Error que aparece: 'Android BaseExtension not found' al aplicar el plugin de Hilt.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Solucion adoptada: KSP en lugar de kapt, y sin Hilt usando inyeccion de dependencias manual.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Impacto en el TFG: minimo. Los repositorios se instancian con companion object o lazy.</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libs.versions.toml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gradle/libs.versions.toml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[versions]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agp = "9.0.1"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coreKtx = "1.17.0"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"4.13.2"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junitVersion = "1.3.0"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espressoCore = "3.7.0"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appcompat = "1.7.1"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"1.13.0"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activity = "1.12.4"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constraintlayout = "2.2.1"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"2.1.0-1.0.29"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"2.9.0"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 = "4.12.0"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"1.1.1"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 = "1.8.1"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[libraries]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androidx-core-ktx = { group = "androidx.core", name = "core-ktx", version.ref = "coreKtx"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 group = "junit", name = "junit", version.ref = "junit"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androidx-junit = { group = "androidx.test.ext", name = "junit", version.ref = "junitVersion"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androidx-espresso-core = { group = "androidx.test.espresso", name = "espresso-core", version.ref = "espressoCore"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androidx-appcompat = { group = "androidx.appcompat", name = "appcompat", version.ref = "appcompat"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 group = "com.google.android.material", name = "material", version.ref = "material"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androidx-activity = { group = "androidx.activity", name = "activity", version.ref = "activity"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androidx-constraintlayout = { group = "androidx.constraintlayout", name = "constraintlayout", version.ref = "constraintlayout"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 group = "com.squareup.retrofit2", name = "retrofit",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retrofit-gson = { group = "com.squareup.retrofit2", name = "converter-gson",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okhttp-logging = { group = "com.squareup.okhttp3", name = "logging-interceptor", version.ref = "okhttp"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navigation-fragment = { group = "androidx.navigation", name = "navigation-fragment-ktx",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navigation-ui = { group = "androidx.navigation", name = "navigation-ui-ktx",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 group = "androidx.datastore", name = "datastore-preferences", version.ref = "datastore"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coroutines-android = { group = "org.jetbrains.kotlinx", name = "kotlinx-coroutines-android", version.ref = "coroutines"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lifecycle-viewmodel = { group = "androidx.lifecycle", name = "lifecycle-viewmodel-ktx",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lifecycle-runtime = { group = "androidx.lifecycle", name = "lifecycle-runtime-ktx",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android-application = { id = "com.android.application", version.ref = "agp"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 id = "com.google.devtools.ksp", version.ref = "ksp"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raiz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build.gradle.kts (carpeta raiz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Top-level build file where you can add configuration options common to all sub-projects/modules.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modulo app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app/build.gradle.kts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namespace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defaultConfig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applicationId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minSdk = 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versionCode = 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versionName = "1.0"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testInstrumentationRunner = "androidx.test.runner.AndroidJUnitRunner"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buildTypes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release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isMinifyEnabled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getDefaultProguardFile("proguard-android-optimize.txt"),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"proguard-rules.pro"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compileOptions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sourceCompatibility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kotlin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jvmToolchain(21)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dependencies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implementation(libs.androidx.core.ktx)</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implementation(libs.androidx.appcompat)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implementation(libs.material)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implementation(libs.androidx.constraintlayout)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implementation(libs.retrofit.gson)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implementation(libs.okhttp.logging)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implementation(libs.navigation.fragment)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implementation(libs.navigation.ui)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implementation(libs.datastore)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implementation(libs.coroutines.android)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implementation(libs.lifecycle.viewmodel)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implementation(libs.lifecycle.runtime)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testImplementation(libs.junit)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androidTestImplementation(libs.androidx.espresso.core)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gradle.properties — anadir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Anadir esta linea al final del archivo para suprimir warning de KSP con built-in Kotlin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android.disallowKotlinSourceSets=false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AndroidManifest.xml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app/src/main/AndroidManifest.xml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&lt;?xml version="1.0" encoding="utf-8"?&gt;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 xmlns:android="http://schemas.android.com/apk/res/android"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xmlns:tools="http://schemas.android.com/tools"&gt;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&lt;uses-permission android:name="android.permission.INTERNET"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android:allowBackup="true"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android:dataExtractionRules="@xml/data_extraction_rules"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android:fullBackupContent="@xml/backup_rules"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android:icon="@mipmap/ic_launcher"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android:label="@string/app_name"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android:roundIcon="@mipmap/ic_launcher_round"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android:supportsRtl="true"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android:theme="@style/Theme.Staffflowandroid"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android:usesCleartextTraffic="true"&gt;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android:name=".MainActivity"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android:exported="true"&gt;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&lt;action android:name="android.intent.action.MAIN"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&lt;category android:name="android.intent.category.LAUNCHER"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Cambios en el Manifest respecto al original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INTERNET permission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peticiones de red. Sin esto todas las llamadas a la API fallan en tiempo de ejecucion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usesCleartextTraffic</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HTTP sin cifrar al backend local. SOLO para desarrollo — se elimina en produccion porque se usa HTTPS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Paquetes a crear bajo com.staffflow.android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com.staffflow.android.data.remote.api    -&gt;  interfaces Retrofit (ApiService)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com.staffflow.android.data.remote.dto    -&gt;  DTOs para peticiones y respuestas JSON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com.staffflow.android.data.repository    -&gt;  repositorios que coordinan las llamadas API</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com.staffflow.android.domain.model       -&gt;  modelos de dominio de la aplicacion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com.staffflow.android.ui.login           -&gt;  Activity y ViewModel de login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com.staffflow.android.ui.fichaje         -&gt;  Activity y ViewModel de fichaje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com.staffflow.android.util               -&gt;  clases de utilidad compartidas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NOTA — Compact Middle Packages en Android Studio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Android Studio compacta visualmente los paquetes vacios (los muestra con punto).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Para ver la jerarquia correcta: icono engranaje en panel Project -&gt; desmarcar Compact Middle Packages.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 solo visual — los paquetes existen correctamente aunque se vean compactados.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NetworkModule.kt —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data/remote/api/NetworkModule.kt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com.staffflow.android.data.remote.api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okhttp3.logging.HttpLoggingInterceptor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retrofit2.converter.gson.GsonConverterFactory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java.util.concurrent.TimeUnit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object NetworkModule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const val BASE_URL = "http://10.0.2.2:8080/api/"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loggingInterceptor = HttpLoggingInterceptor().apply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level = HttpLoggingInterceptor.Level.BODY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okHttpClient = OkHttpClient.Builder()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.addInterceptor(loggingInterceptor)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.connectTimeout(30,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.readTimeout(30,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.writeTimeout(30,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val retrofit: Retrofit = Retrofit.Builder()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.baseUrl(BASE_URL)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.client(okHttpClient)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.addConverterFactory(GsonConverterFactory.create())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10.0.2.2 y no localhost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Desde el emulador Android, localhost apunta al propio emulador, NO al ordenador de desarrollo.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10.0.2.2 es la IP especial del emulador AVD que redirige al localhost del ordenador 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En produccion esta URL cambia a https://tudominio.com/api/ — es solo 1 linea.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Martillo de Android Studio  -&gt;  BUILD SUCCESSFUL in Xs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Panel Build no muestra errores rojos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NetworkModule.kt no tiene importaciones sin resolver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los 4 ENUMs y las 7 entidades JPA en el backend. Verificar que H2 genera el esquema correcto al arrancar Spring Boot.</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4 ENUMs en com.staffflow.domain.enums: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(sin FK, tabla independiente)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 + tipo)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FK a Empleado y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Spring Boot y verificar SHOW TABLES en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exactamente 7 tablas con SHOW TABLES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Los 4 ENUMs — crear como Java Enum en IntelliJ</w:t>
      </w:r>
    </w:p>
    <w:p>
      <w:pPr>
        <w:spacing w:before="60" w:after="60"/>
      </w:pPr>
      <w:r>
        <w:rPr>
          <w:rFonts w:ascii="Arial" w:cs="Arial" w:eastAsia="Arial" w:hAnsi="Arial"/>
          <w:sz w:val="22"/>
          <w:szCs w:val="22"/>
        </w:rPr>
        <w:t xml:space="preserve">En IntelliJ: clic derecho sobre el paquete com.staffflow.domain.enums -&gt; New -&gt; Java Class -&gt; seleccionar tipo Enum en el desplegable.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Rol.java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Rol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ADMIN,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ENCARGADO,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SALIDA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VACACIONES,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BAJA_MEDICA,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PERMISO,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DESCANSO,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PERSONAL,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Las 7 Entidades JPA — crear en com.staffflow.domain.entity</w:t>
      </w:r>
    </w:p>
    <w:p>
      <w:pPr>
        <w:spacing w:before="60" w:after="60"/>
      </w:pPr>
      <w:r>
        <w:rPr>
          <w:rFonts w:ascii="Arial" w:cs="Arial" w:eastAsia="Arial" w:hAnsi="Arial"/>
          <w:sz w:val="22"/>
          <w:szCs w:val="22"/>
        </w:rPr>
        <w:t xml:space="preserve">Orden obligatorio de creacion por dependencias de claves foraneas: ConfiguracionEmpresa, Usuario, Empleado, PlanificacionAusencia, Fichaje, Pausa, SaldoAnual.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ConfiguracionEmpresa.java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"configuracion_empresa")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ConfiguracionEmpresa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horasJornadaDiaria;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maxMinutosPausaDiaria;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Usuario.java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"usuarios")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Usuario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50)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username;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passwordHash;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email;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Rol 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Empleado.java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"empleados")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Empleado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@OneToOne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"usuario_id", nullable = false, unique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usuario;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nombre;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apellidos;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dni;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pinTerminal;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PlanificacionAusencia.java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"planificacion_ausencias")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PlanificacionAusencia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"creado_por",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creadoPor;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TipoAusencia 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"fichajes",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"fecha",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TipoFichaje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manual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com.staffflow.domain.enums.TipoPausa;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TipoPausa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SaldoAnual.java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"saldos_anuales",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SaldoAnual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diasVacacionesTotales;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diasVacacionesUsados;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minutosTrabaladosTotal;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minutosEsperadosTotal;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minutosDevengados;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Verificacion en H2 Console</w:t>
      </w:r>
    </w:p>
    <w:p>
      <w:pPr>
        <w:spacing w:before="60" w:after="60"/>
      </w:pPr>
      <w:r>
        <w:rPr>
          <w:rFonts w:ascii="Arial" w:cs="Arial" w:eastAsia="Arial" w:hAnsi="Arial"/>
          <w:sz w:val="22"/>
          <w:szCs w:val="22"/>
        </w:rPr>
        <w:t xml:space="preserve">Con el servidor arrancado, ir a http://localhost:8080/h2-console, conectar con jdbc:h2:mem:staffflow / sa / (vacio) y ejecutar: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SQL de verificacion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SHOW TABLES;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Debe mostrar exactamente 7 filas: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CONFIGURACION_EMPRESA, EMPLEADOS, FICHAJES,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PLANIFICACION_AUSENCIAS, SALDOS_ANUALES, USUARIOS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Spring Boot arranca sin SchemaManagementException en la consola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SHOW TABLES  -&gt;  exactamente 7 tablas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Las 7 tablas son: CONFIGURACION_EMPRESA, EMPLEADOS, FICHAJES, PAUSAS, PLANIFICACION_AUSENCIAS, SALDOS_ANUALES, USUARIOS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5 — Git y Verificacion End-to-End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y Verificacion End-to-End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~30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con estructura de ramas, hacer el primer commit y verificar comunicacion Android-Backend.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init en la carpeta raiz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adecuado (target/, .idea/, *.iml, local.properties, build/)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rama main (produccion) y develop (desarrollo activo)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Primer commit en develop: feat: initial project structure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endpoint GET /api/health en el backend (devuelve 200 OK)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desde el emulador que la peticion llega al backend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Peticion desde el emulador Android llega a Spring Boot y devuelve { status: UP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Estrategia de ramas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main     -&gt;  codigo estable (solo merge al cerrar cada fase)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develop  -&gt;  rama de trabajo diario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Flujo:   develop -&gt; (al cerrar fase) -&gt; merge a main -&gt; tag v1.0-fase2,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Nunca hacer commit directamente en main durante el desarrollo.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Endpoint de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HealthController.java — verificacion de conectividad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org.springframework.http.ResponseEntity;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org.springframework.web.bind.annotation.GetMapping;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org.springframework.web.bind.annotation.RequestMapping;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java.util.Map;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@RequestMapping("/api")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HealthController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@GetMapping("/health")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ResponseEntity&lt;Map&lt;String, String&gt;&gt; health()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ResponseEntity.ok(Map.of("status", "UP"));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y Fase 0 COMPLETADOS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log --oneline  -&gt;  muestra al menos 1 commit en develop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Desde el emulador: peticion a 10.0.2.2:8080/api/health  -&gt;  {status: UP}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Logcat en Android Studio muestra la respuesta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80" w:after="8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21.x.x (Temurin LTS)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El log muestra: The following 1 profile is active: 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H2 Console conecta con jdbc:h2:mem:staffflow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Emulador AVD arranca sin errores fatales en logcat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Repositorio Git iniciado con ramas main y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80" w:after="80"/>
      </w:pPr>
      <w:r>
        <w:t xml:space="preserve"/>
      </w:r>
    </w:p>
    <w:p>
      <w:pPr>
        <w:spacing w:before="80" w:after="8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StaffFlow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2026-03-04T14:22:22.862Z</dcterms:created>
  <dcterms:modified xsi:type="dcterms:W3CDTF">2026-03-04T14:22:22.863Z</dcterms:modified>
</cp:coreProperties>
</file>

<file path=docProps/custom.xml><?xml version="1.0" encoding="utf-8"?>
<Properties xmlns="http://schemas.openxmlformats.org/officeDocument/2006/custom-properties" xmlns:vt="http://schemas.openxmlformats.org/officeDocument/2006/docPropsVTypes"/>
</file>