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4E79"/>
          <w:sz w:val="56"/>
          <w:szCs w:val="56"/>
        </w:rPr>
        <w:t xml:space="preserve">StaffFlow</w:t>
      </w:r>
    </w:p>
    <w:p>
      <w:pPr>
        <w:spacing w:after="200"/>
        <w:jc w:val="center"/>
      </w:pPr>
      <w:r>
        <w:rPr>
          <w:rFonts w:ascii="Arial" w:cs="Arial" w:eastAsia="Arial" w:hAnsi="Arial"/>
          <w:color w:val="2E75B6"/>
          <w:sz w:val="30"/>
          <w:szCs w:val="30"/>
        </w:rPr>
        <w:t xml:space="preserve">Documentacion tecnica — Fase 2, Bloque 2</w:t>
      </w:r>
    </w:p>
    <w:p>
      <w:pPr>
        <w:spacing w:after="200"/>
        <w:jc w:val="center"/>
      </w:pPr>
      <w:r>
        <w:rPr>
          <w:rFonts w:ascii="Arial" w:cs="Arial" w:eastAsia="Arial" w:hAnsi="Arial"/>
          <w:color w:val="404040"/>
          <w:sz w:val="26"/>
          <w:szCs w:val="26"/>
        </w:rPr>
        <w:t xml:space="preserve">Seguridad JWT y Autenticacion</w:t>
      </w:r>
    </w:p>
    <w:p>
      <w:pPr>
        <w:pBdr>
          <w:bottom w:val="single" w:color="2E75B6" w:sz="4" w:space="1"/>
        </w:pBdr>
        <w:spacing w:before="200" w:after="200"/>
      </w:pPr>
      <w:r>
        <w:t xml:space="preserve"/>
      </w:r>
    </w:p>
    <w:p>
      <w:pPr>
        <w:spacing w:after="120"/>
        <w:jc w:val="center"/>
      </w:pPr>
      <w:r>
        <w:rPr>
          <w:rFonts w:ascii="Arial" w:cs="Arial" w:eastAsia="Arial" w:hAnsi="Arial"/>
          <w:sz w:val="22"/>
          <w:szCs w:val="22"/>
        </w:rPr>
        <w:t xml:space="preserve">Autor: Santiago Castillo</w:t>
      </w:r>
    </w:p>
    <w:p>
      <w:pPr>
        <w:spacing w:after="120"/>
        <w:jc w:val="center"/>
      </w:pPr>
      <w:r>
        <w:rPr>
          <w:rFonts w:ascii="Arial" w:cs="Arial" w:eastAsia="Arial" w:hAnsi="Arial"/>
          <w:sz w:val="22"/>
          <w:szCs w:val="22"/>
        </w:rPr>
        <w:t xml:space="preserve">Proyecto: TFG DAM — iLERNA 2025/2026</w:t>
      </w:r>
    </w:p>
    <w:p>
      <w:pPr>
        <w:spacing w:after="120"/>
        <w:jc w:val="center"/>
      </w:pPr>
      <w:r>
        <w:rPr>
          <w:rFonts w:ascii="Arial" w:cs="Arial" w:eastAsia="Arial" w:hAnsi="Arial"/>
          <w:sz w:val="22"/>
          <w:szCs w:val="22"/>
        </w:rPr>
        <w:t xml:space="preserve">Fecha: 12/03/2026</w:t>
      </w:r>
    </w:p>
    <w:p>
      <w:pPr>
        <w:spacing w:after="120"/>
        <w:jc w:val="center"/>
      </w:pPr>
      <w:r>
        <w:rPr>
          <w:rFonts w:ascii="Arial" w:cs="Arial" w:eastAsia="Arial" w:hAnsi="Arial"/>
          <w:sz w:val="22"/>
          <w:szCs w:val="22"/>
        </w:rPr>
        <w:t xml:space="preserve">Commit: cba406a (rama develop)</w:t>
      </w:r>
    </w:p>
    <w:p>
      <w:r>
        <w:br w:type="page"/>
      </w:r>
    </w:p>
    <w:p>
      <w:pPr>
        <w:pStyle w:val="Heading1"/>
      </w:pPr>
      <w:r>
        <w:t xml:space="preserve">1. Resumen del bloque</w:t>
      </w:r>
    </w:p>
    <w:p>
      <w:pPr>
        <w:spacing w:after="160"/>
      </w:pPr>
      <w:r>
        <w:t xml:space="preserve">El Bloque 2 cubre la implementacion completa de la seguridad de la API REST de StaffFlow. El objetivo es garantizar que todos los endpoints del sistema queden protegidos mediante JSON Web Tokens (JWT), a excepcion de los endpoints de autenticacion y los de terminal, que tienen tratamiento diferenciado.</w:t>
      </w:r>
    </w:p>
    <w:p>
      <w:pPr>
        <w:spacing w:after="160"/>
      </w:pPr>
      <w:r>
        <w:t xml:space="preserve">Al finalizar este bloque, la aplicacion es capaz de autenticar a un usuario mediante credenciales (username y password), generar un token JWT firmado con validez de 8 horas, y validar dicho token en cada peticion posterior para determinar la identidad y el rol del usuario.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Campo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color w:val="FFFFFF"/>
              </w:rPr>
              <w:t xml:space="preserve">Valor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Bloque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 — JWT y SecurityConfig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Fase 2 — Implementacion backend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Ficheros generados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6 (SecurityConfig, UserDetailsServiceImpl, JwtTokenProvider, JwtAuthFilter, AuthService, AuthController)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Endpoints operativos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E01 — POST /api/v1/auth/login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cba406a en rama develop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Estado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Completado y verificado con Swagger</w:t>
            </w:r>
          </w:p>
        </w:tc>
      </w:tr>
    </w:tbl>
    <w:p>
      <w:pPr>
        <w:spacing w:after="160"/>
      </w:pPr>
      <w:r>
        <w:t xml:space="preserve"/>
      </w:r>
    </w:p>
    <w:p>
      <w:pPr>
        <w:pStyle w:val="Heading1"/>
      </w:pPr>
      <w:r>
        <w:t xml:space="preserve">2. Componentes implementados</w:t>
      </w:r>
    </w:p>
    <w:p>
      <w:pPr>
        <w:pStyle w:val="Heading2"/>
      </w:pPr>
      <w:r>
        <w:t xml:space="preserve">2.1 SecurityConfig.java</w:t>
      </w:r>
    </w:p>
    <w:p>
      <w:pPr>
        <w:spacing w:after="160"/>
      </w:pPr>
      <w:r>
        <w:t xml:space="preserve">Ubicacion: com.staffflow.config</w:t>
      </w:r>
    </w:p>
    <w:p>
      <w:pPr>
        <w:spacing w:after="160"/>
      </w:pPr>
      <w:r>
        <w:t xml:space="preserve"/>
      </w:r>
    </w:p>
    <w:p>
      <w:pPr>
        <w:spacing w:after="160"/>
      </w:pPr>
      <w:r>
        <w:rPr>
          <w:b/>
          <w:bCs/>
        </w:rPr>
        <w:t xml:space="preserve">Que es</w:t>
      </w:r>
    </w:p>
    <w:p>
      <w:pPr>
        <w:spacing w:after="160"/>
      </w:pPr>
      <w:r>
        <w:t xml:space="preserve">Es la clase de configuracion central de Spring Security. Define las reglas de acceso para todos los endpoints de la aplicacion, establece el modo stateless (sin sesion HTTP), desactiva CSRF, y registra el filtro JWT en la cadena de seguridad.</w:t>
      </w:r>
    </w:p>
    <w:p>
      <w:pPr>
        <w:spacing w:after="160"/>
      </w:pPr>
      <w:r>
        <w:t xml:space="preserve"/>
      </w:r>
    </w:p>
    <w:p>
      <w:pPr>
        <w:spacing w:after="160"/>
      </w:pPr>
      <w:r>
        <w:rPr>
          <w:b/>
          <w:bCs/>
        </w:rPr>
        <w:t xml:space="preserve">Por que este diseno</w:t>
      </w:r>
    </w:p>
    <w:p>
      <w:pPr>
        <w:spacing w:after="160"/>
      </w:pPr>
      <w:r>
        <w:t xml:space="preserve">Spring Security 6 requiere configuracion explicita mediante SecurityFilterChain en lugar de extender WebSecurityConfigurerAdapter, que fue eliminado. Se opto por declarar dos cadenas independientes con prioridades distintas para separar completamente la logica de seguridad del terminal de la del resto de la API.</w:t>
      </w:r>
    </w:p>
    <w:p>
      <w:pPr>
        <w:spacing w:after="160"/>
      </w:pPr>
      <w:r>
        <w:t xml:space="preserve"/>
      </w:r>
    </w:p>
    <w:p>
      <w:pPr>
        <w:spacing w:after="160"/>
      </w:pPr>
      <w:r>
        <w:rPr>
          <w:b/>
          <w:bCs/>
        </w:rPr>
        <w:t xml:space="preserve">Alternativa descartada</w:t>
      </w:r>
    </w:p>
    <w:p>
      <w:pPr>
        <w:spacing w:after="160"/>
      </w:pPr>
      <w:r>
        <w:t xml:space="preserve">Una unica SecurityFilterChain con logica condicional dentro. Se descarto porque mezcla dos contextos de autenticacion distintos (PIN de terminal vs JWT de API) en una sola cadena, lo que dificulta el mantenimiento y aumenta el riesgo de errores al añadir nuevos endpoints.</w:t>
      </w:r>
    </w:p>
    <w:p>
      <w:pPr>
        <w:spacing w:after="160"/>
      </w:pPr>
      <w:r>
        <w:t xml:space="preserve"/>
      </w:r>
    </w:p>
    <w:p>
      <w:pPr>
        <w:spacing w:after="160"/>
      </w:pPr>
      <w:r>
        <w:rPr>
          <w:b/>
          <w:bCs/>
        </w:rPr>
        <w:t xml:space="preserve">Que implica</w:t>
      </w:r>
    </w:p>
    <w:p>
      <w:pPr>
        <w:spacing w:after="160"/>
      </w:pPr>
      <w:r>
        <w:t xml:space="preserve">Cualquier endpoint nuevo que se añada al proyecto quedara protegido por JWT de forma automatica salvo que se declare explicitamente como publico en apiFilterChain o se enrute bajo /api/v1/terminal/**.</w:t>
      </w:r>
    </w:p>
    <w:p>
      <w:pPr>
        <w:spacing w:after="160"/>
      </w:pPr>
      <w:r>
        <w:t xml:space="preserve"/>
      </w:r>
    </w:p>
    <w:p>
      <w:pPr>
        <w:pStyle w:val="Heading3"/>
      </w:pPr>
      <w:r>
        <w:t xml:space="preserve">Cadena 1: terminalFilterChain (Order=1)</w:t>
      </w:r>
    </w:p>
    <w:p>
      <w:pPr>
        <w:spacing w:after="160"/>
      </w:pPr>
      <w:r>
        <w:t xml:space="preserve">Cubre exclusivamente /api/v1/terminal/**. No incluye el filtro JWT. Todos los endpoints de este path son publicos porque la autenticacion del terminal se realiza mediante PIN gestionado en el propio TerminalController, no por Spring Security. Esta cadena tiene prioridad 1 (mayor prioridad) para que ninguna peticion al terminal pase por la cadena JWT.</w:t>
      </w:r>
    </w:p>
    <w:p>
      <w:pPr>
        <w:spacing w:after="160"/>
      </w:pPr>
      <w:r>
        <w:t xml:space="preserve"/>
      </w:r>
    </w:p>
    <w:p>
      <w:pPr>
        <w:pStyle w:val="Heading3"/>
      </w:pPr>
      <w:r>
        <w:t xml:space="preserve">Cadena 2: apiFilterChain (Order=2)</w:t>
      </w:r>
    </w:p>
    <w:p>
      <w:pPr>
        <w:spacing w:after="160"/>
      </w:pPr>
      <w:r>
        <w:t xml:space="preserve">Cubre el resto de la API. Las rutas publicas configuradas son:</w:t>
      </w:r>
    </w:p>
    <w:p>
      <w:pPr>
        <w:pStyle w:val="ListParagraph"/>
        <w:numPr>
          <w:ilvl w:val="0"/>
          <w:numId w:val="2"/>
        </w:numPr>
        <w:spacing w:after="100"/>
      </w:pPr>
      <w:r>
        <w:t xml:space="preserve">/api/v1/auth/login — login de usuario</w:t>
      </w:r>
    </w:p>
    <w:p>
      <w:pPr>
        <w:pStyle w:val="ListParagraph"/>
        <w:numPr>
          <w:ilvl w:val="0"/>
          <w:numId w:val="2"/>
        </w:numPr>
        <w:spacing w:after="100"/>
      </w:pPr>
      <w:r>
        <w:t xml:space="preserve">/api/v1/auth/password/recovery — solicitud de recuperacion de contrasena</w:t>
      </w:r>
    </w:p>
    <w:p>
      <w:pPr>
        <w:pStyle w:val="ListParagraph"/>
        <w:numPr>
          <w:ilvl w:val="0"/>
          <w:numId w:val="2"/>
        </w:numPr>
        <w:spacing w:after="100"/>
      </w:pPr>
      <w:r>
        <w:t xml:space="preserve">/api/v1/auth/password/reset — restablecimiento de contrasena</w:t>
      </w:r>
    </w:p>
    <w:p>
      <w:pPr>
        <w:pStyle w:val="ListParagraph"/>
        <w:numPr>
          <w:ilvl w:val="0"/>
          <w:numId w:val="2"/>
        </w:numPr>
        <w:spacing w:after="100"/>
      </w:pPr>
      <w:r>
        <w:t xml:space="preserve">/api/health — health check del servidor</w:t>
      </w:r>
    </w:p>
    <w:p>
      <w:pPr>
        <w:pStyle w:val="ListParagraph"/>
        <w:numPr>
          <w:ilvl w:val="0"/>
          <w:numId w:val="2"/>
        </w:numPr>
        <w:spacing w:after="100"/>
      </w:pPr>
      <w:r>
        <w:t xml:space="preserve">/h2-console/** — consola H2 (perfil dev)</w:t>
      </w:r>
    </w:p>
    <w:p>
      <w:pPr>
        <w:pStyle w:val="ListParagraph"/>
        <w:numPr>
          <w:ilvl w:val="0"/>
          <w:numId w:val="2"/>
        </w:numPr>
        <w:spacing w:after="100"/>
      </w:pPr>
      <w:r>
        <w:t xml:space="preserve">/swagger-ui/** y /swagger-ui.html — documentacion OpenAPI</w:t>
      </w:r>
    </w:p>
    <w:p>
      <w:pPr>
        <w:pStyle w:val="ListParagraph"/>
        <w:numPr>
          <w:ilvl w:val="0"/>
          <w:numId w:val="2"/>
        </w:numPr>
        <w:spacing w:after="100"/>
      </w:pPr>
      <w:r>
        <w:t xml:space="preserve">/v3/api-docs/** — especificacion JSON de la API</w:t>
      </w:r>
    </w:p>
    <w:p>
      <w:pPr>
        <w:spacing w:after="160"/>
      </w:pPr>
      <w:r>
        <w:t xml:space="preserve"/>
      </w:r>
    </w:p>
    <w:p>
      <w:pPr>
        <w:spacing w:after="160"/>
      </w:pPr>
      <w:r>
        <w:t xml:space="preserve">El resto de endpoints requieren JWT valido. Adicionalmente se exponen dos beans: PasswordEncoder (BCrypt con factor de coste 10) y AuthenticationManager, necesarios para la autenticacion en AuthService.</w:t>
      </w:r>
    </w:p>
    <w:p>
      <w:pPr>
        <w:spacing w:after="160"/>
      </w:pPr>
      <w:r>
        <w:t xml:space="preserve"/>
      </w:r>
    </w:p>
    <w:p>
      <w:pPr>
        <w:pStyle w:val="Heading2"/>
      </w:pPr>
      <w:r>
        <w:t xml:space="preserve">2.2 UserDetailsServiceImpl.java</w:t>
      </w:r>
    </w:p>
    <w:p>
      <w:pPr>
        <w:spacing w:after="160"/>
      </w:pPr>
      <w:r>
        <w:t xml:space="preserve">Ubicacion: com.staffflow.security</w:t>
      </w:r>
    </w:p>
    <w:p>
      <w:pPr>
        <w:spacing w:after="160"/>
      </w:pPr>
      <w:r>
        <w:t xml:space="preserve"/>
      </w:r>
    </w:p>
    <w:p>
      <w:pPr>
        <w:spacing w:after="160"/>
      </w:pPr>
      <w:r>
        <w:rPr>
          <w:b/>
          <w:bCs/>
        </w:rPr>
        <w:t xml:space="preserve">Que es</w:t>
      </w:r>
    </w:p>
    <w:p>
      <w:pPr>
        <w:spacing w:after="160"/>
      </w:pPr>
      <w:r>
        <w:t xml:space="preserve">Implementacion de la interfaz UserDetailsService de Spring Security. Su unica responsabilidad es cargar un usuario desde la base de datos por su username y devolverlo como un objeto UserDetails que Spring Security puede usar para verificar credenciales.</w:t>
      </w:r>
    </w:p>
    <w:p>
      <w:pPr>
        <w:spacing w:after="160"/>
      </w:pPr>
      <w:r>
        <w:t xml:space="preserve"/>
      </w:r>
    </w:p>
    <w:p>
      <w:pPr>
        <w:spacing w:after="160"/>
      </w:pPr>
      <w:r>
        <w:rPr>
          <w:b/>
          <w:bCs/>
        </w:rPr>
        <w:t xml:space="preserve">Por que este diseno</w:t>
      </w:r>
    </w:p>
    <w:p>
      <w:pPr>
        <w:spacing w:after="160"/>
      </w:pPr>
      <w:r>
        <w:t xml:space="preserve">Spring Security delega la carga del usuario al desarrollador mediante esta interfaz. Implementarla permite desacoplar completamente la logica de negocio (entidad Usuario) de la infraestructura de seguridad (UserDetails). La conversion del enum Rol a la cadena ROLE_XXX es el unico punto donde se realiza esta traduccion, garantizando coherencia con el resto del sistema.</w:t>
      </w:r>
    </w:p>
    <w:p>
      <w:pPr>
        <w:spacing w:after="160"/>
      </w:pPr>
      <w:r>
        <w:t xml:space="preserve"/>
      </w:r>
    </w:p>
    <w:p>
      <w:pPr>
        <w:spacing w:after="160"/>
      </w:pPr>
      <w:r>
        <w:rPr>
          <w:b/>
          <w:bCs/>
        </w:rPr>
        <w:t xml:space="preserve">Detalle critico: getActivo() vs isActivo()</w:t>
      </w:r>
    </w:p>
    <w:p>
      <w:pPr>
        <w:spacing w:after="160"/>
      </w:pPr>
      <w:r>
        <w:t xml:space="preserve">El campo activo de la entidad Usuario es de tipo Boolean (wrapper), no boolean primitivo. Lombok genera getActivo() para los tipos wrapper, no isActivo(). Este error se detecto durante la compilacion y se corrigio en esta fase. Usar isActivo() habria provocado un error de compilacion silencioso en algunos entornos.</w:t>
      </w:r>
    </w:p>
    <w:p>
      <w:pPr>
        <w:spacing w:after="160"/>
      </w:pPr>
      <w:r>
        <w:t xml:space="preserve"/>
      </w:r>
    </w:p>
    <w:p>
      <w:pPr>
        <w:spacing w:after="160"/>
      </w:pPr>
      <w:r>
        <w:rPr>
          <w:b/>
          <w:bCs/>
        </w:rPr>
        <w:t xml:space="preserve">Que implica</w:t>
      </w:r>
    </w:p>
    <w:p>
      <w:pPr>
        <w:spacing w:after="160"/>
      </w:pPr>
      <w:r>
        <w:t xml:space="preserve">Si un usuario tiene activo = false, Spring Security lanzara DisabledException antes de comparar la contrasena, y el login devolvera 401. Esto garantiza que los usuarios desactivados no puedan autenticarse aunque tengan credenciales validas.</w:t>
      </w:r>
    </w:p>
    <w:p>
      <w:pPr>
        <w:spacing w:after="160"/>
      </w:pPr>
      <w:r>
        <w:t xml:space="preserve"/>
      </w:r>
    </w:p>
    <w:p>
      <w:pPr>
        <w:pStyle w:val="Heading2"/>
      </w:pPr>
      <w:r>
        <w:t xml:space="preserve">2.3 JwtTokenProvider.java</w:t>
      </w:r>
    </w:p>
    <w:p>
      <w:pPr>
        <w:spacing w:after="160"/>
      </w:pPr>
      <w:r>
        <w:t xml:space="preserve">Ubicacion: com.staffflow.security</w:t>
      </w:r>
    </w:p>
    <w:p>
      <w:pPr>
        <w:spacing w:after="160"/>
      </w:pPr>
      <w:r>
        <w:t xml:space="preserve"/>
      </w:r>
    </w:p>
    <w:p>
      <w:pPr>
        <w:spacing w:after="160"/>
      </w:pPr>
      <w:r>
        <w:rPr>
          <w:b/>
          <w:bCs/>
        </w:rPr>
        <w:t xml:space="preserve">Que es</w:t>
      </w:r>
    </w:p>
    <w:p>
      <w:pPr>
        <w:spacing w:after="160"/>
      </w:pPr>
      <w:r>
        <w:t xml:space="preserve">Componente responsable de la generacion y validacion de tokens JWT. Encapsula toda la logica relacionada con jjwt (libreria io.jsonwebtoken 0.12.6) y expone una API limpia al resto de la aplicacion.</w:t>
      </w:r>
    </w:p>
    <w:p>
      <w:pPr>
        <w:spacing w:after="160"/>
      </w:pPr>
      <w:r>
        <w:t xml:space="preserve"/>
      </w:r>
    </w:p>
    <w:p>
      <w:pPr>
        <w:spacing w:after="160"/>
      </w:pPr>
      <w:r>
        <w:rPr>
          <w:b/>
          <w:bCs/>
        </w:rPr>
        <w:t xml:space="preserve">Por que este diseno</w:t>
      </w:r>
    </w:p>
    <w:p>
      <w:pPr>
        <w:spacing w:after="160"/>
      </w:pPr>
      <w:r>
        <w:t xml:space="preserve">Centralizar la logica JWT en un unico componente evita duplicacion de codigo y facilita cambiar la libreria o el algoritmo de firma en el futuro sin modificar los consumidores. Se uso @PostConstruct para inicializar la SecretKey derivada del secreto configurado en application.yml, lo que garantiza que la clave se procesa una sola vez al arrancar la aplicacion.</w:t>
      </w:r>
    </w:p>
    <w:p>
      <w:pPr>
        <w:spacing w:after="160"/>
      </w:pPr>
      <w:r>
        <w:t xml:space="preserve"/>
      </w:r>
    </w:p>
    <w:p>
      <w:pPr>
        <w:spacing w:after="160"/>
      </w:pPr>
      <w:r>
        <w:rPr>
          <w:b/>
          <w:bCs/>
        </w:rPr>
        <w:t xml:space="preserve">Configuracion</w:t>
      </w:r>
    </w:p>
    <w:p>
      <w:pPr>
        <w:spacing w:after="100"/>
        <w:ind w:left="720"/>
      </w:pPr>
      <w:r>
        <w:rPr>
          <w:rFonts w:ascii="Courier New" w:cs="Courier New" w:eastAsia="Courier New" w:hAnsi="Courier New"/>
          <w:sz w:val="18"/>
          <w:szCs w:val="18"/>
        </w:rPr>
        <w:t xml:space="preserve">staffflow.jwt.secret: staffflow-secret-key-desarrollo-2026-minimo32chars</w:t>
      </w:r>
    </w:p>
    <w:p>
      <w:pPr>
        <w:spacing w:after="100"/>
        <w:ind w:left="720"/>
      </w:pPr>
      <w:r>
        <w:rPr>
          <w:rFonts w:ascii="Courier New" w:cs="Courier New" w:eastAsia="Courier New" w:hAnsi="Courier New"/>
          <w:sz w:val="18"/>
          <w:szCs w:val="18"/>
        </w:rPr>
        <w:t xml:space="preserve">staffflow.jwt.expiration-ms: 28800000  # 8 horas</w:t>
      </w:r>
    </w:p>
    <w:p>
      <w:pPr>
        <w:spacing w:after="160"/>
      </w:pPr>
      <w:r>
        <w:t xml:space="preserve"/>
      </w:r>
    </w:p>
    <w:p>
      <w:pPr>
        <w:spacing w:after="160"/>
      </w:pPr>
      <w:r>
        <w:rPr>
          <w:b/>
          <w:bCs/>
        </w:rPr>
        <w:t xml:space="preserve">Claims incluidos en el token</w:t>
      </w:r>
    </w:p>
    <w:p>
      <w:pPr>
        <w:pStyle w:val="ListParagraph"/>
        <w:numPr>
          <w:ilvl w:val="0"/>
          <w:numId w:val="2"/>
        </w:numPr>
        <w:spacing w:after="100"/>
      </w:pPr>
      <w:r>
        <w:t xml:space="preserve">sub: username del usuario (identificador principal)</w:t>
      </w:r>
    </w:p>
    <w:p>
      <w:pPr>
        <w:pStyle w:val="ListParagraph"/>
        <w:numPr>
          <w:ilvl w:val="0"/>
          <w:numId w:val="2"/>
        </w:numPr>
        <w:spacing w:after="100"/>
      </w:pPr>
      <w:r>
        <w:t xml:space="preserve">rol: nombre del enum Rol (ADMIN, ENCARGADO, EMPLEADO)</w:t>
      </w:r>
    </w:p>
    <w:p>
      <w:pPr>
        <w:pStyle w:val="ListParagraph"/>
        <w:numPr>
          <w:ilvl w:val="0"/>
          <w:numId w:val="2"/>
        </w:numPr>
        <w:spacing w:after="100"/>
      </w:pPr>
      <w:r>
        <w:t xml:space="preserve">empleadoId: Long con el ID del empleado asociado (null para ADMIN)</w:t>
      </w:r>
    </w:p>
    <w:p>
      <w:pPr>
        <w:pStyle w:val="ListParagraph"/>
        <w:numPr>
          <w:ilvl w:val="0"/>
          <w:numId w:val="2"/>
        </w:numPr>
        <w:spacing w:after="100"/>
      </w:pPr>
      <w:r>
        <w:t xml:space="preserve">iat: timestamp de emision</w:t>
      </w:r>
    </w:p>
    <w:p>
      <w:pPr>
        <w:pStyle w:val="ListParagraph"/>
        <w:numPr>
          <w:ilvl w:val="0"/>
          <w:numId w:val="2"/>
        </w:numPr>
        <w:spacing w:after="100"/>
      </w:pPr>
      <w:r>
        <w:t xml:space="preserve">exp: timestamp de expiracion (iat + 8h)</w:t>
      </w:r>
    </w:p>
    <w:p>
      <w:pPr>
        <w:spacing w:after="160"/>
      </w:pPr>
      <w:r>
        <w:t xml:space="preserve"/>
      </w:r>
    </w:p>
    <w:p>
      <w:pPr>
        <w:spacing w:after="160"/>
      </w:pPr>
      <w:r>
        <w:rPr>
          <w:b/>
          <w:bCs/>
        </w:rPr>
        <w:t xml:space="preserve">Alternativa descartada: refresh token</w:t>
      </w:r>
    </w:p>
    <w:p>
      <w:pPr>
        <w:spacing w:after="160"/>
      </w:pPr>
      <w:r>
        <w:t xml:space="preserve">Se evaluo implementar refresh tokens para renovar el JWT sin reautenticacion. Se descarto en v1.0 segun la Decision de diseno D-18: la jornada laboral maxima de StaffFlow es de 8 horas, que coincide exactamente con la validez del token. Un segundo mecanismo de renovacion incrementaria la complejidad sin aportar valor real en el contexto de una PYME con horarios definidos.</w:t>
      </w:r>
    </w:p>
    <w:p>
      <w:pPr>
        <w:spacing w:after="160"/>
      </w:pPr>
      <w:r>
        <w:t xml:space="preserve"/>
      </w:r>
    </w:p>
    <w:p>
      <w:pPr>
        <w:spacing w:after="160"/>
      </w:pPr>
      <w:r>
        <w:rPr>
          <w:b/>
          <w:bCs/>
        </w:rPr>
        <w:t xml:space="preserve">Detalle tecnico: Integer vs Long en empleadoId</w:t>
      </w:r>
    </w:p>
    <w:p>
      <w:pPr>
        <w:spacing w:after="160"/>
      </w:pPr>
      <w:r>
        <w:t xml:space="preserve">La libreria jjwt deserializa los claims numericos como Integer cuando el valor cabe en 32 bits. El metodo getEmpleadoIdDesdeToken() aplica una conversion explicita: si el claim es Integer se convierte a Long antes de devolverlo. Sin esta conversion se produciria una ClassCastException en tiempo de ejecucion al intentar castear Integer a Long.</w:t>
      </w:r>
    </w:p>
    <w:p>
      <w:pPr>
        <w:spacing w:after="160"/>
      </w:pPr>
      <w:r>
        <w:t xml:space="preserve"/>
      </w:r>
    </w:p>
    <w:p>
      <w:pPr>
        <w:pStyle w:val="Heading2"/>
      </w:pPr>
      <w:r>
        <w:t xml:space="preserve">2.4 JwtAuthFilter.java</w:t>
      </w:r>
    </w:p>
    <w:p>
      <w:pPr>
        <w:spacing w:after="160"/>
      </w:pPr>
      <w:r>
        <w:t xml:space="preserve">Ubicacion: com.staffflow.security</w:t>
      </w:r>
    </w:p>
    <w:p>
      <w:pPr>
        <w:spacing w:after="160"/>
      </w:pPr>
      <w:r>
        <w:t xml:space="preserve"/>
      </w:r>
    </w:p>
    <w:p>
      <w:pPr>
        <w:spacing w:after="160"/>
      </w:pPr>
      <w:r>
        <w:rPr>
          <w:b/>
          <w:bCs/>
        </w:rPr>
        <w:t xml:space="preserve">Que es</w:t>
      </w:r>
    </w:p>
    <w:p>
      <w:pPr>
        <w:spacing w:after="160"/>
      </w:pPr>
      <w:r>
        <w:t xml:space="preserve">Filtro de servlet que se ejecuta una vez por peticion (extiende OncePerRequestFilter). Extrae el token JWT de la cabecera Authorization, lo valida, y si es valido carga el SecurityContext de Spring con la identidad del usuario. Esta operacion permite que los controllers accedan al usuario autenticado sin consultar la base de datos en cada peticion.</w:t>
      </w:r>
    </w:p>
    <w:p>
      <w:pPr>
        <w:spacing w:after="160"/>
      </w:pPr>
      <w:r>
        <w:t xml:space="preserve"/>
      </w:r>
    </w:p>
    <w:p>
      <w:pPr>
        <w:spacing w:after="160"/>
      </w:pPr>
      <w:r>
        <w:rPr>
          <w:b/>
          <w:bCs/>
        </w:rPr>
        <w:t xml:space="preserve">Por que este diseno</w:t>
      </w:r>
    </w:p>
    <w:p>
      <w:pPr>
        <w:spacing w:after="160"/>
      </w:pPr>
      <w:r>
        <w:t xml:space="preserve">OncePerRequestFilter garantiza que el filtro se ejecuta exactamente una vez por peticion HTTP, evitando procesamiento duplicado en reenvios internos. Usar el SecurityContextHolder para propagar la identidad es el patron estandar de Spring Security y garantiza compatibilidad con todos los mecanismos de autorizacion (@PreAuthorize, hasRole, etc.).</w:t>
      </w:r>
    </w:p>
    <w:p>
      <w:pPr>
        <w:spacing w:after="160"/>
      </w:pPr>
      <w:r>
        <w:t xml:space="preserve"/>
      </w:r>
    </w:p>
    <w:p>
      <w:pPr>
        <w:spacing w:after="160"/>
      </w:pPr>
      <w:r>
        <w:rPr>
          <w:b/>
          <w:bCs/>
        </w:rPr>
        <w:t xml:space="preserve">shouldNotFilter: exclusion de rutas publicas</w:t>
      </w:r>
    </w:p>
    <w:p>
      <w:pPr>
        <w:spacing w:after="160"/>
      </w:pPr>
      <w:r>
        <w:t xml:space="preserve">Se implemento el metodo shouldNotFilter para excluir explicitamente las rutas que no requieren JWT (login, recuperacion de contrasena, swagger, health, terminal). Esta exclusion es necesaria porque en Spring Security 6 ejecutar el filtro en rutas publicas puede producir comportamientos inesperados con el SecurityContext aunque no haya token presente. Este fue el mecanismo que resolvio el error 403 durante la verificacion del Bloque 2.</w:t>
      </w:r>
    </w:p>
    <w:p>
      <w:pPr>
        <w:spacing w:after="160"/>
      </w:pPr>
      <w:r>
        <w:t xml:space="preserve"/>
      </w:r>
    </w:p>
    <w:p>
      <w:pPr>
        <w:spacing w:after="160"/>
      </w:pPr>
      <w:r>
        <w:rPr>
          <w:b/>
          <w:bCs/>
        </w:rPr>
        <w:t xml:space="preserve">Que implica</w:t>
      </w:r>
    </w:p>
    <w:p>
      <w:pPr>
        <w:spacing w:after="160"/>
      </w:pPr>
      <w:r>
        <w:t xml:space="preserve">El filtro no consulta la base de datos. Toda la informacion del usuario (username, rol, empleadoId) se extrae directamente del payload del JWT. Esto hace que la verificacion de cada peticion sea O(1) en terminos de acceso a BD, lo que es critico para el rendimiento en endpoints con alta frecuencia de uso como los de fichaje.</w:t>
      </w:r>
    </w:p>
    <w:p>
      <w:pPr>
        <w:spacing w:after="160"/>
      </w:pPr>
      <w:r>
        <w:t xml:space="preserve"/>
      </w:r>
    </w:p>
    <w:p>
      <w:pPr>
        <w:pStyle w:val="Heading2"/>
      </w:pPr>
      <w:r>
        <w:t xml:space="preserve">2.5 AuthService.java</w:t>
      </w:r>
    </w:p>
    <w:p>
      <w:pPr>
        <w:spacing w:after="160"/>
      </w:pPr>
      <w:r>
        <w:t xml:space="preserve">Ubicacion: com.staffflow.service</w:t>
      </w:r>
    </w:p>
    <w:p>
      <w:pPr>
        <w:spacing w:after="160"/>
      </w:pPr>
      <w:r>
        <w:t xml:space="preserve"/>
      </w:r>
    </w:p>
    <w:p>
      <w:pPr>
        <w:spacing w:after="160"/>
      </w:pPr>
      <w:r>
        <w:rPr>
          <w:b/>
          <w:bCs/>
        </w:rPr>
        <w:t xml:space="preserve">Que es</w:t>
      </w:r>
    </w:p>
    <w:p>
      <w:pPr>
        <w:spacing w:after="160"/>
      </w:pPr>
      <w:r>
        <w:t xml:space="preserve">Servicio de aplicacion que implementa la logica de negocio del modulo de autenticacion. En este bloque se implemento completamente el metodo login(). Los metodos logout(), cambiarPassword(), solicitarRecuperacion() y restablecerPassword() quedaron como esqueleto con UnsupportedOperationException para ser implementados en bloques posteriores.</w:t>
      </w:r>
    </w:p>
    <w:p>
      <w:pPr>
        <w:spacing w:after="160"/>
      </w:pPr>
      <w:r>
        <w:t xml:space="preserve"/>
      </w:r>
    </w:p>
    <w:p>
      <w:pPr>
        <w:spacing w:after="160"/>
      </w:pPr>
      <w:r>
        <w:rPr>
          <w:b/>
          <w:bCs/>
        </w:rPr>
        <w:t xml:space="preserve">Logica del metodo login()</w:t>
      </w:r>
    </w:p>
    <w:p>
      <w:pPr>
        <w:spacing w:after="160"/>
      </w:pPr>
      <w:r>
        <w:t xml:space="preserve">El flujo del login es el siguiente:</w:t>
      </w:r>
    </w:p>
    <w:p>
      <w:pPr>
        <w:pStyle w:val="ListParagraph"/>
        <w:numPr>
          <w:ilvl w:val="0"/>
          <w:numId w:val="2"/>
        </w:numPr>
        <w:spacing w:after="100"/>
      </w:pPr>
      <w:r>
        <w:t xml:space="preserve">1. El AuthenticationManager verifica username y password contra la BD usando UserDetailsServiceImpl y BCrypt.</w:t>
      </w:r>
    </w:p>
    <w:p>
      <w:pPr>
        <w:pStyle w:val="ListParagraph"/>
        <w:numPr>
          <w:ilvl w:val="0"/>
          <w:numId w:val="2"/>
        </w:numPr>
        <w:spacing w:after="100"/>
      </w:pPr>
      <w:r>
        <w:t xml:space="preserve">2. Si las credenciales son correctas, se carga el Usuario desde la BD para obtener el rol y el empleadoId.</w:t>
      </w:r>
    </w:p>
    <w:p>
      <w:pPr>
        <w:pStyle w:val="ListParagraph"/>
        <w:numPr>
          <w:ilvl w:val="0"/>
          <w:numId w:val="2"/>
        </w:numPr>
        <w:spacing w:after="100"/>
      </w:pPr>
      <w:r>
        <w:t xml:space="preserve">3. Se resuelve el empleadoId: null para ADMIN (no tiene empleado asociado), Long del empleado para ENCARGADO y EMPLEADO.</w:t>
      </w:r>
    </w:p>
    <w:p>
      <w:pPr>
        <w:pStyle w:val="ListParagraph"/>
        <w:numPr>
          <w:ilvl w:val="0"/>
          <w:numId w:val="2"/>
        </w:numPr>
        <w:spacing w:after="100"/>
      </w:pPr>
      <w:r>
        <w:t xml:space="preserve">4. Se genera el JWT con JwtTokenProvider incluyendo los tres claims (username, rol, empleadoId).</w:t>
      </w:r>
    </w:p>
    <w:p>
      <w:pPr>
        <w:pStyle w:val="ListParagraph"/>
        <w:numPr>
          <w:ilvl w:val="0"/>
          <w:numId w:val="2"/>
        </w:numPr>
        <w:spacing w:after="100"/>
      </w:pPr>
      <w:r>
        <w:t xml:space="preserve">5. Se construye y devuelve LoginResponse con token, rol, username y empleadoId.</w:t>
      </w:r>
    </w:p>
    <w:p>
      <w:pPr>
        <w:spacing w:after="160"/>
      </w:pPr>
      <w:r>
        <w:t xml:space="preserve"/>
      </w:r>
    </w:p>
    <w:p>
      <w:pPr>
        <w:spacing w:after="160"/>
      </w:pPr>
      <w:r>
        <w:rPr>
          <w:b/>
          <w:bCs/>
        </w:rPr>
        <w:t xml:space="preserve">Detalle: LoginResponse sin @Builder</w:t>
      </w:r>
    </w:p>
    <w:p>
      <w:pPr>
        <w:spacing w:after="160"/>
      </w:pPr>
      <w:r>
        <w:t xml:space="preserve">LoginResponse usa @Data y @AllArgsConstructor de Lombok pero no @Builder. La construccion se realiza mediante el constructor de cuatro parametros en el orden: token, rol, username, empleadoId. Se documento este detalle para evitar errores futuros al modificar el objeto.</w:t>
      </w:r>
    </w:p>
    <w:p>
      <w:pPr>
        <w:spacing w:after="160"/>
      </w:pPr>
      <w:r>
        <w:t xml:space="preserve"/>
      </w:r>
    </w:p>
    <w:p>
      <w:pPr>
        <w:pStyle w:val="Heading2"/>
      </w:pPr>
      <w:r>
        <w:t xml:space="preserve">2.6 AuthController.java</w:t>
      </w:r>
    </w:p>
    <w:p>
      <w:pPr>
        <w:spacing w:after="160"/>
      </w:pPr>
      <w:r>
        <w:t xml:space="preserve">Ubicacion: com.staffflow.controller</w:t>
      </w:r>
    </w:p>
    <w:p>
      <w:pPr>
        <w:spacing w:after="160"/>
      </w:pPr>
      <w:r>
        <w:t xml:space="preserve"/>
      </w:r>
    </w:p>
    <w:p>
      <w:pPr>
        <w:spacing w:after="160"/>
      </w:pPr>
      <w:r>
        <w:rPr>
          <w:b/>
          <w:bCs/>
        </w:rPr>
        <w:t xml:space="preserve">Que es</w:t>
      </w:r>
    </w:p>
    <w:p>
      <w:pPr>
        <w:spacing w:after="160"/>
      </w:pPr>
      <w:r>
        <w:t xml:space="preserve">Controller REST del modulo de autenticacion. Expone los endpoints E01 a E05 definidos en Endpoints_v3. En este bloque se implemento completamente E01 (POST /api/v1/auth/login). Los endpoints E02 a E05 quedaron como esqueleto compilando con respuesta 501 Not Implemented.</w:t>
      </w:r>
    </w:p>
    <w:p>
      <w:pPr>
        <w:spacing w:after="160"/>
      </w:pPr>
      <w:r>
        <w:t xml:space="preserve"/>
      </w:r>
    </w:p>
    <w:p>
      <w:pPr>
        <w:spacing w:after="160"/>
      </w:pPr>
      <w:r>
        <w:rPr>
          <w:b/>
          <w:bCs/>
        </w:rPr>
        <w:t xml:space="preserve">E01 — POST /api/v1/auth/login</w:t>
      </w:r>
    </w:p>
    <w:p>
      <w:pPr>
        <w:spacing w:after="160"/>
      </w:pPr>
      <w:r>
        <w:t xml:space="preserve">Recibe un LoginRequest con username y password, delega en AuthService.login() y devuelve LoginResponse con el JWT. Anotado con @Valid para activar la validacion de @NotBlank en los campos del DTO. La documentacion OpenAPI generada por springdoc incluye la descripcion del contrato, los codigos de respuesta (200, 400, 401) y los schemas de entrada y salida.</w:t>
      </w:r>
    </w:p>
    <w:p>
      <w:pPr>
        <w:spacing w:after="160"/>
      </w:pPr>
      <w:r>
        <w:t xml:space="preserve"/>
      </w:r>
    </w:p>
    <w:p>
      <w:pPr>
        <w:spacing w:after="160"/>
      </w:pPr>
      <w:r>
        <w:rPr>
          <w:b/>
          <w:bCs/>
        </w:rPr>
        <w:t xml:space="preserve">Desviacion D-016: controllers esqueleto</w:t>
      </w:r>
    </w:p>
    <w:p>
      <w:pPr>
        <w:spacing w:after="160"/>
      </w:pPr>
      <w:r>
        <w:t xml:space="preserve">El plan original del Bloque 1 contemplaba la creacion de 13 controllers esqueleto compilando. Esta tarea no se ejecuto en el Bloque 1. En consecuencia, AuthController.java es el primer controller del proyecto y se creo directamente con implementacion real de E01. Los controllers restantes se crearan en sus bloques correspondientes con implementacion real desde el inicio, sin pasar por una fase de esqueleto previa. Esta desviacion no tiene impacto en el codigo ni en la arquitectura.</w:t>
      </w:r>
    </w:p>
    <w:p>
      <w:pPr>
        <w:spacing w:after="160"/>
      </w:pPr>
      <w:r>
        <w:t xml:space="preserve"/>
      </w:r>
    </w:p>
    <w:p>
      <w:pPr>
        <w:pStyle w:val="Heading1"/>
      </w:pPr>
      <w:r>
        <w:t xml:space="preserve">3. Verificacion del bloque</w:t>
      </w:r>
    </w:p>
    <w:p>
      <w:pPr>
        <w:spacing w:after="160"/>
      </w:pPr>
      <w:r>
        <w:t xml:space="preserve">La verificacion del Bloque 2 se realizo mediante Swagger UI en http://localhost:8080/swagger-ui.html con la aplicacion ejecutandose en perfil mysql contra la base de datos real de desarrollo.</w:t>
      </w:r>
    </w:p>
    <w:p>
      <w:pPr>
        <w:spacing w:after="160"/>
      </w:pPr>
      <w:r>
        <w:t xml:space="preserve"/>
      </w:r>
    </w:p>
    <w:p>
      <w:pPr>
        <w:pStyle w:val="Heading2"/>
      </w:pPr>
      <w:r>
        <w:t xml:space="preserve">3.1 Datos de prueba</w:t>
      </w:r>
    </w:p>
    <w:p>
      <w:pPr>
        <w:spacing w:after="160"/>
      </w:pPr>
      <w:r>
        <w:t xml:space="preserve">Se creo un usuario ADMIN en la tabla usuarios de MySQL con las siguientes caracteristicas:</w:t>
      </w:r>
    </w:p>
    <w:p>
      <w:pPr>
        <w:pStyle w:val="ListParagraph"/>
        <w:numPr>
          <w:ilvl w:val="0"/>
          <w:numId w:val="2"/>
        </w:numPr>
        <w:spacing w:after="100"/>
      </w:pPr>
      <w:r>
        <w:t xml:space="preserve">username: admin</w:t>
      </w:r>
    </w:p>
    <w:p>
      <w:pPr>
        <w:pStyle w:val="ListParagraph"/>
        <w:numPr>
          <w:ilvl w:val="0"/>
          <w:numId w:val="2"/>
        </w:numPr>
        <w:spacing w:after="100"/>
      </w:pPr>
      <w:r>
        <w:t xml:space="preserve">password: Admin1234 (almacenada como hash BCrypt con factor de coste 10)</w:t>
      </w:r>
    </w:p>
    <w:p>
      <w:pPr>
        <w:pStyle w:val="ListParagraph"/>
        <w:numPr>
          <w:ilvl w:val="0"/>
          <w:numId w:val="2"/>
        </w:numPr>
        <w:spacing w:after="100"/>
      </w:pPr>
      <w:r>
        <w:t xml:space="preserve">rol: ADMIN</w:t>
      </w:r>
    </w:p>
    <w:p>
      <w:pPr>
        <w:pStyle w:val="ListParagraph"/>
        <w:numPr>
          <w:ilvl w:val="0"/>
          <w:numId w:val="2"/>
        </w:numPr>
        <w:spacing w:after="100"/>
      </w:pPr>
      <w:r>
        <w:t xml:space="preserve">activo: true</w:t>
      </w:r>
    </w:p>
    <w:p>
      <w:pPr>
        <w:spacing w:after="160"/>
      </w:pPr>
      <w:r>
        <w:t xml:space="preserve"/>
      </w:r>
    </w:p>
    <w:p>
      <w:pPr>
        <w:pStyle w:val="Heading2"/>
      </w:pPr>
      <w:r>
        <w:t xml:space="preserve">3.2 Resultado de la verificacion</w:t>
      </w:r>
    </w:p>
    <w:p>
      <w:pPr>
        <w:spacing w:after="160"/>
      </w:pPr>
      <w:r>
        <w:t xml:space="preserve">El endpoint POST /api/v1/auth/login devolvio codigo 200 con la siguiente respuesta:</w:t>
      </w:r>
    </w:p>
    <w:p>
      <w:pPr>
        <w:spacing w:after="100"/>
        <w:ind w:left="720"/>
      </w:pPr>
      <w:r>
        <w:rPr>
          <w:rFonts w:ascii="Courier New" w:cs="Courier New" w:eastAsia="Courier New" w:hAnsi="Courier New"/>
          <w:sz w:val="18"/>
          <w:szCs w:val="18"/>
        </w:rPr>
        <w:t xml:space="preserve">{</w:t>
      </w:r>
    </w:p>
    <w:p>
      <w:pPr>
        <w:spacing w:after="100"/>
        <w:ind w:left="720"/>
      </w:pPr>
      <w:r>
        <w:rPr>
          <w:rFonts w:ascii="Courier New" w:cs="Courier New" w:eastAsia="Courier New" w:hAnsi="Courier New"/>
          <w:sz w:val="18"/>
          <w:szCs w:val="18"/>
        </w:rPr>
        <w:t xml:space="preserve">  "token": "eyJhbGciOiJIUzM4NCJ9.eyJzdWIiOiJhZG1pbi...",</w:t>
      </w:r>
    </w:p>
    <w:p>
      <w:pPr>
        <w:spacing w:after="100"/>
        <w:ind w:left="720"/>
      </w:pPr>
      <w:r>
        <w:rPr>
          <w:rFonts w:ascii="Courier New" w:cs="Courier New" w:eastAsia="Courier New" w:hAnsi="Courier New"/>
          <w:sz w:val="18"/>
          <w:szCs w:val="18"/>
        </w:rPr>
        <w:t xml:space="preserve">  "rol": "ADMIN",</w:t>
      </w:r>
    </w:p>
    <w:p>
      <w:pPr>
        <w:spacing w:after="100"/>
        <w:ind w:left="720"/>
      </w:pPr>
      <w:r>
        <w:rPr>
          <w:rFonts w:ascii="Courier New" w:cs="Courier New" w:eastAsia="Courier New" w:hAnsi="Courier New"/>
          <w:sz w:val="18"/>
          <w:szCs w:val="18"/>
        </w:rPr>
        <w:t xml:space="preserve">  "username": "admin",</w:t>
      </w:r>
    </w:p>
    <w:p>
      <w:pPr>
        <w:spacing w:after="100"/>
        <w:ind w:left="720"/>
      </w:pPr>
      <w:r>
        <w:rPr>
          <w:rFonts w:ascii="Courier New" w:cs="Courier New" w:eastAsia="Courier New" w:hAnsi="Courier New"/>
          <w:sz w:val="18"/>
          <w:szCs w:val="18"/>
        </w:rPr>
        <w:t xml:space="preserve">  "empleadoId": null</w:t>
      </w:r>
    </w:p>
    <w:p>
      <w:pPr>
        <w:spacing w:after="100"/>
        <w:ind w:left="720"/>
      </w:pPr>
      <w:r>
        <w:rPr>
          <w:rFonts w:ascii="Courier New" w:cs="Courier New" w:eastAsia="Courier New" w:hAnsi="Courier New"/>
          <w:sz w:val="18"/>
          <w:szCs w:val="18"/>
        </w:rPr>
        <w:t xml:space="preserve">}</w:t>
      </w:r>
    </w:p>
    <w:p>
      <w:pPr>
        <w:spacing w:after="160"/>
      </w:pPr>
      <w:r>
        <w:t xml:space="preserve"/>
      </w:r>
    </w:p>
    <w:p>
      <w:pPr>
        <w:spacing w:after="160"/>
      </w:pPr>
      <w:r>
        <w:t xml:space="preserve">Los campos de la respuesta son coherentes con el contrato E01 de Endpoints_v3:</w:t>
      </w:r>
    </w:p>
    <w:p>
      <w:pPr>
        <w:pStyle w:val="ListParagraph"/>
        <w:numPr>
          <w:ilvl w:val="0"/>
          <w:numId w:val="2"/>
        </w:numPr>
        <w:spacing w:after="100"/>
      </w:pPr>
      <w:r>
        <w:t xml:space="preserve">token: JWT firmado con HS384, validez 8 horas</w:t>
      </w:r>
    </w:p>
    <w:p>
      <w:pPr>
        <w:pStyle w:val="ListParagraph"/>
        <w:numPr>
          <w:ilvl w:val="0"/>
          <w:numId w:val="2"/>
        </w:numPr>
        <w:spacing w:after="100"/>
      </w:pPr>
      <w:r>
        <w:t xml:space="preserve">rol: ADMIN, valor del enum Rol serializado como string</w:t>
      </w:r>
    </w:p>
    <w:p>
      <w:pPr>
        <w:pStyle w:val="ListParagraph"/>
        <w:numPr>
          <w:ilvl w:val="0"/>
          <w:numId w:val="2"/>
        </w:numPr>
        <w:spacing w:after="100"/>
      </w:pPr>
      <w:r>
        <w:t xml:space="preserve">username: admin, coherente con el usuario autenticado</w:t>
      </w:r>
    </w:p>
    <w:p>
      <w:pPr>
        <w:pStyle w:val="ListParagraph"/>
        <w:numPr>
          <w:ilvl w:val="0"/>
          <w:numId w:val="2"/>
        </w:numPr>
        <w:spacing w:after="100"/>
      </w:pPr>
      <w:r>
        <w:t xml:space="preserve">empleadoId: null, correcto para ADMIN (no tiene empleado asociado)</w:t>
      </w:r>
    </w:p>
    <w:p>
      <w:pPr>
        <w:spacing w:after="160"/>
      </w:pPr>
      <w:r>
        <w:t xml:space="preserve"/>
      </w:r>
    </w:p>
    <w:p>
      <w:pPr>
        <w:pStyle w:val="Heading2"/>
      </w:pPr>
      <w:r>
        <w:t xml:space="preserve">3.3 Incidencias durante la verificacion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Incidencia</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color w:val="FFFFFF"/>
              </w:rPr>
              <w:t xml:space="preserve">Descripcion y resolucion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Error 403 inicial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La peticion de login devolvia 403 antes de llegar al controller. Causa: el JwtAuthFilter se ejecutaba en la ruta /api/v1/auth/login aunque no habia token. Resolucion: implementacion del metodo shouldNotFilter() en JwtAuthFilter para excluir explicitamente todas las rutas publicas.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Hash BCrypt incorrecto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El INSERT inicial usaba un hash de ejemplo que no correspondia a la contrasena Admin1234. Causa: el hash fue tomado de un ejemplo generico sin verificar. Resolucion: actualizacion del hash con el valor correcto generado mediante BCryptPasswordEncoder.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Espacio en password en Swagger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Swagger añadia un espacio inicial al campo password al editar el JSON de ejemplo, enviando ' password' en lugar de 'password'. Causa: comportamiento del editor de Swagger al rellenar el valor desde el schema. Resolucion: escritura manual del valor sin espacios.</w:t>
            </w:r>
          </w:p>
        </w:tc>
      </w:tr>
    </w:tbl>
    <w:p>
      <w:pPr>
        <w:spacing w:after="160"/>
      </w:pPr>
      <w:r>
        <w:t xml:space="preserve"/>
      </w:r>
    </w:p>
    <w:p>
      <w:pPr>
        <w:pStyle w:val="Heading1"/>
      </w:pPr>
      <w:r>
        <w:t xml:space="preserve">4. Decisiones de diseno aplicadas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Decision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color w:val="FFFFFF"/>
              </w:rPr>
              <w:t xml:space="preserve">Descripcion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D-18: sin refresh 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JWT de 8h cubre la jornada laboral completa. No se implementa renovacion automatica en v1.0 para reducir complejidad.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D-21: PIN para terminal, JWT para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Los endpoints de terminal usan autenticacion por PIN gestionada en TerminalController. Los endpoints de API usan JWT. Dos cadenas de seguridad independientes garantizan que estos mecanismos no interfieran entre si.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RNF-S05: bloqueo por dispositivo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El bloqueo de dispositivos no autorizados se gestiona en TerminalController, no en la capa de seguridad. SecurityConfig no implementa logica de negocio.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BCrypt factor 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Factor de coste estandar para BCryptPasswordEncoder. Ofrece seguridad suficiente con un tiempo de hash aceptable para un sistema de PYME.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HS384 para firma JWT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Algoritmo de firma simetrico con clave de 384 bits. Mas seguro que HS256 sin el coste de gestion de clave publica/privada que requeriria RS256.</w:t>
            </w:r>
          </w:p>
        </w:tc>
      </w:tr>
    </w:tbl>
    <w:p>
      <w:pPr>
        <w:spacing w:after="160"/>
      </w:pPr>
      <w:r>
        <w:t xml:space="preserve"/>
      </w:r>
    </w:p>
    <w:p>
      <w:pPr>
        <w:pStyle w:val="Heading1"/>
      </w:pPr>
      <w:r>
        <w:t xml:space="preserve">5. Estado del proyecto al cierre del Bloque 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Elemento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color w:val="FFFFFF"/>
              </w:rPr>
              <w:t xml:space="preserve">Estado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0 — Requisitos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1 — Analisis y diseno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2 Bloque 1 — Entidades y repositorios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Completado (commit 284b918)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2 Bloque 2 — JWT y SecurityConfig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Completado (commit cba406a)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Fase 2 Bloque 3 — Usuarios y empleados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Pendiente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Rama activa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develop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Merge a master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Pendiente (se realizara al finalizar Fase 2 completa)</w:t>
            </w:r>
          </w:p>
        </w:tc>
      </w:tr>
    </w:tbl>
    <w:p>
      <w:pPr>
        <w:spacing w:after="160"/>
      </w:pPr>
      <w:r>
        <w:t xml:space="preserve"/>
      </w:r>
    </w:p>
    <w:p>
      <w:pPr>
        <w:pStyle w:val="Heading1"/>
      </w:pPr>
      <w:r>
        <w:t xml:space="preserve">6. Proximos pasos</w:t>
      </w:r>
    </w:p>
    <w:p>
      <w:pPr>
        <w:spacing w:after="160"/>
      </w:pPr>
      <w:r>
        <w:t xml:space="preserve">El Bloque 3 cubre la implementacion de los endpoints de gestion de usuarios y empleados:</w:t>
      </w:r>
    </w:p>
    <w:p>
      <w:pPr>
        <w:pStyle w:val="ListParagraph"/>
        <w:numPr>
          <w:ilvl w:val="0"/>
          <w:numId w:val="2"/>
        </w:numPr>
        <w:spacing w:after="100"/>
      </w:pPr>
      <w:r>
        <w:t xml:space="preserve">Gestion de usuarios por ADMIN: crear, listar, activar/desactivar, cambiar password</w:t>
      </w:r>
    </w:p>
    <w:p>
      <w:pPr>
        <w:pStyle w:val="ListParagraph"/>
        <w:numPr>
          <w:ilvl w:val="0"/>
          <w:numId w:val="2"/>
        </w:numPr>
        <w:spacing w:after="100"/>
      </w:pPr>
      <w:r>
        <w:t xml:space="preserve">Perfil propio para ENCARGADO y EMPLEADO: consulta y modificacion de datos personales</w:t>
      </w:r>
    </w:p>
    <w:p>
      <w:pPr>
        <w:pStyle w:val="ListParagraph"/>
        <w:numPr>
          <w:ilvl w:val="0"/>
          <w:numId w:val="2"/>
        </w:numPr>
        <w:spacing w:after="100"/>
      </w:pPr>
      <w:r>
        <w:t xml:space="preserve">Asociacion entre Usuario y Empleado: resolucion del empleadoId en el contexto de seguridad</w:t>
      </w:r>
    </w:p>
    <w:p>
      <w:pPr>
        <w:pStyle w:val="ListParagraph"/>
        <w:numPr>
          <w:ilvl w:val="0"/>
          <w:numId w:val="2"/>
        </w:numPr>
        <w:spacing w:after="100"/>
      </w:pPr>
      <w:r>
        <w:t xml:space="preserve">Validacion de roles en los endpoints: @PreAuthorize o hasRole segun Endpoints_v3</w:t>
      </w:r>
    </w:p>
    <w:p>
      <w:pPr>
        <w:spacing w:after="160"/>
      </w:pPr>
      <w:r>
        <w:t xml:space="preserve"/>
      </w:r>
    </w:p>
    <w:p>
      <w:pPr>
        <w:pBdr>
          <w:bottom w:val="single" w:color="2E75B6" w:sz="4" w:space="1"/>
        </w:pBdr>
        <w:spacing w:before="200" w:after="200"/>
      </w:pPr>
      <w:r>
        <w:t xml:space="preserve"/>
      </w:r>
    </w:p>
    <w:p>
      <w:pPr>
        <w:spacing w:before="200"/>
        <w:jc w:val="center"/>
      </w:pPr>
      <w:r>
        <w:rPr>
          <w:color w:val="808080"/>
          <w:sz w:val="18"/>
          <w:szCs w:val="18"/>
        </w:rPr>
        <w:t xml:space="preserve">StaffFlow — TFG DAM iLERNA 2025/2026 — @author Santiago Castillo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2026-03-12T13:55:13.117Z</dcterms:created>
  <dcterms:modified xsi:type="dcterms:W3CDTF">2026-03-12T13:55:13.119Z</dcterms:modified>
</cp:coreProperties>
</file>

<file path=docProps/custom.xml><?xml version="1.0" encoding="utf-8"?>
<Properties xmlns="http://schemas.openxmlformats.org/officeDocument/2006/custom-properties" xmlns:vt="http://schemas.openxmlformats.org/officeDocument/2006/docPropsVTypes"/>
</file>