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4F758" w14:textId="29EEB6A7" w:rsidR="009E65C8" w:rsidRDefault="0087374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Final</w:t>
      </w:r>
      <w:r w:rsidR="009E65C8">
        <w:rPr>
          <w:b/>
          <w:bCs/>
          <w:sz w:val="32"/>
          <w:szCs w:val="32"/>
          <w:u w:val="single"/>
        </w:rPr>
        <w:t xml:space="preserve"> - 20</w:t>
      </w:r>
      <w:r w:rsidR="002A64BD">
        <w:rPr>
          <w:b/>
          <w:bCs/>
          <w:sz w:val="32"/>
          <w:szCs w:val="32"/>
          <w:u w:val="single"/>
        </w:rPr>
        <w:t>20</w:t>
      </w:r>
    </w:p>
    <w:p w14:paraId="02EE1E54" w14:textId="30F1C472" w:rsidR="00F3785F" w:rsidRPr="009E65C8" w:rsidRDefault="009E65C8">
      <w:pPr>
        <w:rPr>
          <w:sz w:val="28"/>
          <w:szCs w:val="28"/>
          <w:u w:val="single"/>
        </w:rPr>
      </w:pPr>
      <w:r w:rsidRPr="009E65C8">
        <w:rPr>
          <w:sz w:val="28"/>
          <w:szCs w:val="28"/>
          <w:u w:val="single"/>
        </w:rPr>
        <w:t>Ejercicios prácticos</w:t>
      </w:r>
    </w:p>
    <w:p w14:paraId="029A3AB4" w14:textId="7D42CC94" w:rsidR="00F542B7" w:rsidRDefault="009E65C8" w:rsidP="00F542B7">
      <w:pPr>
        <w:rPr>
          <w:sz w:val="24"/>
          <w:szCs w:val="24"/>
        </w:rPr>
      </w:pPr>
      <w:r>
        <w:rPr>
          <w:sz w:val="24"/>
          <w:szCs w:val="24"/>
        </w:rPr>
        <w:t>1)_</w:t>
      </w:r>
      <w:r w:rsidR="00891B75">
        <w:rPr>
          <w:sz w:val="24"/>
          <w:szCs w:val="24"/>
        </w:rPr>
        <w:t xml:space="preserve"> </w:t>
      </w:r>
      <w:r w:rsidR="00F542B7" w:rsidRPr="00C71315">
        <w:rPr>
          <w:sz w:val="24"/>
          <w:szCs w:val="24"/>
        </w:rPr>
        <w:t>Una empresa produce paragolpes para una automotriz.</w:t>
      </w:r>
      <w:r w:rsidR="00F542B7">
        <w:rPr>
          <w:sz w:val="24"/>
          <w:szCs w:val="24"/>
        </w:rPr>
        <w:t xml:space="preserve"> </w:t>
      </w:r>
      <w:r w:rsidR="00F542B7" w:rsidRPr="00C71315">
        <w:rPr>
          <w:sz w:val="24"/>
          <w:szCs w:val="24"/>
        </w:rPr>
        <w:t>El precio de venta es de $1</w:t>
      </w:r>
      <w:r w:rsidR="00F542B7">
        <w:rPr>
          <w:sz w:val="24"/>
          <w:szCs w:val="24"/>
        </w:rPr>
        <w:t>326</w:t>
      </w:r>
      <w:r w:rsidR="00F542B7" w:rsidRPr="00C71315">
        <w:rPr>
          <w:sz w:val="24"/>
          <w:szCs w:val="24"/>
        </w:rPr>
        <w:t>, el costo directo de materiales es $4</w:t>
      </w:r>
      <w:r w:rsidR="00F542B7">
        <w:rPr>
          <w:sz w:val="24"/>
          <w:szCs w:val="24"/>
        </w:rPr>
        <w:t>96</w:t>
      </w:r>
      <w:r w:rsidR="00F542B7" w:rsidRPr="00C71315">
        <w:rPr>
          <w:sz w:val="24"/>
          <w:szCs w:val="24"/>
        </w:rPr>
        <w:t>, y el costo de mano de obra directa $3</w:t>
      </w:r>
      <w:r w:rsidR="00F542B7">
        <w:rPr>
          <w:sz w:val="24"/>
          <w:szCs w:val="24"/>
        </w:rPr>
        <w:t>97</w:t>
      </w:r>
      <w:r w:rsidR="00F542B7" w:rsidRPr="00C71315">
        <w:rPr>
          <w:sz w:val="24"/>
          <w:szCs w:val="24"/>
        </w:rPr>
        <w:t>.</w:t>
      </w:r>
      <w:r w:rsidR="00F542B7">
        <w:rPr>
          <w:sz w:val="24"/>
          <w:szCs w:val="24"/>
        </w:rPr>
        <w:t xml:space="preserve"> </w:t>
      </w:r>
      <w:r w:rsidR="00F542B7" w:rsidRPr="00C71315">
        <w:rPr>
          <w:sz w:val="24"/>
          <w:szCs w:val="24"/>
        </w:rPr>
        <w:t>Los costos fijos mensuales ascienden a la suma de $</w:t>
      </w:r>
      <w:r w:rsidR="00F542B7">
        <w:rPr>
          <w:sz w:val="24"/>
          <w:szCs w:val="24"/>
        </w:rPr>
        <w:t xml:space="preserve">368962. </w:t>
      </w:r>
      <w:r w:rsidR="00F542B7" w:rsidRPr="00C71315">
        <w:rPr>
          <w:sz w:val="24"/>
          <w:szCs w:val="24"/>
        </w:rPr>
        <w:t>Determine cuál es el punto de equilibrio para un mes de producción. Es decir, el número de paragolpes a producir y vender en un mes para tener un Beneficio</w:t>
      </w:r>
      <w:r w:rsidR="00F542B7">
        <w:rPr>
          <w:sz w:val="24"/>
          <w:szCs w:val="24"/>
        </w:rPr>
        <w:t xml:space="preserve"> </w:t>
      </w:r>
      <w:r w:rsidR="00F542B7" w:rsidRPr="00C71315">
        <w:rPr>
          <w:sz w:val="24"/>
          <w:szCs w:val="24"/>
        </w:rPr>
        <w:t>=</w:t>
      </w:r>
      <w:r w:rsidR="00F542B7">
        <w:rPr>
          <w:sz w:val="24"/>
          <w:szCs w:val="24"/>
        </w:rPr>
        <w:t xml:space="preserve"> </w:t>
      </w:r>
      <w:r w:rsidR="00F542B7" w:rsidRPr="00C71315">
        <w:rPr>
          <w:sz w:val="24"/>
          <w:szCs w:val="24"/>
        </w:rPr>
        <w:t>0. Redondee el resultado al entero</w:t>
      </w:r>
      <w:r w:rsidR="00F542B7">
        <w:rPr>
          <w:sz w:val="24"/>
          <w:szCs w:val="24"/>
        </w:rPr>
        <w:t>.</w:t>
      </w:r>
    </w:p>
    <w:p w14:paraId="2FAE0A20" w14:textId="442721C9" w:rsidR="002515CF" w:rsidRDefault="002515CF" w:rsidP="00F542B7">
      <w:pPr>
        <w:rPr>
          <w:sz w:val="24"/>
          <w:szCs w:val="24"/>
        </w:rPr>
      </w:pPr>
      <w:r w:rsidRPr="002515CF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A6D1919" wp14:editId="2C47E4ED">
            <wp:simplePos x="0" y="0"/>
            <wp:positionH relativeFrom="margin">
              <wp:align>left</wp:align>
            </wp:positionH>
            <wp:positionV relativeFrom="paragraph">
              <wp:posOffset>5004</wp:posOffset>
            </wp:positionV>
            <wp:extent cx="4791744" cy="1676634"/>
            <wp:effectExtent l="0" t="0" r="889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D3196" w14:textId="4EAF7FD0" w:rsidR="002515CF" w:rsidRDefault="002515CF" w:rsidP="00F542B7">
      <w:pPr>
        <w:rPr>
          <w:sz w:val="24"/>
          <w:szCs w:val="24"/>
        </w:rPr>
      </w:pPr>
    </w:p>
    <w:p w14:paraId="26F2D740" w14:textId="77777777" w:rsidR="002515CF" w:rsidRDefault="002515CF" w:rsidP="00F542B7">
      <w:pPr>
        <w:rPr>
          <w:sz w:val="24"/>
          <w:szCs w:val="24"/>
        </w:rPr>
      </w:pPr>
    </w:p>
    <w:p w14:paraId="085B59F8" w14:textId="13ADE622" w:rsidR="002515CF" w:rsidRDefault="002515CF" w:rsidP="00F542B7">
      <w:pPr>
        <w:rPr>
          <w:sz w:val="24"/>
          <w:szCs w:val="24"/>
        </w:rPr>
      </w:pPr>
    </w:p>
    <w:p w14:paraId="11626512" w14:textId="77777777" w:rsidR="002515CF" w:rsidRDefault="002515CF" w:rsidP="00F542B7">
      <w:pPr>
        <w:rPr>
          <w:sz w:val="24"/>
          <w:szCs w:val="24"/>
        </w:rPr>
      </w:pPr>
    </w:p>
    <w:p w14:paraId="4B229536" w14:textId="2B4FE88A" w:rsidR="002515CF" w:rsidRDefault="002515CF" w:rsidP="00F542B7">
      <w:pPr>
        <w:rPr>
          <w:sz w:val="24"/>
          <w:szCs w:val="24"/>
        </w:rPr>
      </w:pPr>
    </w:p>
    <w:p w14:paraId="06AF5429" w14:textId="7A7DB8CA" w:rsidR="002515CF" w:rsidRDefault="002515CF" w:rsidP="00F542B7">
      <w:pPr>
        <w:rPr>
          <w:sz w:val="24"/>
          <w:szCs w:val="24"/>
        </w:rPr>
      </w:pPr>
    </w:p>
    <w:p w14:paraId="593448F1" w14:textId="71B759AA" w:rsidR="00B304F9" w:rsidRDefault="00B304F9" w:rsidP="00B304F9">
      <w:pPr>
        <w:rPr>
          <w:sz w:val="24"/>
          <w:szCs w:val="24"/>
        </w:rPr>
      </w:pPr>
      <w:r>
        <w:rPr>
          <w:sz w:val="24"/>
          <w:szCs w:val="24"/>
        </w:rPr>
        <w:t>2)_</w:t>
      </w:r>
      <w:r>
        <w:t xml:space="preserve"> </w:t>
      </w:r>
      <w:r>
        <w:rPr>
          <w:sz w:val="24"/>
          <w:szCs w:val="24"/>
        </w:rPr>
        <w:t>Asuma que para una distancia determinada se tienen las siguientes funciones de costos para transporte de cargas en distintos medios: ferroviario y por camión convencional:</w:t>
      </w:r>
    </w:p>
    <w:p w14:paraId="45DF2157" w14:textId="77777777" w:rsidR="00B304F9" w:rsidRDefault="00B304F9" w:rsidP="00B304F9">
      <w:pPr>
        <w:rPr>
          <w:sz w:val="24"/>
          <w:szCs w:val="24"/>
        </w:rPr>
      </w:pPr>
      <w:r>
        <w:rPr>
          <w:sz w:val="24"/>
          <w:szCs w:val="24"/>
        </w:rPr>
        <w:t xml:space="preserve">_ Costo Total Promedio por ferrocarril [$/X]: </w:t>
      </w:r>
    </w:p>
    <w:p w14:paraId="1C0ECDA4" w14:textId="7E905B9E" w:rsidR="00B304F9" w:rsidRDefault="00B304F9" w:rsidP="00B304F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CTP</w:t>
      </w:r>
      <w:r>
        <w:rPr>
          <w:sz w:val="24"/>
          <w:szCs w:val="24"/>
          <w:vertAlign w:val="subscript"/>
        </w:rPr>
        <w:t>FFCC</w:t>
      </w:r>
      <w:r>
        <w:rPr>
          <w:sz w:val="24"/>
          <w:szCs w:val="24"/>
        </w:rPr>
        <w:t xml:space="preserve"> = 5000/X + 20</w:t>
      </w:r>
    </w:p>
    <w:p w14:paraId="7EF3C78B" w14:textId="77777777" w:rsidR="00B304F9" w:rsidRDefault="00B304F9" w:rsidP="00B304F9">
      <w:pPr>
        <w:rPr>
          <w:sz w:val="24"/>
          <w:szCs w:val="24"/>
        </w:rPr>
      </w:pPr>
      <w:r>
        <w:rPr>
          <w:sz w:val="24"/>
          <w:szCs w:val="24"/>
        </w:rPr>
        <w:t>_ Costo Total del camión convencional [$]:</w:t>
      </w:r>
    </w:p>
    <w:p w14:paraId="693B1DD3" w14:textId="40AE117D" w:rsidR="00B304F9" w:rsidRDefault="00B304F9" w:rsidP="00B304F9">
      <w:pPr>
        <w:ind w:firstLine="708"/>
        <w:rPr>
          <w:sz w:val="24"/>
          <w:szCs w:val="24"/>
        </w:rPr>
      </w:pPr>
      <w:r>
        <w:rPr>
          <w:sz w:val="24"/>
          <w:szCs w:val="24"/>
        </w:rPr>
        <w:t>CTCamion = 1000 + 35</w:t>
      </w:r>
      <w:r>
        <w:rPr>
          <w:rFonts w:ascii="Cambria Math" w:hAnsi="Cambria Math" w:cs="Cambria Math"/>
          <w:sz w:val="24"/>
          <w:szCs w:val="24"/>
        </w:rPr>
        <w:t>*</w:t>
      </w:r>
      <w:r>
        <w:rPr>
          <w:sz w:val="24"/>
          <w:szCs w:val="24"/>
        </w:rPr>
        <w:t>X + 0,01</w:t>
      </w:r>
      <w:r>
        <w:rPr>
          <w:rFonts w:ascii="Cambria Math" w:hAnsi="Cambria Math" w:cs="Cambria Math"/>
          <w:sz w:val="24"/>
          <w:szCs w:val="24"/>
        </w:rPr>
        <w:t>*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2</w:t>
      </w:r>
    </w:p>
    <w:p w14:paraId="1BF40B16" w14:textId="7A59E6E9" w:rsidR="00B304F9" w:rsidRDefault="00B304F9" w:rsidP="00B304F9">
      <w:pPr>
        <w:rPr>
          <w:sz w:val="24"/>
          <w:szCs w:val="24"/>
        </w:rPr>
      </w:pPr>
      <w:r>
        <w:rPr>
          <w:sz w:val="24"/>
          <w:szCs w:val="24"/>
        </w:rPr>
        <w:t>_ Siendo X la cantidad de unidades de carga. Se ha incorporado en el corredor la alternativa de camiones tipo Bitrenes con costos variables promedio (CVP) de $30 y costos fijos (CF) de $1500. Se pide lo siguiente:</w:t>
      </w:r>
    </w:p>
    <w:p w14:paraId="7C59FFE3" w14:textId="77777777" w:rsidR="00B304F9" w:rsidRDefault="00B304F9" w:rsidP="00B304F9">
      <w:pPr>
        <w:pStyle w:val="Prrafodelista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Determine a partir de cuantas unidades de carga conviene el camión tipo Bitren respecto al camión convencional.</w:t>
      </w:r>
    </w:p>
    <w:p w14:paraId="23BAB0CF" w14:textId="77777777" w:rsidR="00B304F9" w:rsidRDefault="00B304F9" w:rsidP="00B304F9">
      <w:pPr>
        <w:pStyle w:val="Prrafodelista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Determine hasta cuantas unidades conviene el Bitren respecto de ferrocarril.</w:t>
      </w:r>
    </w:p>
    <w:p w14:paraId="4C1DCD17" w14:textId="77777777" w:rsidR="00B304F9" w:rsidRDefault="00B304F9" w:rsidP="00B304F9">
      <w:pPr>
        <w:pStyle w:val="Prrafodelista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Compare los costos variables promedios (CVP) de las 3 alternativas.</w:t>
      </w:r>
    </w:p>
    <w:p w14:paraId="07286110" w14:textId="5D2627D2" w:rsidR="00B304F9" w:rsidRDefault="00B304F9" w:rsidP="00B304F9">
      <w:pPr>
        <w:rPr>
          <w:sz w:val="24"/>
          <w:szCs w:val="24"/>
        </w:rPr>
      </w:pPr>
    </w:p>
    <w:p w14:paraId="1BD28752" w14:textId="599A07B1" w:rsidR="002515CF" w:rsidRDefault="002515CF" w:rsidP="00B304F9">
      <w:pPr>
        <w:rPr>
          <w:sz w:val="24"/>
          <w:szCs w:val="24"/>
        </w:rPr>
      </w:pPr>
    </w:p>
    <w:sectPr w:rsidR="00251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764"/>
    <w:multiLevelType w:val="hybridMultilevel"/>
    <w:tmpl w:val="9348B000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0039C"/>
    <w:multiLevelType w:val="hybridMultilevel"/>
    <w:tmpl w:val="335238E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B3609"/>
    <w:multiLevelType w:val="hybridMultilevel"/>
    <w:tmpl w:val="8FE01E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07540"/>
    <w:multiLevelType w:val="hybridMultilevel"/>
    <w:tmpl w:val="7BFCF01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A7860"/>
    <w:multiLevelType w:val="hybridMultilevel"/>
    <w:tmpl w:val="745C76B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165BB"/>
    <w:multiLevelType w:val="hybridMultilevel"/>
    <w:tmpl w:val="7E7253A4"/>
    <w:lvl w:ilvl="0" w:tplc="A474A1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12917"/>
    <w:multiLevelType w:val="hybridMultilevel"/>
    <w:tmpl w:val="49326962"/>
    <w:lvl w:ilvl="0" w:tplc="2C0A0019">
      <w:start w:val="1"/>
      <w:numFmt w:val="lowerLetter"/>
      <w:lvlText w:val="%1."/>
      <w:lvlJc w:val="left"/>
      <w:pPr>
        <w:ind w:left="1080" w:hanging="360"/>
      </w:p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>
      <w:start w:val="1"/>
      <w:numFmt w:val="lowerRoman"/>
      <w:lvlText w:val="%3."/>
      <w:lvlJc w:val="right"/>
      <w:pPr>
        <w:ind w:left="2520" w:hanging="180"/>
      </w:pPr>
    </w:lvl>
    <w:lvl w:ilvl="3" w:tplc="2C0A000F">
      <w:start w:val="1"/>
      <w:numFmt w:val="decimal"/>
      <w:lvlText w:val="%4."/>
      <w:lvlJc w:val="left"/>
      <w:pPr>
        <w:ind w:left="3240" w:hanging="360"/>
      </w:pPr>
    </w:lvl>
    <w:lvl w:ilvl="4" w:tplc="2C0A0019">
      <w:start w:val="1"/>
      <w:numFmt w:val="lowerLetter"/>
      <w:lvlText w:val="%5."/>
      <w:lvlJc w:val="left"/>
      <w:pPr>
        <w:ind w:left="3960" w:hanging="360"/>
      </w:pPr>
    </w:lvl>
    <w:lvl w:ilvl="5" w:tplc="2C0A001B">
      <w:start w:val="1"/>
      <w:numFmt w:val="lowerRoman"/>
      <w:lvlText w:val="%6."/>
      <w:lvlJc w:val="right"/>
      <w:pPr>
        <w:ind w:left="4680" w:hanging="180"/>
      </w:pPr>
    </w:lvl>
    <w:lvl w:ilvl="6" w:tplc="2C0A000F">
      <w:start w:val="1"/>
      <w:numFmt w:val="decimal"/>
      <w:lvlText w:val="%7."/>
      <w:lvlJc w:val="left"/>
      <w:pPr>
        <w:ind w:left="5400" w:hanging="360"/>
      </w:pPr>
    </w:lvl>
    <w:lvl w:ilvl="7" w:tplc="2C0A0019">
      <w:start w:val="1"/>
      <w:numFmt w:val="lowerLetter"/>
      <w:lvlText w:val="%8."/>
      <w:lvlJc w:val="left"/>
      <w:pPr>
        <w:ind w:left="6120" w:hanging="360"/>
      </w:pPr>
    </w:lvl>
    <w:lvl w:ilvl="8" w:tplc="2C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6F"/>
    <w:rsid w:val="000E316F"/>
    <w:rsid w:val="00155E36"/>
    <w:rsid w:val="001E4550"/>
    <w:rsid w:val="002515CF"/>
    <w:rsid w:val="002A64BD"/>
    <w:rsid w:val="0058518A"/>
    <w:rsid w:val="00614A70"/>
    <w:rsid w:val="00620564"/>
    <w:rsid w:val="00645C27"/>
    <w:rsid w:val="00763C53"/>
    <w:rsid w:val="00873745"/>
    <w:rsid w:val="00891B75"/>
    <w:rsid w:val="00996076"/>
    <w:rsid w:val="009E65C8"/>
    <w:rsid w:val="00AA7421"/>
    <w:rsid w:val="00AB5F30"/>
    <w:rsid w:val="00B132B2"/>
    <w:rsid w:val="00B304F9"/>
    <w:rsid w:val="00F3785F"/>
    <w:rsid w:val="00F542B7"/>
    <w:rsid w:val="00F7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E7825"/>
  <w15:chartTrackingRefBased/>
  <w15:docId w15:val="{27CFAA5B-F9C7-4739-B591-2EF20A96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056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20564"/>
    <w:rPr>
      <w:color w:val="808080"/>
    </w:rPr>
  </w:style>
  <w:style w:type="table" w:styleId="Tablaconcuadrcula">
    <w:name w:val="Table Grid"/>
    <w:basedOn w:val="Tablanormal"/>
    <w:uiPriority w:val="39"/>
    <w:rsid w:val="00AB5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24</cp:revision>
  <dcterms:created xsi:type="dcterms:W3CDTF">2024-04-02T14:46:00Z</dcterms:created>
  <dcterms:modified xsi:type="dcterms:W3CDTF">2024-04-03T01:48:00Z</dcterms:modified>
</cp:coreProperties>
</file>