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F3" w:rsidRDefault="0000302D" w:rsidP="0000302D">
      <w:pPr>
        <w:rPr>
          <w:lang w:val="es-AR"/>
        </w:rPr>
      </w:pPr>
      <w:proofErr w:type="gramStart"/>
      <w:r w:rsidRPr="005F46F3">
        <w:rPr>
          <w:b/>
          <w:lang w:val="es-AR"/>
        </w:rPr>
        <w:t>1 .</w:t>
      </w:r>
      <w:proofErr w:type="gramEnd"/>
      <w:r w:rsidRPr="005F46F3">
        <w:rPr>
          <w:b/>
          <w:lang w:val="es-AR"/>
        </w:rPr>
        <w:t>- INTRODUCCION A LAS COMUNICACIONES</w:t>
      </w:r>
      <w:r w:rsidRPr="00703217">
        <w:rPr>
          <w:lang w:val="es-AR"/>
        </w:rPr>
        <w:t xml:space="preserve"> </w:t>
      </w:r>
      <w:r w:rsidR="003E6D87">
        <w:rPr>
          <w:lang w:val="es-AR"/>
        </w:rPr>
        <w:t>:(Dos clases)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1.1. Definiciones y descripción del modelo OSI.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1.2. Sistemas y medios de comunicación. 1.3. Teoría de la Información.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1.3.1. Entropía de una fuente de información.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1.3.2. Teorema de Shannon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1.3.3. Límite de compresión.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</w:t>
      </w:r>
      <w:proofErr w:type="gramStart"/>
      <w:r w:rsidRPr="00703217">
        <w:rPr>
          <w:lang w:val="es-AR"/>
        </w:rPr>
        <w:t>1.3.4 .</w:t>
      </w:r>
      <w:proofErr w:type="gramEnd"/>
      <w:r w:rsidRPr="00703217">
        <w:rPr>
          <w:lang w:val="es-AR"/>
        </w:rPr>
        <w:t xml:space="preserve"> Ancho de banda. Señales </w:t>
      </w:r>
      <w:proofErr w:type="gramStart"/>
      <w:r w:rsidRPr="00703217">
        <w:rPr>
          <w:lang w:val="es-AR"/>
        </w:rPr>
        <w:t>analógicas ,</w:t>
      </w:r>
      <w:proofErr w:type="gramEnd"/>
      <w:r w:rsidRPr="00703217">
        <w:rPr>
          <w:lang w:val="es-AR"/>
        </w:rPr>
        <w:t xml:space="preserve"> binarias. Espectro de </w:t>
      </w:r>
      <w:proofErr w:type="gramStart"/>
      <w:r w:rsidRPr="00703217">
        <w:rPr>
          <w:lang w:val="es-AR"/>
        </w:rPr>
        <w:t>señales .</w:t>
      </w:r>
      <w:proofErr w:type="gramEnd"/>
      <w:r w:rsidRPr="00703217">
        <w:rPr>
          <w:lang w:val="es-AR"/>
        </w:rPr>
        <w:t xml:space="preserve">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1.3.5. Codificación de la fuente de información y del canal.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1.4. Normas y recomendaciones en </w:t>
      </w:r>
      <w:proofErr w:type="gramStart"/>
      <w:r w:rsidRPr="00703217">
        <w:rPr>
          <w:lang w:val="es-AR"/>
        </w:rPr>
        <w:t>Telecomunicaciones .</w:t>
      </w:r>
      <w:proofErr w:type="gramEnd"/>
      <w:r w:rsidRPr="00703217">
        <w:rPr>
          <w:lang w:val="es-AR"/>
        </w:rPr>
        <w:t xml:space="preserve"> Terminología en las comunicaciones</w:t>
      </w:r>
      <w:r w:rsidR="003E6D87">
        <w:rPr>
          <w:lang w:val="es-AR"/>
        </w:rPr>
        <w:t>.</w:t>
      </w:r>
    </w:p>
    <w:p w:rsidR="003E6D87" w:rsidRDefault="003E6D87" w:rsidP="0000302D">
      <w:pPr>
        <w:rPr>
          <w:lang w:val="es-AR"/>
        </w:rPr>
      </w:pPr>
    </w:p>
    <w:p w:rsidR="005F46F3" w:rsidRDefault="005F46F3" w:rsidP="0000302D">
      <w:pPr>
        <w:rPr>
          <w:b/>
          <w:lang w:val="es-AR"/>
        </w:rPr>
      </w:pPr>
    </w:p>
    <w:p w:rsidR="005F46F3" w:rsidRPr="005F46F3" w:rsidRDefault="0000302D" w:rsidP="0000302D">
      <w:pPr>
        <w:rPr>
          <w:b/>
          <w:lang w:val="es-AR"/>
        </w:rPr>
      </w:pPr>
      <w:r w:rsidRPr="005F46F3">
        <w:rPr>
          <w:b/>
          <w:lang w:val="es-AR"/>
        </w:rPr>
        <w:t>2.- E</w:t>
      </w:r>
      <w:r w:rsidR="003E6D87">
        <w:rPr>
          <w:b/>
          <w:lang w:val="es-AR"/>
        </w:rPr>
        <w:t>STRUCTURA DE LAS COMUNICACIONES</w:t>
      </w:r>
      <w:proofErr w:type="gramStart"/>
      <w:r w:rsidR="003E6D87">
        <w:rPr>
          <w:b/>
          <w:lang w:val="es-AR"/>
        </w:rPr>
        <w:t>:  (</w:t>
      </w:r>
      <w:proofErr w:type="gramEnd"/>
      <w:r w:rsidR="003E6D87">
        <w:rPr>
          <w:b/>
          <w:lang w:val="es-AR"/>
        </w:rPr>
        <w:t>tres clases )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2.1. Evolución de las comunicaciones.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2.2. Medios físicos de comunicación: cobre, radio enlace y fibra óptica.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2.3. Comunicaciones Analógicas y Digitales.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2.4. Servicios de comunicaciones.</w:t>
      </w:r>
    </w:p>
    <w:p w:rsidR="005F46F3" w:rsidRDefault="005F46F3" w:rsidP="0000302D">
      <w:pPr>
        <w:rPr>
          <w:lang w:val="es-AR"/>
        </w:rPr>
      </w:pPr>
    </w:p>
    <w:p w:rsidR="005F46F3" w:rsidRDefault="0000302D" w:rsidP="0000302D">
      <w:pPr>
        <w:rPr>
          <w:lang w:val="es-AR"/>
        </w:rPr>
      </w:pPr>
      <w:r w:rsidRPr="005F46F3">
        <w:rPr>
          <w:b/>
          <w:lang w:val="es-AR"/>
        </w:rPr>
        <w:t xml:space="preserve"> 3.- MEDIO FISICO Y CAPA FÍSICA</w:t>
      </w:r>
      <w:r w:rsidRPr="00703217">
        <w:rPr>
          <w:lang w:val="es-AR"/>
        </w:rPr>
        <w:t xml:space="preserve">. </w:t>
      </w:r>
      <w:r w:rsidR="003E6D87">
        <w:rPr>
          <w:lang w:val="es-AR"/>
        </w:rPr>
        <w:t>(una Clase)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3.1. Capa Física del modelo del OSI.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3.2. Equipos de comunicación de datos, DCE: Modem, </w:t>
      </w:r>
      <w:proofErr w:type="spellStart"/>
      <w:proofErr w:type="gramStart"/>
      <w:r w:rsidRPr="00703217">
        <w:rPr>
          <w:lang w:val="es-AR"/>
        </w:rPr>
        <w:t>Codec</w:t>
      </w:r>
      <w:proofErr w:type="spellEnd"/>
      <w:r w:rsidRPr="00703217">
        <w:rPr>
          <w:lang w:val="es-AR"/>
        </w:rPr>
        <w:t xml:space="preserve"> ,</w:t>
      </w:r>
      <w:proofErr w:type="gramEnd"/>
      <w:r w:rsidRPr="00703217">
        <w:rPr>
          <w:lang w:val="es-AR"/>
        </w:rPr>
        <w:t xml:space="preserve"> Transductores.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3.3. Características de las interfaces según el entorno.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3.4. Ejemplos de interfaces físicas: RS232, </w:t>
      </w:r>
      <w:proofErr w:type="gramStart"/>
      <w:r w:rsidRPr="00703217">
        <w:rPr>
          <w:lang w:val="es-AR"/>
        </w:rPr>
        <w:t>V.35 ,</w:t>
      </w:r>
      <w:proofErr w:type="gramEnd"/>
      <w:r w:rsidRPr="00703217">
        <w:rPr>
          <w:lang w:val="es-AR"/>
        </w:rPr>
        <w:t xml:space="preserve"> X.21. </w:t>
      </w:r>
    </w:p>
    <w:p w:rsidR="005F46F3" w:rsidRDefault="005F46F3" w:rsidP="0000302D">
      <w:pPr>
        <w:rPr>
          <w:lang w:val="es-AR"/>
        </w:rPr>
      </w:pPr>
    </w:p>
    <w:p w:rsidR="005F46F3" w:rsidRDefault="0000302D" w:rsidP="0000302D">
      <w:pPr>
        <w:rPr>
          <w:lang w:val="es-AR"/>
        </w:rPr>
      </w:pPr>
      <w:r w:rsidRPr="005F46F3">
        <w:rPr>
          <w:b/>
          <w:lang w:val="es-AR"/>
        </w:rPr>
        <w:t>4.- CAPA DE ENLACE.</w:t>
      </w:r>
      <w:r w:rsidR="003E6D87">
        <w:rPr>
          <w:b/>
          <w:lang w:val="es-AR"/>
        </w:rPr>
        <w:t xml:space="preserve"> (cinco clases)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4.1. Definiciones sobre los servicios de la capa de enlace.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4.2. Clasificación según las distintas funciones.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4.2.1. </w:t>
      </w:r>
      <w:proofErr w:type="spellStart"/>
      <w:r w:rsidRPr="00703217">
        <w:rPr>
          <w:lang w:val="es-AR"/>
        </w:rPr>
        <w:t>Flow</w:t>
      </w:r>
      <w:proofErr w:type="spellEnd"/>
      <w:r w:rsidRPr="00703217">
        <w:rPr>
          <w:lang w:val="es-AR"/>
        </w:rPr>
        <w:t xml:space="preserve"> Control.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4.2.2. Protocolos orientados al carácter.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4.3. Tratamiento de los errores.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lastRenderedPageBreak/>
        <w:t xml:space="preserve"> 4.3.1. Códigos de corrección de errores y detección de errores.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4.3.2. Protocolo de parar y esperar.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4.3.3. Protocolo de Regresar a N.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4.4. Protocolo de enlace de entorno WAN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4.4.1. Orientados al </w:t>
      </w:r>
      <w:proofErr w:type="gramStart"/>
      <w:r w:rsidRPr="00703217">
        <w:rPr>
          <w:lang w:val="es-AR"/>
        </w:rPr>
        <w:t>Byte :</w:t>
      </w:r>
      <w:proofErr w:type="gramEnd"/>
      <w:r w:rsidRPr="00703217">
        <w:rPr>
          <w:lang w:val="es-AR"/>
        </w:rPr>
        <w:t xml:space="preserve"> </w:t>
      </w:r>
      <w:proofErr w:type="spellStart"/>
      <w:r w:rsidRPr="00703217">
        <w:rPr>
          <w:lang w:val="es-AR"/>
        </w:rPr>
        <w:t>Uniscope</w:t>
      </w:r>
      <w:proofErr w:type="spellEnd"/>
      <w:r w:rsidRPr="00703217">
        <w:rPr>
          <w:lang w:val="es-AR"/>
        </w:rPr>
        <w:t xml:space="preserve">, BSC.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4.4.2. Orientados al bit.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4.4.2.1. HDLC.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4.4.2.2. LAP-B. 4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.4.2.3. LAP-D.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4.4.2.4. SDLC.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4.4.2 5. </w:t>
      </w:r>
      <w:proofErr w:type="spellStart"/>
      <w:r w:rsidRPr="00703217">
        <w:rPr>
          <w:lang w:val="es-AR"/>
        </w:rPr>
        <w:t>Frame</w:t>
      </w:r>
      <w:proofErr w:type="spellEnd"/>
      <w:r w:rsidRPr="00703217">
        <w:rPr>
          <w:lang w:val="es-AR"/>
        </w:rPr>
        <w:t xml:space="preserve"> </w:t>
      </w:r>
      <w:proofErr w:type="spellStart"/>
      <w:r w:rsidRPr="00703217">
        <w:rPr>
          <w:lang w:val="es-AR"/>
        </w:rPr>
        <w:t>Relay</w:t>
      </w:r>
      <w:proofErr w:type="spellEnd"/>
      <w:r w:rsidRPr="00703217">
        <w:rPr>
          <w:lang w:val="es-AR"/>
        </w:rPr>
        <w:t>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4.4.2.6. ATM.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4.5. Protocolos de enlace de entrono LAN.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4.5.1. Descripción de las redes LAN.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4.5.2. LLC y las MAC.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4.5.3. Ethernet y 802.</w:t>
      </w:r>
      <w:proofErr w:type="gramStart"/>
      <w:r w:rsidRPr="00703217">
        <w:rPr>
          <w:lang w:val="es-AR"/>
        </w:rPr>
        <w:t>3.Virtual</w:t>
      </w:r>
      <w:proofErr w:type="gramEnd"/>
      <w:r w:rsidRPr="00703217">
        <w:rPr>
          <w:lang w:val="es-AR"/>
        </w:rPr>
        <w:t xml:space="preserve"> LAN.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4.5.4. 802.5.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4.6. Protocolo de enlace de entorno MAN.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4.6.1. 802.6.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4.6.2. FDDI.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4.6.3. Wireless :802.11(</w:t>
      </w:r>
      <w:proofErr w:type="spellStart"/>
      <w:proofErr w:type="gramStart"/>
      <w:r w:rsidRPr="00703217">
        <w:rPr>
          <w:lang w:val="es-AR"/>
        </w:rPr>
        <w:t>a,b</w:t>
      </w:r>
      <w:proofErr w:type="gramEnd"/>
      <w:r w:rsidRPr="00703217">
        <w:rPr>
          <w:lang w:val="es-AR"/>
        </w:rPr>
        <w:t>,g,n</w:t>
      </w:r>
      <w:proofErr w:type="spellEnd"/>
      <w:r w:rsidRPr="00703217">
        <w:rPr>
          <w:lang w:val="es-AR"/>
        </w:rPr>
        <w:t>) 802.16 ,802.20.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4.7. Performance y modelización de los protocolos.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4.7.1. </w:t>
      </w:r>
      <w:proofErr w:type="gramStart"/>
      <w:r w:rsidRPr="00703217">
        <w:rPr>
          <w:lang w:val="es-AR"/>
        </w:rPr>
        <w:t>Eficiencia ,</w:t>
      </w:r>
      <w:proofErr w:type="gramEnd"/>
      <w:r w:rsidRPr="00703217">
        <w:rPr>
          <w:lang w:val="es-AR"/>
        </w:rPr>
        <w:t xml:space="preserve"> </w:t>
      </w:r>
      <w:proofErr w:type="spellStart"/>
      <w:r w:rsidRPr="00703217">
        <w:rPr>
          <w:lang w:val="es-AR"/>
        </w:rPr>
        <w:t>throughput</w:t>
      </w:r>
      <w:proofErr w:type="spellEnd"/>
      <w:r w:rsidRPr="00703217">
        <w:rPr>
          <w:lang w:val="es-AR"/>
        </w:rPr>
        <w:t xml:space="preserve"> y congestión en capa de enlace.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4.8. Equipamiento asociado a la capa 2. 4.9 Casos de uso.</w:t>
      </w:r>
    </w:p>
    <w:p w:rsidR="005F46F3" w:rsidRDefault="005F46F3" w:rsidP="0000302D">
      <w:pPr>
        <w:rPr>
          <w:lang w:val="es-AR"/>
        </w:rPr>
      </w:pP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</w:t>
      </w:r>
      <w:r w:rsidRPr="005F46F3">
        <w:rPr>
          <w:b/>
          <w:lang w:val="es-AR"/>
        </w:rPr>
        <w:t>5.- SERVICIOS PÚBLICOS DE COMUNICACIÓN DE DATO</w:t>
      </w:r>
      <w:r w:rsidRPr="00703217">
        <w:rPr>
          <w:lang w:val="es-AR"/>
        </w:rPr>
        <w:t xml:space="preserve">S. </w:t>
      </w:r>
      <w:r w:rsidR="003E6D87">
        <w:rPr>
          <w:lang w:val="es-AR"/>
        </w:rPr>
        <w:t xml:space="preserve"> (dos clases)</w:t>
      </w:r>
      <w:bookmarkStart w:id="0" w:name="_GoBack"/>
      <w:bookmarkEnd w:id="0"/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5.1. Evolución de las redes públicas. Redes de transporte.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5.2. Redes </w:t>
      </w:r>
      <w:proofErr w:type="spellStart"/>
      <w:r w:rsidRPr="00703217">
        <w:rPr>
          <w:lang w:val="es-AR"/>
        </w:rPr>
        <w:t>Opticas</w:t>
      </w:r>
      <w:proofErr w:type="spellEnd"/>
      <w:r w:rsidRPr="00703217">
        <w:rPr>
          <w:lang w:val="es-AR"/>
        </w:rPr>
        <w:t xml:space="preserve">, </w:t>
      </w:r>
      <w:proofErr w:type="spellStart"/>
      <w:r w:rsidRPr="00703217">
        <w:rPr>
          <w:lang w:val="es-AR"/>
        </w:rPr>
        <w:t>evolucion</w:t>
      </w:r>
      <w:proofErr w:type="spellEnd"/>
      <w:r w:rsidRPr="00703217">
        <w:rPr>
          <w:lang w:val="es-AR"/>
        </w:rPr>
        <w:t>: SDH, WDWM. OTN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5.3. Redes capa 1, 2 y 3 </w:t>
      </w:r>
      <w:proofErr w:type="spellStart"/>
      <w:proofErr w:type="gramStart"/>
      <w:r w:rsidRPr="00703217">
        <w:rPr>
          <w:lang w:val="es-AR"/>
        </w:rPr>
        <w:t>publicas</w:t>
      </w:r>
      <w:proofErr w:type="spellEnd"/>
      <w:r w:rsidRPr="00703217">
        <w:rPr>
          <w:lang w:val="es-AR"/>
        </w:rPr>
        <w:t xml:space="preserve"> .</w:t>
      </w:r>
      <w:proofErr w:type="gramEnd"/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lastRenderedPageBreak/>
        <w:t xml:space="preserve"> 5.4. Redes </w:t>
      </w:r>
      <w:proofErr w:type="spellStart"/>
      <w:r w:rsidRPr="00703217">
        <w:rPr>
          <w:lang w:val="es-AR"/>
        </w:rPr>
        <w:t>Frame</w:t>
      </w:r>
      <w:proofErr w:type="spellEnd"/>
      <w:r w:rsidRPr="00703217">
        <w:rPr>
          <w:lang w:val="es-AR"/>
        </w:rPr>
        <w:t xml:space="preserve"> </w:t>
      </w:r>
      <w:proofErr w:type="spellStart"/>
      <w:r w:rsidRPr="00703217">
        <w:rPr>
          <w:lang w:val="es-AR"/>
        </w:rPr>
        <w:t>Relay</w:t>
      </w:r>
      <w:proofErr w:type="spellEnd"/>
      <w:r w:rsidRPr="00703217">
        <w:rPr>
          <w:lang w:val="es-AR"/>
        </w:rPr>
        <w:t xml:space="preserve">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>5.5. Redes ATM.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5.6. Redes con servicio </w:t>
      </w:r>
      <w:proofErr w:type="spellStart"/>
      <w:r w:rsidRPr="00703217">
        <w:rPr>
          <w:lang w:val="es-AR"/>
        </w:rPr>
        <w:t>MetroEthernet</w:t>
      </w:r>
      <w:proofErr w:type="spellEnd"/>
      <w:r w:rsidRPr="00703217">
        <w:rPr>
          <w:lang w:val="es-AR"/>
        </w:rPr>
        <w:t>.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 5.7. Acuerdo del nivel de servicio, SLA. </w:t>
      </w:r>
    </w:p>
    <w:p w:rsidR="005F46F3" w:rsidRDefault="0000302D" w:rsidP="0000302D">
      <w:pPr>
        <w:rPr>
          <w:lang w:val="es-AR"/>
        </w:rPr>
      </w:pPr>
      <w:r w:rsidRPr="00703217">
        <w:rPr>
          <w:lang w:val="es-AR"/>
        </w:rPr>
        <w:t xml:space="preserve">5.8. Seguridad en las capas inferiores del modelo OSI. </w:t>
      </w:r>
    </w:p>
    <w:p w:rsidR="005F46F3" w:rsidRDefault="005F46F3" w:rsidP="0000302D">
      <w:pPr>
        <w:rPr>
          <w:lang w:val="es-AR"/>
        </w:rPr>
      </w:pPr>
    </w:p>
    <w:p w:rsidR="005F46F3" w:rsidRDefault="0000302D" w:rsidP="0000302D">
      <w:proofErr w:type="spellStart"/>
      <w:r w:rsidRPr="005F46F3">
        <w:rPr>
          <w:b/>
        </w:rPr>
        <w:t>Bibliografía</w:t>
      </w:r>
      <w:proofErr w:type="spellEnd"/>
      <w:r w:rsidRPr="005F46F3">
        <w:rPr>
          <w:b/>
        </w:rPr>
        <w:t xml:space="preserve"> de </w:t>
      </w:r>
      <w:proofErr w:type="spellStart"/>
      <w:r w:rsidRPr="005F46F3">
        <w:rPr>
          <w:b/>
        </w:rPr>
        <w:t>lectura</w:t>
      </w:r>
      <w:proofErr w:type="spellEnd"/>
      <w:r w:rsidRPr="005F46F3">
        <w:rPr>
          <w:b/>
        </w:rPr>
        <w:t xml:space="preserve"> </w:t>
      </w:r>
      <w:proofErr w:type="spellStart"/>
      <w:proofErr w:type="gramStart"/>
      <w:r w:rsidRPr="005F46F3">
        <w:rPr>
          <w:b/>
        </w:rPr>
        <w:t>obligatoria</w:t>
      </w:r>
      <w:proofErr w:type="spellEnd"/>
      <w:r w:rsidRPr="005F46F3">
        <w:t xml:space="preserve"> :</w:t>
      </w:r>
      <w:proofErr w:type="gramEnd"/>
      <w:r w:rsidRPr="005F46F3">
        <w:t xml:space="preserve"> STALLINGS William , Data and computer communications , 6 </w:t>
      </w:r>
      <w:proofErr w:type="spellStart"/>
      <w:r w:rsidRPr="005F46F3">
        <w:t>edición</w:t>
      </w:r>
      <w:proofErr w:type="spellEnd"/>
      <w:r w:rsidRPr="005F46F3">
        <w:t xml:space="preserve"> , New </w:t>
      </w:r>
      <w:proofErr w:type="spellStart"/>
      <w:r w:rsidRPr="005F46F3">
        <w:t>Yersey</w:t>
      </w:r>
      <w:proofErr w:type="spellEnd"/>
      <w:r w:rsidRPr="005F46F3">
        <w:t xml:space="preserve"> , Prentice Hall ,2006. </w:t>
      </w:r>
      <w:proofErr w:type="spellStart"/>
      <w:r w:rsidRPr="00703217">
        <w:rPr>
          <w:lang w:val="es-AR"/>
        </w:rPr>
        <w:t>Forouzan</w:t>
      </w:r>
      <w:proofErr w:type="spellEnd"/>
      <w:r w:rsidRPr="00703217">
        <w:rPr>
          <w:lang w:val="es-AR"/>
        </w:rPr>
        <w:t xml:space="preserve"> </w:t>
      </w:r>
      <w:proofErr w:type="gramStart"/>
      <w:r w:rsidRPr="00703217">
        <w:rPr>
          <w:lang w:val="es-AR"/>
        </w:rPr>
        <w:t>Fred ,</w:t>
      </w:r>
      <w:proofErr w:type="gramEnd"/>
      <w:r w:rsidRPr="00703217">
        <w:rPr>
          <w:lang w:val="es-AR"/>
        </w:rPr>
        <w:t xml:space="preserve"> Transmisión de datos y redes de comunicaciones, 2007. Bibliografía de Consulta: HALSALL </w:t>
      </w:r>
      <w:proofErr w:type="gramStart"/>
      <w:r w:rsidRPr="00703217">
        <w:rPr>
          <w:lang w:val="es-AR"/>
        </w:rPr>
        <w:t>Fred ,</w:t>
      </w:r>
      <w:proofErr w:type="gramEnd"/>
      <w:r w:rsidRPr="00703217">
        <w:rPr>
          <w:lang w:val="es-AR"/>
        </w:rPr>
        <w:t xml:space="preserve"> Data </w:t>
      </w:r>
      <w:proofErr w:type="spellStart"/>
      <w:r w:rsidRPr="00703217">
        <w:rPr>
          <w:lang w:val="es-AR"/>
        </w:rPr>
        <w:t>communications</w:t>
      </w:r>
      <w:proofErr w:type="spellEnd"/>
      <w:r w:rsidRPr="00703217">
        <w:rPr>
          <w:lang w:val="es-AR"/>
        </w:rPr>
        <w:t xml:space="preserve"> , </w:t>
      </w:r>
      <w:proofErr w:type="spellStart"/>
      <w:r w:rsidRPr="00703217">
        <w:rPr>
          <w:lang w:val="es-AR"/>
        </w:rPr>
        <w:t>computer</w:t>
      </w:r>
      <w:proofErr w:type="spellEnd"/>
      <w:r w:rsidRPr="00703217">
        <w:rPr>
          <w:lang w:val="es-AR"/>
        </w:rPr>
        <w:t xml:space="preserve"> </w:t>
      </w:r>
      <w:proofErr w:type="spellStart"/>
      <w:r w:rsidRPr="00703217">
        <w:rPr>
          <w:lang w:val="es-AR"/>
        </w:rPr>
        <w:t>networks</w:t>
      </w:r>
      <w:proofErr w:type="spellEnd"/>
      <w:r w:rsidRPr="00703217">
        <w:rPr>
          <w:lang w:val="es-AR"/>
        </w:rPr>
        <w:t xml:space="preserve"> and open </w:t>
      </w:r>
      <w:proofErr w:type="spellStart"/>
      <w:r w:rsidRPr="00703217">
        <w:rPr>
          <w:lang w:val="es-AR"/>
        </w:rPr>
        <w:t>Systems</w:t>
      </w:r>
      <w:proofErr w:type="spellEnd"/>
      <w:r w:rsidRPr="00703217">
        <w:rPr>
          <w:lang w:val="es-AR"/>
        </w:rPr>
        <w:t xml:space="preserve">, 4 edición. </w:t>
      </w:r>
      <w:proofErr w:type="spellStart"/>
      <w:r w:rsidRPr="00703217">
        <w:rPr>
          <w:lang w:val="es-AR"/>
        </w:rPr>
        <w:t>England</w:t>
      </w:r>
      <w:proofErr w:type="spellEnd"/>
      <w:r w:rsidRPr="00703217">
        <w:rPr>
          <w:lang w:val="es-AR"/>
        </w:rPr>
        <w:t xml:space="preserve">, Addison -Wesley ,1996 ALABAU </w:t>
      </w:r>
      <w:proofErr w:type="gramStart"/>
      <w:r w:rsidRPr="00703217">
        <w:rPr>
          <w:lang w:val="es-AR"/>
        </w:rPr>
        <w:t>A. ,</w:t>
      </w:r>
      <w:proofErr w:type="gramEnd"/>
      <w:r w:rsidRPr="00703217">
        <w:rPr>
          <w:lang w:val="es-AR"/>
        </w:rPr>
        <w:t xml:space="preserve"> RIERA J. : Teleinformática y redes de computadoras, 2 edición, Barcelona 1984. </w:t>
      </w:r>
      <w:r>
        <w:t xml:space="preserve">SCHWARTZ Mischa, </w:t>
      </w:r>
      <w:proofErr w:type="spellStart"/>
      <w:r>
        <w:t>Redes</w:t>
      </w:r>
      <w:proofErr w:type="spellEnd"/>
      <w:r>
        <w:t xml:space="preserve"> de </w:t>
      </w:r>
      <w:proofErr w:type="spellStart"/>
      <w:r>
        <w:t>telecomunicaciones</w:t>
      </w:r>
      <w:proofErr w:type="spellEnd"/>
      <w:r>
        <w:t xml:space="preserve">. </w:t>
      </w:r>
      <w:proofErr w:type="spellStart"/>
      <w:r>
        <w:t>Mejico</w:t>
      </w:r>
      <w:proofErr w:type="spellEnd"/>
      <w:r>
        <w:t xml:space="preserve">, Addison Wesley, 1994. DICKSON </w:t>
      </w:r>
      <w:proofErr w:type="spellStart"/>
      <w:proofErr w:type="gramStart"/>
      <w:r>
        <w:t>Gery</w:t>
      </w:r>
      <w:proofErr w:type="spellEnd"/>
      <w:r>
        <w:t xml:space="preserve"> ,</w:t>
      </w:r>
      <w:proofErr w:type="gramEnd"/>
      <w:r>
        <w:t xml:space="preserve"> LLOYD Alan: Open Systems </w:t>
      </w:r>
      <w:proofErr w:type="spellStart"/>
      <w:r>
        <w:t>Interoncection</w:t>
      </w:r>
      <w:proofErr w:type="spellEnd"/>
      <w:r>
        <w:t xml:space="preserve"> , Australia, </w:t>
      </w:r>
      <w:proofErr w:type="spellStart"/>
      <w:r>
        <w:t>Printence</w:t>
      </w:r>
      <w:proofErr w:type="spellEnd"/>
      <w:r>
        <w:t xml:space="preserve"> Hall, 1992. HIGGINBOTTOM G., Performance Evaluation of communication Networks, </w:t>
      </w:r>
      <w:proofErr w:type="spellStart"/>
      <w:r>
        <w:t>Artechy</w:t>
      </w:r>
      <w:proofErr w:type="spellEnd"/>
      <w:r>
        <w:t xml:space="preserve"> House,1998. </w:t>
      </w:r>
    </w:p>
    <w:p w:rsidR="00DD1AA0" w:rsidRDefault="00DD1AA0" w:rsidP="0000302D">
      <w:pPr>
        <w:rPr>
          <w:lang w:val="es-AR"/>
        </w:rPr>
      </w:pPr>
    </w:p>
    <w:p w:rsidR="00DD1AA0" w:rsidRDefault="0000302D" w:rsidP="0000302D">
      <w:pPr>
        <w:rPr>
          <w:lang w:val="es-AR"/>
        </w:rPr>
      </w:pPr>
      <w:r w:rsidRPr="00703217">
        <w:rPr>
          <w:lang w:val="es-AR"/>
        </w:rPr>
        <w:t>METODOLOGÍA CALENDARIO DE ACTIVIDADES TRAB</w:t>
      </w:r>
      <w:r w:rsidR="00DD1AA0">
        <w:rPr>
          <w:lang w:val="es-AR"/>
        </w:rPr>
        <w:t xml:space="preserve">AJOS PRÁCTICOS </w:t>
      </w:r>
    </w:p>
    <w:p w:rsidR="0000302D" w:rsidRPr="00703217" w:rsidRDefault="00DD1AA0" w:rsidP="0000302D">
      <w:pPr>
        <w:rPr>
          <w:lang w:val="es-AR"/>
        </w:rPr>
      </w:pPr>
      <w:r>
        <w:rPr>
          <w:lang w:val="es-AR"/>
        </w:rPr>
        <w:t>L</w:t>
      </w:r>
      <w:r w:rsidR="0000302D" w:rsidRPr="00703217">
        <w:rPr>
          <w:lang w:val="es-AR"/>
        </w:rPr>
        <w:t xml:space="preserve">a metodología a utilizar se realizará principalmente en la exposición didáctica, dando al alumno los elementos necesarios para obtener los conceptos básicos de las comunicaciones de redes. A partir de allí, a través de método de resolución de casos y métodos de casos se </w:t>
      </w:r>
      <w:proofErr w:type="gramStart"/>
      <w:r w:rsidR="005F46F3">
        <w:rPr>
          <w:lang w:val="es-AR"/>
        </w:rPr>
        <w:t xml:space="preserve">propondrá </w:t>
      </w:r>
      <w:r w:rsidR="0000302D" w:rsidRPr="00703217">
        <w:rPr>
          <w:lang w:val="es-AR"/>
        </w:rPr>
        <w:t xml:space="preserve"> el</w:t>
      </w:r>
      <w:proofErr w:type="gramEnd"/>
      <w:r w:rsidR="0000302D" w:rsidRPr="00703217">
        <w:rPr>
          <w:lang w:val="es-AR"/>
        </w:rPr>
        <w:t xml:space="preserve"> debate colectivo a los fines de afianzar los </w:t>
      </w:r>
      <w:r w:rsidR="005F46F3" w:rsidRPr="00703217">
        <w:rPr>
          <w:lang w:val="es-AR"/>
        </w:rPr>
        <w:t>cenicientos</w:t>
      </w:r>
      <w:r w:rsidR="0000302D" w:rsidRPr="00703217">
        <w:rPr>
          <w:lang w:val="es-AR"/>
        </w:rPr>
        <w:t xml:space="preserve"> adquiridos en la </w:t>
      </w:r>
      <w:proofErr w:type="spellStart"/>
      <w:r w:rsidR="0000302D" w:rsidRPr="00703217">
        <w:rPr>
          <w:lang w:val="es-AR"/>
        </w:rPr>
        <w:t>exposiscion</w:t>
      </w:r>
      <w:proofErr w:type="spellEnd"/>
      <w:r w:rsidR="0000302D" w:rsidRPr="00703217">
        <w:rPr>
          <w:lang w:val="es-AR"/>
        </w:rPr>
        <w:t xml:space="preserve"> didáctica. Semana </w:t>
      </w:r>
      <w:proofErr w:type="spellStart"/>
      <w:r w:rsidR="0000302D" w:rsidRPr="00703217">
        <w:rPr>
          <w:lang w:val="es-AR"/>
        </w:rPr>
        <w:t>Dia</w:t>
      </w:r>
      <w:proofErr w:type="spellEnd"/>
      <w:r w:rsidR="0000302D" w:rsidRPr="00703217">
        <w:rPr>
          <w:lang w:val="es-AR"/>
        </w:rPr>
        <w:t xml:space="preserve"> Temario Clase 1 Unidad 1 Teórica 2 Unidades 1y 2 Teórica 3 Unidad 2 Teórica / 1º práctico 4 Unidad 2 Teórica/ 2ºpráctico 5 Unidad 3 Teoría 6 Unidad 3 Teoría 7 Unidad 3/ 3º práctico 8 Unidad 3 Práctico 9 1º Parcial 10 Unidad 4 Teórica 11 Unidad 4 Teórica 12 Unidad 4 Teórica 13 Unidad 5 Teórica / 4º práctico 14 2º Parcial 15 Unidad 5 Teórica. /5º Práctico 16 </w:t>
      </w:r>
      <w:proofErr w:type="spellStart"/>
      <w:r w:rsidR="0000302D" w:rsidRPr="00703217">
        <w:rPr>
          <w:lang w:val="es-AR"/>
        </w:rPr>
        <w:t>Recuperatorio</w:t>
      </w:r>
      <w:proofErr w:type="spellEnd"/>
      <w:r w:rsidR="0000302D" w:rsidRPr="00703217">
        <w:rPr>
          <w:lang w:val="es-AR"/>
        </w:rPr>
        <w:t xml:space="preserve">-Monografía. La </w:t>
      </w:r>
      <w:proofErr w:type="gramStart"/>
      <w:r w:rsidR="0000302D" w:rsidRPr="00703217">
        <w:rPr>
          <w:lang w:val="es-AR"/>
        </w:rPr>
        <w:t>primer unidad</w:t>
      </w:r>
      <w:proofErr w:type="gramEnd"/>
      <w:r w:rsidR="0000302D" w:rsidRPr="00703217">
        <w:rPr>
          <w:lang w:val="es-AR"/>
        </w:rPr>
        <w:t xml:space="preserve"> es de naturaleza teórica, las siguientes tres, son necesarias para que el alumno tenga los elementos con los cuales podrá ir construyendo las distintas arquitecturas de las redes. El mes de </w:t>
      </w:r>
      <w:proofErr w:type="gramStart"/>
      <w:r w:rsidR="0000302D" w:rsidRPr="00703217">
        <w:rPr>
          <w:lang w:val="es-AR"/>
        </w:rPr>
        <w:t>Octubre</w:t>
      </w:r>
      <w:proofErr w:type="gramEnd"/>
      <w:r w:rsidR="0000302D" w:rsidRPr="00703217">
        <w:rPr>
          <w:lang w:val="es-AR"/>
        </w:rPr>
        <w:t xml:space="preserve"> será un mes de un mayor porcentaje de clases prácticas que teóricas, dando así continuas prácticas sobre lo expuesto en el semestre. Semana 1 Horas Resolución de problemas rutinarios: 0 Formación experimental: 2 Resolución de problemas de ingeniería: 0 Actividades de proyecto y diseño: 0 Semana 2 Resolución de problemas rutinarios: 1 Formación experimental: 0 Resolución de problemas de ingeniería: 1 Actividades de proyecto y diseño: 0 Semana 3 Resolución de problemas rutinarios: 1 Formación experimental: 0 Resolución de problemas de ingeniería: 0 Actividades de proyecto y diseño: 1 Semana 4 Horas Resolución de problemas rutinarios: 0 Formación experimental: 0 Resolución de problemas de ingeniería: 1 Actividades de proyecto y diseño: 1 Semana 5 Resolución de problemas rutinarios: 0</w:t>
      </w:r>
    </w:p>
    <w:p w:rsidR="003D5F4A" w:rsidRPr="0000302D" w:rsidRDefault="003D5F4A">
      <w:pPr>
        <w:rPr>
          <w:lang w:val="es-AR"/>
        </w:rPr>
      </w:pPr>
    </w:p>
    <w:sectPr w:rsidR="003D5F4A" w:rsidRPr="000030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02D"/>
    <w:rsid w:val="0000302D"/>
    <w:rsid w:val="003D5F4A"/>
    <w:rsid w:val="003E6D87"/>
    <w:rsid w:val="00406465"/>
    <w:rsid w:val="005F46F3"/>
    <w:rsid w:val="00DD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2A5C"/>
  <w15:chartTrackingRefBased/>
  <w15:docId w15:val="{B68D10F6-9046-41CE-B4B4-FEB212ED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0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Sturniolo</dc:creator>
  <cp:keywords/>
  <dc:description/>
  <cp:lastModifiedBy>Luis Sturniolo</cp:lastModifiedBy>
  <cp:revision>5</cp:revision>
  <dcterms:created xsi:type="dcterms:W3CDTF">2020-03-19T15:55:00Z</dcterms:created>
  <dcterms:modified xsi:type="dcterms:W3CDTF">2020-03-19T16:06:00Z</dcterms:modified>
</cp:coreProperties>
</file>