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x-e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541D" w14:textId="4E15E9C5" w:rsidR="0044796F" w:rsidRPr="00D279CE" w:rsidRDefault="007B407E" w:rsidP="0044796F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17</w:t>
      </w:r>
      <w:r w:rsidR="00451289">
        <w:rPr>
          <w:rFonts w:ascii="Calibri" w:hAnsi="Calibri" w:cs="Calibri"/>
          <w:i/>
          <w:lang w:val="es-ES_tradnl"/>
        </w:rPr>
        <w:t xml:space="preserve"> </w:t>
      </w:r>
      <w:r w:rsidR="0044796F" w:rsidRPr="00D279CE">
        <w:rPr>
          <w:rFonts w:ascii="Calibri" w:hAnsi="Calibri" w:cs="Calibri"/>
          <w:i/>
          <w:lang w:val="es-ES_tradnl"/>
        </w:rPr>
        <w:t xml:space="preserve">de </w:t>
      </w:r>
      <w:r w:rsidR="008E4C74">
        <w:rPr>
          <w:rFonts w:ascii="Calibri" w:hAnsi="Calibri" w:cs="Calibri"/>
          <w:i/>
          <w:lang w:val="es-ES_tradnl"/>
        </w:rPr>
        <w:t>Agosto</w:t>
      </w:r>
      <w:r w:rsidR="0044796F" w:rsidRPr="00D279CE">
        <w:rPr>
          <w:rFonts w:ascii="Calibri" w:hAnsi="Calibri" w:cs="Calibri"/>
          <w:i/>
          <w:lang w:val="es-ES_tradnl"/>
        </w:rPr>
        <w:t xml:space="preserve"> de 20</w:t>
      </w:r>
      <w:r w:rsidR="00473E6A">
        <w:rPr>
          <w:rFonts w:ascii="Calibri" w:hAnsi="Calibri" w:cs="Calibri"/>
          <w:i/>
          <w:lang w:val="es-ES_tradnl"/>
        </w:rPr>
        <w:t>2</w:t>
      </w:r>
      <w:r>
        <w:rPr>
          <w:rFonts w:ascii="Calibri" w:hAnsi="Calibri" w:cs="Calibri"/>
          <w:i/>
          <w:lang w:val="es-ES_tradnl"/>
        </w:rPr>
        <w:t>2</w:t>
      </w:r>
    </w:p>
    <w:p w14:paraId="56F8A1FE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1B6B75BA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04901BFE" w14:textId="77777777" w:rsidR="0044796F" w:rsidRPr="00D279CE" w:rsidRDefault="0044796F" w:rsidP="0044796F">
      <w:pPr>
        <w:jc w:val="center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Redes de Teleinformática II - Práctico </w:t>
      </w:r>
      <w:r w:rsidR="001C5DA5">
        <w:rPr>
          <w:rFonts w:ascii="Calibri" w:hAnsi="Calibri" w:cs="Calibri"/>
          <w:lang w:val="es-ES_tradnl"/>
        </w:rPr>
        <w:t>1</w:t>
      </w:r>
    </w:p>
    <w:p w14:paraId="278E9453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23DCFEB5" w14:textId="77777777" w:rsidR="0044796F" w:rsidRPr="00D279CE" w:rsidRDefault="0044796F" w:rsidP="0044796F">
      <w:pPr>
        <w:rPr>
          <w:rFonts w:ascii="Calibri" w:hAnsi="Calibri" w:cs="Calibri"/>
          <w:i/>
          <w:lang w:val="es-ES_tradnl"/>
        </w:rPr>
      </w:pPr>
      <w:r w:rsidRPr="00D279CE">
        <w:rPr>
          <w:rFonts w:ascii="Calibri" w:hAnsi="Calibri" w:cs="Calibri"/>
          <w:i/>
          <w:lang w:val="es-ES_tradnl"/>
        </w:rPr>
        <w:t>Nombre:_____________________________________</w:t>
      </w:r>
    </w:p>
    <w:p w14:paraId="70243553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381EAD9C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Tema:</w:t>
      </w:r>
      <w:r w:rsidRPr="00D279CE">
        <w:rPr>
          <w:rFonts w:ascii="Calibri" w:hAnsi="Calibri" w:cs="Calibri"/>
          <w:lang w:val="es-ES_tradnl"/>
        </w:rPr>
        <w:t xml:space="preserve"> </w:t>
      </w:r>
      <w:r w:rsidRPr="00D279CE">
        <w:rPr>
          <w:rFonts w:ascii="Calibri" w:hAnsi="Calibri" w:cs="Calibri"/>
          <w:lang w:val="es-ES_tradnl"/>
        </w:rPr>
        <w:tab/>
      </w:r>
    </w:p>
    <w:p w14:paraId="0BF70846" w14:textId="77777777" w:rsidR="0044796F" w:rsidRPr="00D279CE" w:rsidRDefault="001C5DA5" w:rsidP="0044796F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Propuesta de servicio de red de comunicaciones a Empresa</w:t>
      </w:r>
    </w:p>
    <w:p w14:paraId="1F052DAA" w14:textId="77777777" w:rsidR="0044796F" w:rsidRPr="00D279CE" w:rsidRDefault="0044796F" w:rsidP="0044796F">
      <w:pPr>
        <w:ind w:left="720"/>
        <w:rPr>
          <w:rFonts w:ascii="Calibri" w:hAnsi="Calibri" w:cs="Calibri"/>
          <w:lang w:val="es-ES_tradnl"/>
        </w:rPr>
      </w:pPr>
    </w:p>
    <w:p w14:paraId="24B58A22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6380F6BE" w14:textId="77777777" w:rsidR="0044796F" w:rsidRPr="00D279CE" w:rsidRDefault="0044796F" w:rsidP="0044796F">
      <w:pPr>
        <w:rPr>
          <w:rFonts w:ascii="Calibri" w:hAnsi="Calibri" w:cs="Calibri"/>
          <w:b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Objetivo de la clase:</w:t>
      </w:r>
    </w:p>
    <w:p w14:paraId="6586C04C" w14:textId="77777777" w:rsidR="0044796F" w:rsidRPr="00D279CE" w:rsidRDefault="0044796F" w:rsidP="0044796F">
      <w:pPr>
        <w:rPr>
          <w:rFonts w:ascii="Calibri" w:hAnsi="Calibri" w:cs="Calibri"/>
          <w:lang w:val="es-ES_tradnl"/>
        </w:rPr>
      </w:pPr>
    </w:p>
    <w:p w14:paraId="7D8C0550" w14:textId="77777777" w:rsidR="0044796F" w:rsidRDefault="0044796F" w:rsidP="0044796F">
      <w:pPr>
        <w:rPr>
          <w:rFonts w:ascii="Calibri" w:hAnsi="Calibri" w:cs="Calibri"/>
          <w:lang w:val="es-ES_tradnl"/>
        </w:rPr>
      </w:pPr>
    </w:p>
    <w:p w14:paraId="7FB4C8DE" w14:textId="77777777" w:rsidR="0044796F" w:rsidRPr="00D279CE" w:rsidRDefault="005E5C5A" w:rsidP="0044796F">
      <w:pPr>
        <w:numPr>
          <w:ilvl w:val="0"/>
          <w:numId w:val="2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Presentar la solución al </w:t>
      </w:r>
      <w:r w:rsidR="005A0E7B">
        <w:rPr>
          <w:rFonts w:ascii="Calibri" w:hAnsi="Calibri" w:cs="Calibri"/>
          <w:lang w:val="es-ES_tradnl"/>
        </w:rPr>
        <w:t>Gerente</w:t>
      </w:r>
      <w:r>
        <w:rPr>
          <w:rFonts w:ascii="Calibri" w:hAnsi="Calibri" w:cs="Calibri"/>
          <w:lang w:val="es-ES_tradnl"/>
        </w:rPr>
        <w:t xml:space="preserve"> de IT y al Dueño de la </w:t>
      </w:r>
      <w:r w:rsidR="005A0E7B">
        <w:rPr>
          <w:rFonts w:ascii="Calibri" w:hAnsi="Calibri" w:cs="Calibri"/>
          <w:lang w:val="es-ES_tradnl"/>
        </w:rPr>
        <w:t>Autopartista</w:t>
      </w:r>
    </w:p>
    <w:p w14:paraId="558AE1C3" w14:textId="77777777" w:rsidR="0044796F" w:rsidRDefault="0044796F" w:rsidP="0044796F">
      <w:pPr>
        <w:rPr>
          <w:rFonts w:ascii="Calibri" w:hAnsi="Calibri" w:cs="Calibri"/>
          <w:lang w:val="es-ES_tradnl"/>
        </w:rPr>
      </w:pPr>
    </w:p>
    <w:p w14:paraId="4C03CC15" w14:textId="77777777" w:rsidR="001C5DA5" w:rsidRDefault="001C5DA5" w:rsidP="0044796F">
      <w:pPr>
        <w:rPr>
          <w:rFonts w:ascii="Calibri" w:hAnsi="Calibri" w:cs="Calibri"/>
          <w:lang w:val="es-ES_tradnl"/>
        </w:rPr>
      </w:pPr>
    </w:p>
    <w:p w14:paraId="48B91E17" w14:textId="77777777" w:rsidR="00622B13" w:rsidRDefault="00622B13" w:rsidP="0044796F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Una vez que tienen definidas las tecnologías que usarán en la red LAN de cada una de las sucursales (cables, </w:t>
      </w:r>
      <w:proofErr w:type="spellStart"/>
      <w:r>
        <w:rPr>
          <w:rFonts w:ascii="Calibri" w:hAnsi="Calibri" w:cs="Calibri"/>
          <w:lang w:val="es-ES_tradnl"/>
        </w:rPr>
        <w:t>WiFi</w:t>
      </w:r>
      <w:proofErr w:type="spellEnd"/>
      <w:r>
        <w:rPr>
          <w:rFonts w:ascii="Calibri" w:hAnsi="Calibri" w:cs="Calibri"/>
          <w:lang w:val="es-ES_tradnl"/>
        </w:rPr>
        <w:t xml:space="preserve">, Fibra óptica, </w:t>
      </w:r>
      <w:proofErr w:type="spellStart"/>
      <w:r>
        <w:rPr>
          <w:rFonts w:ascii="Calibri" w:hAnsi="Calibri" w:cs="Calibri"/>
          <w:lang w:val="es-ES_tradnl"/>
        </w:rPr>
        <w:t>routers</w:t>
      </w:r>
      <w:proofErr w:type="spellEnd"/>
      <w:r>
        <w:rPr>
          <w:rFonts w:ascii="Calibri" w:hAnsi="Calibri" w:cs="Calibri"/>
          <w:lang w:val="es-ES_tradnl"/>
        </w:rPr>
        <w:t xml:space="preserve">, Switches, </w:t>
      </w:r>
      <w:proofErr w:type="spellStart"/>
      <w:r>
        <w:rPr>
          <w:rFonts w:ascii="Calibri" w:hAnsi="Calibri" w:cs="Calibri"/>
          <w:lang w:val="es-ES_tradnl"/>
        </w:rPr>
        <w:t>hubs</w:t>
      </w:r>
      <w:proofErr w:type="spellEnd"/>
      <w:r>
        <w:rPr>
          <w:rFonts w:ascii="Calibri" w:hAnsi="Calibri" w:cs="Calibri"/>
          <w:lang w:val="es-ES_tradnl"/>
        </w:rPr>
        <w:t>, etc) deben elegir el servicio que contratarán a la TELCO.</w:t>
      </w:r>
    </w:p>
    <w:p w14:paraId="00C437BE" w14:textId="77777777" w:rsidR="005A0E7B" w:rsidRDefault="005A0E7B" w:rsidP="0044796F">
      <w:pPr>
        <w:rPr>
          <w:rFonts w:ascii="Calibri" w:hAnsi="Calibri" w:cs="Calibri"/>
          <w:lang w:val="es-ES_tradnl"/>
        </w:rPr>
      </w:pPr>
    </w:p>
    <w:p w14:paraId="029B3045" w14:textId="77777777" w:rsidR="005A0E7B" w:rsidRDefault="005A0E7B" w:rsidP="0044796F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Estemos atentos a los detalles que nos ofrece la Empresa de telecomunicaciones para contrastar con las necesidades que tiene la Autopartista, si vemos que tenemos dudas llamamos al </w:t>
      </w:r>
      <w:proofErr w:type="spellStart"/>
      <w:r>
        <w:rPr>
          <w:rFonts w:ascii="Calibri" w:hAnsi="Calibri" w:cs="Calibri"/>
          <w:lang w:val="es-ES_tradnl"/>
        </w:rPr>
        <w:t>Gte</w:t>
      </w:r>
      <w:proofErr w:type="spellEnd"/>
      <w:r>
        <w:rPr>
          <w:rFonts w:ascii="Calibri" w:hAnsi="Calibri" w:cs="Calibri"/>
          <w:lang w:val="es-ES_tradnl"/>
        </w:rPr>
        <w:t>. de IT para que nos responda.</w:t>
      </w:r>
    </w:p>
    <w:p w14:paraId="16977C0B" w14:textId="77777777" w:rsidR="00622B13" w:rsidRDefault="00622B13" w:rsidP="0044796F">
      <w:pPr>
        <w:rPr>
          <w:rFonts w:ascii="Calibri" w:hAnsi="Calibri" w:cs="Calibri"/>
          <w:lang w:val="es-ES_tradnl"/>
        </w:rPr>
      </w:pPr>
    </w:p>
    <w:p w14:paraId="4C7E8115" w14:textId="77777777" w:rsidR="00622B13" w:rsidRDefault="00622B13" w:rsidP="0044796F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(Recuerde</w:t>
      </w:r>
      <w:r w:rsidR="009A60B1">
        <w:rPr>
          <w:rFonts w:ascii="Calibri" w:hAnsi="Calibri" w:cs="Calibri"/>
          <w:lang w:val="es-ES_tradnl"/>
        </w:rPr>
        <w:t>n</w:t>
      </w:r>
      <w:r>
        <w:rPr>
          <w:rFonts w:ascii="Calibri" w:hAnsi="Calibri" w:cs="Calibri"/>
          <w:lang w:val="es-ES_tradnl"/>
        </w:rPr>
        <w:t xml:space="preserve"> que deben presentar la solución completa, LAN y WAN en la </w:t>
      </w:r>
      <w:r w:rsidR="009A60B1">
        <w:rPr>
          <w:rFonts w:ascii="Calibri" w:hAnsi="Calibri" w:cs="Calibri"/>
          <w:lang w:val="es-ES_tradnl"/>
        </w:rPr>
        <w:t xml:space="preserve">autopartista exponiendo las </w:t>
      </w:r>
      <w:r>
        <w:rPr>
          <w:rFonts w:ascii="Calibri" w:hAnsi="Calibri" w:cs="Calibri"/>
          <w:lang w:val="es-ES_tradnl"/>
        </w:rPr>
        <w:t xml:space="preserve">ventajas que puede traer </w:t>
      </w:r>
      <w:r w:rsidR="009A60B1" w:rsidRPr="009A60B1">
        <w:rPr>
          <w:rFonts w:ascii="Calibri" w:hAnsi="Calibri" w:cs="Calibri"/>
          <w:b/>
          <w:bCs/>
          <w:lang w:val="es-ES_tradnl"/>
        </w:rPr>
        <w:t>su solución</w:t>
      </w:r>
      <w:r w:rsidR="009A60B1">
        <w:rPr>
          <w:rFonts w:ascii="Calibri" w:hAnsi="Calibri" w:cs="Calibri"/>
          <w:lang w:val="es-ES_tradnl"/>
        </w:rPr>
        <w:t xml:space="preserve">  al cliente)</w:t>
      </w:r>
      <w:r>
        <w:rPr>
          <w:rFonts w:ascii="Calibri" w:hAnsi="Calibri" w:cs="Calibri"/>
          <w:lang w:val="es-ES_tradnl"/>
        </w:rPr>
        <w:t>.</w:t>
      </w:r>
    </w:p>
    <w:p w14:paraId="2C2ACDF9" w14:textId="77777777" w:rsidR="00622B13" w:rsidRDefault="00622B13" w:rsidP="0044796F">
      <w:pPr>
        <w:rPr>
          <w:rFonts w:ascii="Calibri" w:hAnsi="Calibri" w:cs="Calibri"/>
          <w:lang w:val="es-ES_tradnl"/>
        </w:rPr>
      </w:pPr>
    </w:p>
    <w:p w14:paraId="012C8242" w14:textId="77777777" w:rsidR="00622B13" w:rsidRDefault="00622B13" w:rsidP="0044796F">
      <w:pPr>
        <w:rPr>
          <w:rFonts w:ascii="Calibri" w:hAnsi="Calibri" w:cs="Calibri"/>
          <w:lang w:val="es-ES_tradnl"/>
        </w:rPr>
      </w:pPr>
    </w:p>
    <w:p w14:paraId="238DC551" w14:textId="77777777" w:rsidR="0044796F" w:rsidRDefault="0044796F" w:rsidP="0044796F">
      <w:pPr>
        <w:rPr>
          <w:rFonts w:ascii="Calibri" w:hAnsi="Calibri" w:cs="Calibri"/>
          <w:lang w:val="es-ES_tradnl"/>
        </w:rPr>
      </w:pPr>
    </w:p>
    <w:p w14:paraId="10D775C5" w14:textId="77777777" w:rsidR="0044796F" w:rsidRPr="009A60B1" w:rsidRDefault="00DB7493" w:rsidP="0044796F">
      <w:pPr>
        <w:rPr>
          <w:rFonts w:ascii="Calibri" w:hAnsi="Calibri" w:cs="Calibri"/>
          <w:b/>
          <w:bCs/>
          <w:lang w:val="es-ES_tradnl"/>
        </w:rPr>
      </w:pPr>
      <w:r w:rsidRPr="009A60B1">
        <w:rPr>
          <w:rFonts w:ascii="Calibri" w:hAnsi="Calibri" w:cs="Calibri"/>
          <w:b/>
          <w:bCs/>
          <w:lang w:val="es-ES_tradnl"/>
        </w:rPr>
        <w:t xml:space="preserve">El </w:t>
      </w:r>
      <w:r w:rsidR="005E5C5A" w:rsidRPr="009A60B1">
        <w:rPr>
          <w:rFonts w:ascii="Calibri" w:hAnsi="Calibri" w:cs="Calibri"/>
          <w:b/>
          <w:bCs/>
          <w:lang w:val="es-ES_tradnl"/>
        </w:rPr>
        <w:t xml:space="preserve">proveedor de </w:t>
      </w:r>
      <w:r w:rsidR="009A60B1" w:rsidRPr="009A60B1">
        <w:rPr>
          <w:rFonts w:ascii="Calibri" w:hAnsi="Calibri" w:cs="Calibri"/>
          <w:b/>
          <w:bCs/>
          <w:lang w:val="es-ES_tradnl"/>
        </w:rPr>
        <w:t>Servicios de telecomunicaciones a</w:t>
      </w:r>
      <w:r w:rsidRPr="009A60B1">
        <w:rPr>
          <w:rFonts w:ascii="Calibri" w:hAnsi="Calibri" w:cs="Calibri"/>
          <w:b/>
          <w:bCs/>
          <w:lang w:val="es-ES_tradnl"/>
        </w:rPr>
        <w:t xml:space="preserve">rmó dos soluciones </w:t>
      </w:r>
      <w:r w:rsidR="005E5C5A" w:rsidRPr="009A60B1">
        <w:rPr>
          <w:rFonts w:ascii="Calibri" w:hAnsi="Calibri" w:cs="Calibri"/>
          <w:b/>
          <w:bCs/>
          <w:lang w:val="es-ES_tradnl"/>
        </w:rPr>
        <w:t>en base a sus requerimientos:</w:t>
      </w:r>
    </w:p>
    <w:p w14:paraId="34CDAE2B" w14:textId="77777777" w:rsidR="005E5C5A" w:rsidRDefault="005E5C5A" w:rsidP="0044796F">
      <w:pPr>
        <w:rPr>
          <w:rFonts w:ascii="Calibri" w:hAnsi="Calibri" w:cs="Calibri"/>
          <w:lang w:val="es-ES_tradnl"/>
        </w:rPr>
      </w:pPr>
    </w:p>
    <w:p w14:paraId="519F6E2A" w14:textId="77777777" w:rsidR="005E5C5A" w:rsidRPr="0050132D" w:rsidRDefault="005E5C5A" w:rsidP="0050132D">
      <w:pPr>
        <w:pStyle w:val="Prrafodelista"/>
        <w:numPr>
          <w:ilvl w:val="0"/>
          <w:numId w:val="7"/>
        </w:numPr>
        <w:rPr>
          <w:rFonts w:ascii="Calibri" w:hAnsi="Calibri" w:cs="Calibri"/>
          <w:b/>
          <w:lang w:val="es-ES_tradnl"/>
        </w:rPr>
      </w:pPr>
      <w:r w:rsidRPr="0050132D">
        <w:rPr>
          <w:rFonts w:ascii="Calibri" w:hAnsi="Calibri" w:cs="Calibri"/>
          <w:b/>
          <w:lang w:val="es-ES_tradnl"/>
        </w:rPr>
        <w:t>Servicio de red privada</w:t>
      </w:r>
    </w:p>
    <w:p w14:paraId="6C522ED7" w14:textId="77777777" w:rsidR="005E5C5A" w:rsidRDefault="005E5C5A" w:rsidP="005E5C5A">
      <w:pPr>
        <w:rPr>
          <w:rFonts w:ascii="Calibri" w:hAnsi="Calibri" w:cs="Calibri"/>
          <w:lang w:val="es-ES_tradnl"/>
        </w:rPr>
      </w:pPr>
    </w:p>
    <w:p w14:paraId="27DBCDB7" w14:textId="77777777" w:rsidR="005E5C5A" w:rsidRDefault="005E5C5A" w:rsidP="005E5C5A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Este servicio consta en vincular todas las sucursales con la casa central mediante el uso de una red WAN privada. Este servicio tiene como ventajas:</w:t>
      </w:r>
    </w:p>
    <w:p w14:paraId="366FB6A1" w14:textId="77777777" w:rsidR="005E5C5A" w:rsidRDefault="005E5C5A" w:rsidP="005E5C5A">
      <w:pPr>
        <w:rPr>
          <w:rFonts w:ascii="Calibri" w:hAnsi="Calibri" w:cs="Calibri"/>
          <w:lang w:val="es-ES_tradnl"/>
        </w:rPr>
      </w:pPr>
    </w:p>
    <w:p w14:paraId="76BE0D76" w14:textId="77777777" w:rsidR="005E5C5A" w:rsidRDefault="00DB7493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Servicio</w:t>
      </w:r>
      <w:r w:rsidR="005E5C5A">
        <w:rPr>
          <w:rFonts w:ascii="Calibri" w:hAnsi="Calibri" w:cs="Calibri"/>
          <w:lang w:val="es-ES_tradnl"/>
        </w:rPr>
        <w:t xml:space="preserve"> que vincula a todas las</w:t>
      </w:r>
      <w:r>
        <w:rPr>
          <w:rFonts w:ascii="Calibri" w:hAnsi="Calibri" w:cs="Calibri"/>
          <w:lang w:val="es-ES_tradnl"/>
        </w:rPr>
        <w:t xml:space="preserve"> sucursales con la casa central mediante el uso de tecnología IP.</w:t>
      </w:r>
    </w:p>
    <w:p w14:paraId="741752F0" w14:textId="77777777" w:rsidR="00DB7493" w:rsidRDefault="00DB7493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Todos los recursos utilizados, es decir, medios de acceso, capacidades dentro de la red, </w:t>
      </w:r>
      <w:proofErr w:type="spellStart"/>
      <w:r>
        <w:rPr>
          <w:rFonts w:ascii="Calibri" w:hAnsi="Calibri" w:cs="Calibri"/>
          <w:lang w:val="es-ES_tradnl"/>
        </w:rPr>
        <w:t>routers</w:t>
      </w:r>
      <w:proofErr w:type="spellEnd"/>
      <w:r>
        <w:rPr>
          <w:rFonts w:ascii="Calibri" w:hAnsi="Calibri" w:cs="Calibri"/>
          <w:lang w:val="es-ES_tradnl"/>
        </w:rPr>
        <w:t xml:space="preserve"> a instalar en cada sucursal son de uso exclusivo de la </w:t>
      </w:r>
      <w:r w:rsidR="00D32E66">
        <w:rPr>
          <w:rFonts w:ascii="Calibri" w:hAnsi="Calibri" w:cs="Calibri"/>
          <w:lang w:val="es-ES_tradnl"/>
        </w:rPr>
        <w:t>autopartista</w:t>
      </w:r>
      <w:r>
        <w:rPr>
          <w:rFonts w:ascii="Calibri" w:hAnsi="Calibri" w:cs="Calibri"/>
          <w:lang w:val="es-ES_tradnl"/>
        </w:rPr>
        <w:t>, no son compartidos con ningún otro cliente</w:t>
      </w:r>
    </w:p>
    <w:p w14:paraId="3DD5B0C2" w14:textId="77777777" w:rsidR="00DB7493" w:rsidRDefault="00DB7493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Permite ampliar o reducir las capacidades en un amplio rango sin tener que cambiar equipos, esto facilita atender las necesidades de crecimiento de las necesidades de recursos de red.</w:t>
      </w:r>
    </w:p>
    <w:p w14:paraId="49EAC7C9" w14:textId="77777777" w:rsidR="00DB7493" w:rsidRDefault="00DB7493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Tiene un plazo de instalación de </w:t>
      </w:r>
      <w:r w:rsidR="008E4C74" w:rsidRPr="009A60B1">
        <w:rPr>
          <w:rFonts w:ascii="Calibri" w:hAnsi="Calibri" w:cs="Calibri"/>
          <w:lang w:val="es-ES_tradnl"/>
        </w:rPr>
        <w:t>1</w:t>
      </w:r>
      <w:r w:rsidR="00D32E66" w:rsidRPr="009A60B1">
        <w:rPr>
          <w:rFonts w:ascii="Calibri" w:hAnsi="Calibri" w:cs="Calibri"/>
          <w:lang w:val="es-ES_tradnl"/>
        </w:rPr>
        <w:t>2</w:t>
      </w:r>
      <w:r w:rsidRPr="009A60B1">
        <w:rPr>
          <w:rFonts w:ascii="Calibri" w:hAnsi="Calibri" w:cs="Calibri"/>
          <w:lang w:val="es-ES_tradnl"/>
        </w:rPr>
        <w:t>0 días</w:t>
      </w:r>
    </w:p>
    <w:p w14:paraId="4EFF4488" w14:textId="77777777" w:rsidR="000F0A32" w:rsidRDefault="000F0A32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Contrato de 24 meses de duración.</w:t>
      </w:r>
    </w:p>
    <w:p w14:paraId="31F4FF6E" w14:textId="77777777" w:rsidR="00DB7493" w:rsidRDefault="00DB7493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La Disponibilidad es del 99,7 % anual.</w:t>
      </w:r>
    </w:p>
    <w:p w14:paraId="1EF7F9A0" w14:textId="77777777" w:rsidR="00BF2BF2" w:rsidRDefault="00BF2BF2" w:rsidP="005E5C5A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Tiene  </w:t>
      </w:r>
      <w:r w:rsidR="009A60B1">
        <w:rPr>
          <w:rFonts w:ascii="Calibri" w:hAnsi="Calibri" w:cs="Calibri"/>
          <w:lang w:val="es-ES_tradnl"/>
        </w:rPr>
        <w:t xml:space="preserve">la </w:t>
      </w:r>
      <w:r>
        <w:rPr>
          <w:rFonts w:ascii="Calibri" w:hAnsi="Calibri" w:cs="Calibri"/>
          <w:lang w:val="es-ES_tradnl"/>
        </w:rPr>
        <w:t xml:space="preserve">capacidad de dar </w:t>
      </w:r>
      <w:r w:rsidRPr="009A60B1">
        <w:rPr>
          <w:rFonts w:ascii="Calibri" w:hAnsi="Calibri" w:cs="Calibri"/>
          <w:b/>
          <w:bCs/>
          <w:lang w:val="es-ES_tradnl"/>
        </w:rPr>
        <w:t>calidad de servicio</w:t>
      </w:r>
      <w:r>
        <w:rPr>
          <w:rFonts w:ascii="Calibri" w:hAnsi="Calibri" w:cs="Calibri"/>
          <w:lang w:val="es-ES_tradnl"/>
        </w:rPr>
        <w:t xml:space="preserve"> para la voz los datos y la </w:t>
      </w:r>
      <w:r w:rsidR="00D32E66">
        <w:rPr>
          <w:rFonts w:ascii="Calibri" w:hAnsi="Calibri" w:cs="Calibri"/>
          <w:lang w:val="es-ES_tradnl"/>
        </w:rPr>
        <w:t>video</w:t>
      </w:r>
      <w:r>
        <w:rPr>
          <w:rFonts w:ascii="Calibri" w:hAnsi="Calibri" w:cs="Calibri"/>
          <w:lang w:val="es-ES_tradnl"/>
        </w:rPr>
        <w:t>conferencia</w:t>
      </w:r>
    </w:p>
    <w:p w14:paraId="2A3040B9" w14:textId="77777777" w:rsidR="00DB7493" w:rsidRDefault="00DB7493" w:rsidP="00DB7493">
      <w:pPr>
        <w:rPr>
          <w:rFonts w:ascii="Calibri" w:hAnsi="Calibri" w:cs="Calibri"/>
          <w:lang w:val="es-ES_tradnl"/>
        </w:rPr>
      </w:pPr>
    </w:p>
    <w:p w14:paraId="182FCBA2" w14:textId="77777777" w:rsidR="00DB7493" w:rsidRPr="0050132D" w:rsidRDefault="00DB7493" w:rsidP="0050132D">
      <w:pPr>
        <w:pStyle w:val="Prrafodelista"/>
        <w:numPr>
          <w:ilvl w:val="0"/>
          <w:numId w:val="7"/>
        </w:numPr>
        <w:rPr>
          <w:rFonts w:ascii="Calibri" w:hAnsi="Calibri" w:cs="Calibri"/>
          <w:b/>
          <w:lang w:val="es-ES_tradnl"/>
        </w:rPr>
      </w:pPr>
      <w:r w:rsidRPr="0050132D">
        <w:rPr>
          <w:rFonts w:ascii="Calibri" w:hAnsi="Calibri" w:cs="Calibri"/>
          <w:b/>
          <w:lang w:val="es-ES_tradnl"/>
        </w:rPr>
        <w:t>Servicio de Internet:</w:t>
      </w:r>
    </w:p>
    <w:p w14:paraId="7CA3B1D5" w14:textId="77777777" w:rsidR="00DB7493" w:rsidRDefault="00DB7493" w:rsidP="00DB7493">
      <w:pPr>
        <w:rPr>
          <w:rFonts w:ascii="Calibri" w:hAnsi="Calibri" w:cs="Calibri"/>
          <w:lang w:val="es-ES_tradnl"/>
        </w:rPr>
      </w:pPr>
    </w:p>
    <w:p w14:paraId="2EEA2A1F" w14:textId="77777777" w:rsidR="00DB7493" w:rsidRPr="0050132D" w:rsidRDefault="00DB7493" w:rsidP="0050132D">
      <w:pPr>
        <w:pStyle w:val="Prrafodelista"/>
        <w:numPr>
          <w:ilvl w:val="3"/>
          <w:numId w:val="4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Dedicado</w:t>
      </w:r>
    </w:p>
    <w:p w14:paraId="685EB6E9" w14:textId="77777777" w:rsidR="00DB7493" w:rsidRPr="0050132D" w:rsidRDefault="00DB7493" w:rsidP="0050132D">
      <w:pPr>
        <w:pStyle w:val="Prrafodelista"/>
        <w:numPr>
          <w:ilvl w:val="3"/>
          <w:numId w:val="4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Compartido</w:t>
      </w:r>
    </w:p>
    <w:p w14:paraId="149BE5B5" w14:textId="77777777" w:rsidR="00DB7493" w:rsidRDefault="00DB7493" w:rsidP="00DB7493">
      <w:pPr>
        <w:rPr>
          <w:rFonts w:ascii="Calibri" w:hAnsi="Calibri" w:cs="Calibri"/>
          <w:lang w:val="es-ES_tradnl"/>
        </w:rPr>
      </w:pPr>
    </w:p>
    <w:p w14:paraId="3BC81B29" w14:textId="77777777" w:rsidR="00DB7493" w:rsidRPr="0050132D" w:rsidRDefault="00DB7493" w:rsidP="00DB7493">
      <w:pPr>
        <w:rPr>
          <w:rFonts w:ascii="Calibri" w:hAnsi="Calibri" w:cs="Calibri"/>
          <w:b/>
          <w:lang w:val="es-ES_tradnl"/>
        </w:rPr>
      </w:pPr>
      <w:r w:rsidRPr="0050132D">
        <w:rPr>
          <w:rFonts w:ascii="Calibri" w:hAnsi="Calibri" w:cs="Calibri"/>
          <w:b/>
          <w:lang w:val="es-ES_tradnl"/>
        </w:rPr>
        <w:t>Dedicado</w:t>
      </w:r>
    </w:p>
    <w:p w14:paraId="06C6B589" w14:textId="77777777" w:rsidR="0050132D" w:rsidRDefault="00DB7493" w:rsidP="00DB7493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Este servicio permite vincular mediante un acceso dedicado de Internet</w:t>
      </w:r>
      <w:r w:rsidR="008E4C74">
        <w:rPr>
          <w:rFonts w:ascii="Calibri" w:hAnsi="Calibri" w:cs="Calibri"/>
          <w:lang w:val="es-ES_tradnl"/>
        </w:rPr>
        <w:t xml:space="preserve"> cada una de las sucursales y </w:t>
      </w:r>
      <w:r>
        <w:rPr>
          <w:rFonts w:ascii="Calibri" w:hAnsi="Calibri" w:cs="Calibri"/>
          <w:lang w:val="es-ES_tradnl"/>
        </w:rPr>
        <w:t>la Plant</w:t>
      </w:r>
      <w:r w:rsidR="000F0A32">
        <w:rPr>
          <w:rFonts w:ascii="Calibri" w:hAnsi="Calibri" w:cs="Calibri"/>
          <w:lang w:val="es-ES_tradnl"/>
        </w:rPr>
        <w:t xml:space="preserve">a principal a la red de Internet. </w:t>
      </w:r>
    </w:p>
    <w:p w14:paraId="102F00BF" w14:textId="77777777" w:rsidR="0050132D" w:rsidRDefault="000F0A32" w:rsidP="00DB7493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Su uso </w:t>
      </w:r>
      <w:r w:rsidR="0050132D">
        <w:rPr>
          <w:rFonts w:ascii="Calibri" w:hAnsi="Calibri" w:cs="Calibri"/>
          <w:lang w:val="es-ES_tradnl"/>
        </w:rPr>
        <w:t>está</w:t>
      </w:r>
      <w:r>
        <w:rPr>
          <w:rFonts w:ascii="Calibri" w:hAnsi="Calibri" w:cs="Calibri"/>
          <w:lang w:val="es-ES_tradnl"/>
        </w:rPr>
        <w:t xml:space="preserve"> orientado a empresas que </w:t>
      </w:r>
      <w:r w:rsidR="0050132D">
        <w:rPr>
          <w:rFonts w:ascii="Calibri" w:hAnsi="Calibri" w:cs="Calibri"/>
          <w:lang w:val="es-ES_tradnl"/>
        </w:rPr>
        <w:t>necesitan</w:t>
      </w:r>
      <w:r>
        <w:rPr>
          <w:rFonts w:ascii="Calibri" w:hAnsi="Calibri" w:cs="Calibri"/>
          <w:lang w:val="es-ES_tradnl"/>
        </w:rPr>
        <w:t xml:space="preserve"> alta </w:t>
      </w:r>
      <w:r w:rsidR="0050132D">
        <w:rPr>
          <w:rFonts w:ascii="Calibri" w:hAnsi="Calibri" w:cs="Calibri"/>
          <w:lang w:val="es-ES_tradnl"/>
        </w:rPr>
        <w:t>disponibilidad</w:t>
      </w:r>
      <w:r>
        <w:rPr>
          <w:rFonts w:ascii="Calibri" w:hAnsi="Calibri" w:cs="Calibri"/>
          <w:lang w:val="es-ES_tradnl"/>
        </w:rPr>
        <w:t xml:space="preserve"> de </w:t>
      </w:r>
      <w:r w:rsidR="0050132D">
        <w:rPr>
          <w:rFonts w:ascii="Calibri" w:hAnsi="Calibri" w:cs="Calibri"/>
          <w:lang w:val="es-ES_tradnl"/>
        </w:rPr>
        <w:t>servicio.</w:t>
      </w:r>
    </w:p>
    <w:p w14:paraId="763C46CC" w14:textId="77777777" w:rsidR="0050132D" w:rsidRDefault="0050132D" w:rsidP="00DB7493">
      <w:pPr>
        <w:rPr>
          <w:rFonts w:ascii="Calibri" w:hAnsi="Calibri" w:cs="Calibri"/>
          <w:lang w:val="es-ES_tradnl"/>
        </w:rPr>
      </w:pPr>
    </w:p>
    <w:p w14:paraId="0174EEC8" w14:textId="77777777" w:rsidR="000F0A32" w:rsidRDefault="000F0A32" w:rsidP="0050132D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Ventajas:</w:t>
      </w:r>
    </w:p>
    <w:p w14:paraId="7DF92D11" w14:textId="77777777" w:rsidR="0050132D" w:rsidRDefault="0050132D" w:rsidP="0050132D">
      <w:pPr>
        <w:ind w:left="720"/>
        <w:rPr>
          <w:rFonts w:ascii="Calibri" w:hAnsi="Calibri" w:cs="Calibri"/>
          <w:lang w:val="es-ES_tradnl"/>
        </w:rPr>
      </w:pPr>
    </w:p>
    <w:p w14:paraId="5B42F124" w14:textId="77777777" w:rsidR="0050132D" w:rsidRPr="0050132D" w:rsidRDefault="0050132D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Capacidad contratada dedicada, no se comparte con otros clientes.</w:t>
      </w:r>
    </w:p>
    <w:p w14:paraId="3229E325" w14:textId="77777777" w:rsidR="000F0A32" w:rsidRPr="0050132D" w:rsidRDefault="000F0A32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Provisión de un bloque de 8 direcciones públicas de IP.</w:t>
      </w:r>
    </w:p>
    <w:p w14:paraId="0BFBDFF5" w14:textId="77777777" w:rsidR="000F0A32" w:rsidRPr="0050132D" w:rsidRDefault="000F0A32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Económico respecto a los servicios de red privada.</w:t>
      </w:r>
    </w:p>
    <w:p w14:paraId="58CB617D" w14:textId="77777777" w:rsidR="000F0A32" w:rsidRPr="0050132D" w:rsidRDefault="000F0A32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Disponibilidad del 99,7 % anual.</w:t>
      </w:r>
    </w:p>
    <w:p w14:paraId="0D67EE0D" w14:textId="77777777" w:rsidR="000F0A32" w:rsidRPr="0050132D" w:rsidRDefault="000F0A32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Contratos de 12 meses de duración.</w:t>
      </w:r>
    </w:p>
    <w:p w14:paraId="672422F1" w14:textId="77777777" w:rsidR="0050132D" w:rsidRPr="0050132D" w:rsidRDefault="0050132D" w:rsidP="0050132D">
      <w:pPr>
        <w:pStyle w:val="Prrafodelista"/>
        <w:numPr>
          <w:ilvl w:val="0"/>
          <w:numId w:val="5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Plazo de instalación: 30 días</w:t>
      </w:r>
    </w:p>
    <w:p w14:paraId="705D568F" w14:textId="77777777" w:rsidR="000F0A32" w:rsidRDefault="000F0A32" w:rsidP="00DB7493">
      <w:pPr>
        <w:rPr>
          <w:rFonts w:ascii="Calibri" w:hAnsi="Calibri" w:cs="Calibri"/>
          <w:lang w:val="es-ES_tradnl"/>
        </w:rPr>
      </w:pPr>
    </w:p>
    <w:p w14:paraId="47CE9214" w14:textId="77777777" w:rsidR="000F0A32" w:rsidRDefault="0050132D" w:rsidP="0050132D">
      <w:p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b/>
          <w:lang w:val="es-ES_tradnl"/>
        </w:rPr>
        <w:t>Compartido</w:t>
      </w:r>
    </w:p>
    <w:p w14:paraId="5AC6D2EB" w14:textId="77777777" w:rsidR="0050132D" w:rsidRPr="0050132D" w:rsidRDefault="0050132D" w:rsidP="0050132D">
      <w:pPr>
        <w:rPr>
          <w:rFonts w:ascii="Calibri" w:hAnsi="Calibri" w:cs="Calibri"/>
          <w:b/>
          <w:lang w:val="es-ES_tradnl"/>
        </w:rPr>
      </w:pPr>
    </w:p>
    <w:p w14:paraId="1896706B" w14:textId="77777777" w:rsidR="0050132D" w:rsidRDefault="0050132D" w:rsidP="0050132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Capacidad contratada compartida con otros clientes.</w:t>
      </w:r>
    </w:p>
    <w:p w14:paraId="5E6373B0" w14:textId="77777777" w:rsidR="0050132D" w:rsidRDefault="0050132D" w:rsidP="0050132D">
      <w:pPr>
        <w:rPr>
          <w:rFonts w:ascii="Calibri" w:hAnsi="Calibri" w:cs="Calibri"/>
          <w:lang w:val="es-ES_tradnl"/>
        </w:rPr>
      </w:pPr>
    </w:p>
    <w:p w14:paraId="285A1755" w14:textId="77777777" w:rsidR="0050132D" w:rsidRDefault="0050132D" w:rsidP="0050132D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Características:</w:t>
      </w:r>
    </w:p>
    <w:p w14:paraId="233DDD0A" w14:textId="77777777" w:rsidR="0050132D" w:rsidRPr="0050132D" w:rsidRDefault="0050132D" w:rsidP="0050132D">
      <w:pPr>
        <w:pStyle w:val="Prrafodelista"/>
        <w:numPr>
          <w:ilvl w:val="0"/>
          <w:numId w:val="6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La capacidad de subida es un 20% de la capacidad de bajada.</w:t>
      </w:r>
    </w:p>
    <w:p w14:paraId="17559536" w14:textId="77777777" w:rsidR="0050132D" w:rsidRPr="0050132D" w:rsidRDefault="0050132D" w:rsidP="0050132D">
      <w:pPr>
        <w:pStyle w:val="Prrafodelista"/>
        <w:numPr>
          <w:ilvl w:val="0"/>
          <w:numId w:val="6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Económico respecto al servicio de Internet dedicado</w:t>
      </w:r>
    </w:p>
    <w:p w14:paraId="494A0485" w14:textId="77777777" w:rsidR="0050132D" w:rsidRPr="0050132D" w:rsidRDefault="0050132D" w:rsidP="0050132D">
      <w:pPr>
        <w:pStyle w:val="Prrafodelista"/>
        <w:numPr>
          <w:ilvl w:val="0"/>
          <w:numId w:val="6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Disponibilidad del 96% anual</w:t>
      </w:r>
    </w:p>
    <w:p w14:paraId="379C3C3B" w14:textId="77777777" w:rsidR="0050132D" w:rsidRPr="0050132D" w:rsidRDefault="0050132D" w:rsidP="0050132D">
      <w:pPr>
        <w:pStyle w:val="Prrafodelista"/>
        <w:numPr>
          <w:ilvl w:val="0"/>
          <w:numId w:val="6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Contrato de 12 meses de duración.</w:t>
      </w:r>
    </w:p>
    <w:p w14:paraId="7FBF7C12" w14:textId="77777777" w:rsidR="0050132D" w:rsidRPr="0050132D" w:rsidRDefault="0050132D" w:rsidP="0050132D">
      <w:pPr>
        <w:pStyle w:val="Prrafodelista"/>
        <w:numPr>
          <w:ilvl w:val="0"/>
          <w:numId w:val="6"/>
        </w:numPr>
        <w:rPr>
          <w:rFonts w:ascii="Calibri" w:hAnsi="Calibri" w:cs="Calibri"/>
          <w:lang w:val="es-ES_tradnl"/>
        </w:rPr>
      </w:pPr>
      <w:r w:rsidRPr="0050132D">
        <w:rPr>
          <w:rFonts w:ascii="Calibri" w:hAnsi="Calibri" w:cs="Calibri"/>
          <w:lang w:val="es-ES_tradnl"/>
        </w:rPr>
        <w:t>Plazo de instalación: 30 días</w:t>
      </w:r>
    </w:p>
    <w:p w14:paraId="7007BA2B" w14:textId="77777777" w:rsidR="000F0A32" w:rsidRPr="00DB7493" w:rsidRDefault="000F0A32" w:rsidP="00DB7493">
      <w:pPr>
        <w:rPr>
          <w:rFonts w:ascii="Calibri" w:hAnsi="Calibri" w:cs="Calibri"/>
          <w:lang w:val="es-ES_tradnl"/>
        </w:rPr>
      </w:pPr>
    </w:p>
    <w:p w14:paraId="737DF8BB" w14:textId="77777777" w:rsidR="00351773" w:rsidRDefault="00351773">
      <w:pPr>
        <w:spacing w:after="200" w:line="276" w:lineRule="auto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br w:type="page"/>
      </w:r>
    </w:p>
    <w:p w14:paraId="42BC1A8A" w14:textId="69ABA058" w:rsidR="0050132D" w:rsidRPr="001B20A5" w:rsidRDefault="0050132D" w:rsidP="001B20A5">
      <w:pPr>
        <w:jc w:val="center"/>
        <w:rPr>
          <w:rFonts w:ascii="Calibri" w:hAnsi="Calibri" w:cs="Calibri"/>
          <w:b/>
          <w:sz w:val="28"/>
          <w:szCs w:val="28"/>
          <w:lang w:val="es-ES_tradnl"/>
        </w:rPr>
      </w:pPr>
      <w:r w:rsidRPr="001B20A5">
        <w:rPr>
          <w:rFonts w:ascii="Calibri" w:hAnsi="Calibri" w:cs="Calibri"/>
          <w:b/>
          <w:sz w:val="28"/>
          <w:szCs w:val="28"/>
          <w:lang w:val="es-ES_tradnl"/>
        </w:rPr>
        <w:lastRenderedPageBreak/>
        <w:t>So</w:t>
      </w:r>
      <w:r w:rsidR="00077441">
        <w:rPr>
          <w:rFonts w:ascii="Calibri" w:hAnsi="Calibri" w:cs="Calibri"/>
          <w:b/>
          <w:sz w:val="28"/>
          <w:szCs w:val="28"/>
          <w:lang w:val="es-ES_tradnl"/>
        </w:rPr>
        <w:t>lucio</w:t>
      </w:r>
      <w:r w:rsidR="001B20A5">
        <w:rPr>
          <w:rFonts w:ascii="Calibri" w:hAnsi="Calibri" w:cs="Calibri"/>
          <w:b/>
          <w:sz w:val="28"/>
          <w:szCs w:val="28"/>
          <w:lang w:val="es-ES_tradnl"/>
        </w:rPr>
        <w:t>n</w:t>
      </w:r>
      <w:r w:rsidR="00077441">
        <w:rPr>
          <w:rFonts w:ascii="Calibri" w:hAnsi="Calibri" w:cs="Calibri"/>
          <w:b/>
          <w:sz w:val="28"/>
          <w:szCs w:val="28"/>
          <w:lang w:val="es-ES_tradnl"/>
        </w:rPr>
        <w:t>es</w:t>
      </w:r>
      <w:r w:rsidR="001B20A5">
        <w:rPr>
          <w:rFonts w:ascii="Calibri" w:hAnsi="Calibri" w:cs="Calibri"/>
          <w:b/>
          <w:sz w:val="28"/>
          <w:szCs w:val="28"/>
          <w:lang w:val="es-ES_tradnl"/>
        </w:rPr>
        <w:t xml:space="preserve"> propuesta</w:t>
      </w:r>
      <w:r w:rsidR="00077441">
        <w:rPr>
          <w:rFonts w:ascii="Calibri" w:hAnsi="Calibri" w:cs="Calibri"/>
          <w:b/>
          <w:sz w:val="28"/>
          <w:szCs w:val="28"/>
          <w:lang w:val="es-ES_tradnl"/>
        </w:rPr>
        <w:t>s</w:t>
      </w:r>
      <w:r w:rsidR="001B20A5">
        <w:rPr>
          <w:rFonts w:ascii="Calibri" w:hAnsi="Calibri" w:cs="Calibri"/>
          <w:b/>
          <w:sz w:val="28"/>
          <w:szCs w:val="28"/>
          <w:lang w:val="es-ES_tradnl"/>
        </w:rPr>
        <w:t xml:space="preserve"> </w:t>
      </w:r>
    </w:p>
    <w:p w14:paraId="4552FCAB" w14:textId="77777777" w:rsidR="009D0EFD" w:rsidRDefault="009D0EFD" w:rsidP="0044796F">
      <w:pPr>
        <w:rPr>
          <w:rFonts w:ascii="Calibri" w:hAnsi="Calibri" w:cs="Calibri"/>
          <w:lang w:val="es-ES_tradnl"/>
        </w:rPr>
      </w:pPr>
    </w:p>
    <w:p w14:paraId="1BB4127A" w14:textId="357CEB60" w:rsidR="009D0EFD" w:rsidRPr="001B20A5" w:rsidRDefault="009D0EFD" w:rsidP="0044796F">
      <w:pPr>
        <w:rPr>
          <w:rFonts w:ascii="Calibri" w:hAnsi="Calibri" w:cs="Calibri"/>
          <w:b/>
          <w:lang w:val="es-ES_tradnl"/>
        </w:rPr>
      </w:pPr>
      <w:r w:rsidRPr="001B20A5">
        <w:rPr>
          <w:rFonts w:ascii="Calibri" w:hAnsi="Calibri" w:cs="Calibri"/>
          <w:b/>
          <w:lang w:val="es-ES_tradnl"/>
        </w:rPr>
        <w:t xml:space="preserve">Diagrama </w:t>
      </w:r>
      <w:r w:rsidR="008C2AEF">
        <w:rPr>
          <w:rFonts w:ascii="Calibri" w:hAnsi="Calibri" w:cs="Calibri"/>
          <w:b/>
          <w:lang w:val="es-ES_tradnl"/>
        </w:rPr>
        <w:t xml:space="preserve">genérico </w:t>
      </w:r>
      <w:r w:rsidRPr="001B20A5">
        <w:rPr>
          <w:rFonts w:ascii="Calibri" w:hAnsi="Calibri" w:cs="Calibri"/>
          <w:b/>
          <w:lang w:val="es-ES_tradnl"/>
        </w:rPr>
        <w:t>de red propuesta</w:t>
      </w:r>
      <w:r w:rsidR="008C2AEF">
        <w:rPr>
          <w:rFonts w:ascii="Calibri" w:hAnsi="Calibri" w:cs="Calibri"/>
          <w:b/>
          <w:lang w:val="es-ES_tradnl"/>
        </w:rPr>
        <w:t xml:space="preserve"> (</w:t>
      </w:r>
      <w:r w:rsidR="00543D20">
        <w:rPr>
          <w:rFonts w:ascii="Calibri" w:hAnsi="Calibri" w:cs="Calibri"/>
          <w:b/>
          <w:lang w:val="es-ES_tradnl"/>
        </w:rPr>
        <w:t>puede haber algunos datos que no sean los de la propuesta concreta)</w:t>
      </w:r>
    </w:p>
    <w:p w14:paraId="66358A71" w14:textId="77777777" w:rsidR="009D0EFD" w:rsidRPr="00007D5A" w:rsidRDefault="002D576C" w:rsidP="0044796F">
      <w:pPr>
        <w:rPr>
          <w:rFonts w:ascii="Calibri" w:hAnsi="Calibri" w:cs="Calibri"/>
          <w:lang w:val="es-ES_tradnl"/>
        </w:rPr>
      </w:pPr>
      <w:r w:rsidRPr="002D576C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5C2DA9A4" wp14:editId="5ED1F1CF">
            <wp:extent cx="6210300" cy="3209925"/>
            <wp:effectExtent l="76200" t="76200" r="133350" b="1428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2E834BB-C5C6-4AF6-8494-75875468A8F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2E834BB-C5C6-4AF6-8494-75875468A8F9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CECC4" w14:textId="77777777" w:rsidR="00351773" w:rsidRDefault="00351773" w:rsidP="0044796F">
      <w:pPr>
        <w:rPr>
          <w:rFonts w:ascii="Calibri" w:hAnsi="Calibri" w:cs="Calibri"/>
          <w:lang w:val="es-ES_tradnl"/>
        </w:rPr>
      </w:pPr>
    </w:p>
    <w:p w14:paraId="1DE3DB45" w14:textId="4AB2A4D3" w:rsidR="00351773" w:rsidRDefault="00351773" w:rsidP="0044796F">
      <w:pPr>
        <w:rPr>
          <w:rFonts w:ascii="Calibri" w:hAnsi="Calibri" w:cs="Calibri"/>
          <w:b/>
          <w:lang w:val="es-ES_tradnl"/>
        </w:rPr>
      </w:pPr>
      <w:r w:rsidRPr="001B20A5">
        <w:rPr>
          <w:rFonts w:ascii="Calibri" w:hAnsi="Calibri" w:cs="Calibri"/>
          <w:b/>
          <w:lang w:val="es-ES_tradnl"/>
        </w:rPr>
        <w:t>Detalles de la solución propuesta</w:t>
      </w:r>
      <w:r w:rsidR="00543D20">
        <w:rPr>
          <w:rFonts w:ascii="Calibri" w:hAnsi="Calibri" w:cs="Calibri"/>
          <w:b/>
          <w:lang w:val="es-ES_tradnl"/>
        </w:rPr>
        <w:t xml:space="preserve"> -  RED PRIVADA IP MPLS.</w:t>
      </w:r>
    </w:p>
    <w:p w14:paraId="27F3AA41" w14:textId="77777777" w:rsidR="00543D20" w:rsidRPr="001B20A5" w:rsidRDefault="00543D20" w:rsidP="0044796F">
      <w:pPr>
        <w:rPr>
          <w:rFonts w:ascii="Calibri" w:hAnsi="Calibri" w:cs="Calibri"/>
          <w:b/>
          <w:lang w:val="es-ES_tradnl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  <w:gridCol w:w="980"/>
        <w:gridCol w:w="1540"/>
        <w:gridCol w:w="1540"/>
      </w:tblGrid>
      <w:tr w:rsidR="009D0EFD" w:rsidRPr="009D0EFD" w14:paraId="7D03B12F" w14:textId="77777777" w:rsidTr="009D0EFD">
        <w:trPr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5FA528" w14:textId="77777777" w:rsidR="009D0EFD" w:rsidRPr="009D0EFD" w:rsidRDefault="009D0EFD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Nombre de Sucursal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4FC71F" w14:textId="77777777" w:rsidR="009D0EFD" w:rsidRPr="009D0EFD" w:rsidRDefault="009D0EFD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Tecnología de acceso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96D711" w14:textId="77777777" w:rsidR="009D0EFD" w:rsidRPr="009D0EFD" w:rsidRDefault="009D0EFD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Servicio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C562BF" w14:textId="77777777" w:rsidR="009D0EFD" w:rsidRPr="009D0EFD" w:rsidRDefault="009D0EFD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CPE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69FC60" w14:textId="77777777" w:rsidR="009D0EFD" w:rsidRPr="009D0EFD" w:rsidRDefault="009D0EFD" w:rsidP="009D0EF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BW ( Mbps)</w:t>
            </w:r>
          </w:p>
        </w:tc>
      </w:tr>
      <w:tr w:rsidR="009D0EFD" w:rsidRPr="009D0EFD" w14:paraId="10872878" w14:textId="77777777" w:rsidTr="009D0EFD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1B14EC4" w14:textId="77777777" w:rsidR="009D0EFD" w:rsidRPr="009D0EFD" w:rsidRDefault="009D0EFD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CASA CENTRAL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6C46" w14:textId="77777777" w:rsidR="009D0EFD" w:rsidRPr="009D0EFD" w:rsidRDefault="00294691" w:rsidP="009D0EFD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Fibra Óptica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1A6AD" w14:textId="77777777" w:rsidR="009D0EFD" w:rsidRPr="009D0EFD" w:rsidRDefault="009D0EFD" w:rsidP="009D0EFD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IP MPLS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40E3E" w14:textId="00CA001E" w:rsidR="009D0EFD" w:rsidRPr="009D0EFD" w:rsidRDefault="002B6F74" w:rsidP="00E3359B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 xml:space="preserve">CISCO </w:t>
            </w:r>
            <w:r w:rsidR="00E3359B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1001X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340BB" w14:textId="19EAD453" w:rsidR="009D0EFD" w:rsidRPr="009D0EFD" w:rsidRDefault="0091575A" w:rsidP="00294691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20</w:t>
            </w:r>
            <w:r w:rsidR="00153023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00</w:t>
            </w:r>
            <w:r w:rsidR="009D0EFD"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 </w:t>
            </w:r>
          </w:p>
        </w:tc>
      </w:tr>
      <w:tr w:rsidR="009D0EFD" w:rsidRPr="009D0EFD" w14:paraId="6A81577A" w14:textId="77777777" w:rsidTr="009D0EFD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C2831AD" w14:textId="77777777" w:rsidR="009D0EFD" w:rsidRPr="009D0EFD" w:rsidRDefault="003B509A" w:rsidP="009D0E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Datac</w:t>
            </w:r>
            <w:r w:rsidR="009D0EFD"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enter</w:t>
            </w:r>
            <w:proofErr w:type="spellEnd"/>
            <w:r w:rsidR="009D0EFD"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TELCO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68886" w14:textId="77777777" w:rsidR="009D0EFD" w:rsidRPr="009D0EFD" w:rsidRDefault="009D0EFD" w:rsidP="009D0EFD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 xml:space="preserve">Fibra Óptica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04BE2" w14:textId="77777777" w:rsidR="009D0EFD" w:rsidRPr="009D0EFD" w:rsidRDefault="009D0EFD" w:rsidP="009D0EFD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IP MPLS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BD05A" w14:textId="3FB38F4A" w:rsidR="009D0EFD" w:rsidRPr="009D0EFD" w:rsidRDefault="002B6F74" w:rsidP="00E3359B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 xml:space="preserve">CISCO </w:t>
            </w:r>
            <w:r w:rsidR="00E3359B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4451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4EFD4" w14:textId="473CD823" w:rsidR="009D0EFD" w:rsidRPr="009D0EFD" w:rsidRDefault="009D0EFD" w:rsidP="00543D20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 </w:t>
            </w:r>
            <w:r w:rsidR="00543D20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500</w:t>
            </w:r>
          </w:p>
        </w:tc>
      </w:tr>
      <w:tr w:rsidR="001503D7" w:rsidRPr="009D0EFD" w14:paraId="30843078" w14:textId="77777777" w:rsidTr="00304DBA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F05DDC0" w14:textId="77777777" w:rsidR="001503D7" w:rsidRPr="009D0EFD" w:rsidRDefault="001503D7" w:rsidP="001503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Sucursal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Mendoza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90750" w14:textId="1B87C253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Radioenlace Frecuencia Licenciada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A4595" w14:textId="77777777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IP MPLS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C1D7A" w14:textId="4394B5F3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714BB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CISCO 4451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9B92" w14:textId="13D15916" w:rsidR="001503D7" w:rsidRPr="009D0EFD" w:rsidRDefault="001503D7" w:rsidP="001503D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750</w:t>
            </w:r>
          </w:p>
        </w:tc>
      </w:tr>
      <w:tr w:rsidR="001503D7" w:rsidRPr="009D0EFD" w14:paraId="39625ED7" w14:textId="77777777" w:rsidTr="00304DBA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A442BCE" w14:textId="77777777" w:rsidR="001503D7" w:rsidRPr="009D0EFD" w:rsidRDefault="001503D7" w:rsidP="001503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Sucursal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Villa Mercedes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713B" w14:textId="4236B2D5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Radioenlace frecuencia Licenciada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8D6B" w14:textId="77777777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IP MPLS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4B296B" w14:textId="313878A6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714BB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CISCO 4451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0EF1F" w14:textId="54B13334" w:rsidR="001503D7" w:rsidRPr="009D0EFD" w:rsidRDefault="001503D7" w:rsidP="001503D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250</w:t>
            </w:r>
          </w:p>
        </w:tc>
      </w:tr>
      <w:tr w:rsidR="001503D7" w:rsidRPr="009D0EFD" w14:paraId="20F89AD3" w14:textId="77777777" w:rsidTr="00304DBA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DDD2B23" w14:textId="77777777" w:rsidR="001503D7" w:rsidRPr="009D0EFD" w:rsidRDefault="001503D7" w:rsidP="001503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Sucursal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AR" w:eastAsia="es-AR"/>
              </w:rPr>
              <w:t>Jujuy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86B3" w14:textId="4D25007E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Satelital VSAT BANDA KU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86894" w14:textId="77777777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9D0EFD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IP MPLS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B0D0CE" w14:textId="6CE1632D" w:rsidR="001503D7" w:rsidRPr="009D0EFD" w:rsidRDefault="001503D7" w:rsidP="001503D7">
            <w:pP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714BB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CISCO 4451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73CEA" w14:textId="1AEC0168" w:rsidR="001503D7" w:rsidRPr="009D0EFD" w:rsidRDefault="001503D7" w:rsidP="001503D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510</w:t>
            </w:r>
          </w:p>
        </w:tc>
      </w:tr>
    </w:tbl>
    <w:p w14:paraId="7C5864DE" w14:textId="77777777" w:rsidR="0050132D" w:rsidRDefault="0050132D" w:rsidP="0044796F">
      <w:pPr>
        <w:rPr>
          <w:rFonts w:ascii="Calibri" w:hAnsi="Calibri" w:cs="Calibri"/>
          <w:lang w:val="es-ES_tradnl"/>
        </w:rPr>
      </w:pPr>
    </w:p>
    <w:p w14:paraId="390AB9C4" w14:textId="77777777" w:rsidR="008C2AEF" w:rsidRDefault="008C2AEF" w:rsidP="0044796F">
      <w:pPr>
        <w:rPr>
          <w:rFonts w:ascii="Calibri" w:hAnsi="Calibri" w:cs="Calibri"/>
          <w:lang w:val="es-ES_tradnl"/>
        </w:rPr>
      </w:pPr>
    </w:p>
    <w:p w14:paraId="0D9B20BA" w14:textId="77777777" w:rsidR="0050132D" w:rsidRDefault="00351773" w:rsidP="0044796F">
      <w:pPr>
        <w:rPr>
          <w:rFonts w:ascii="Calibri" w:hAnsi="Calibri" w:cs="Calibri"/>
          <w:b/>
          <w:lang w:val="es-ES_tradnl"/>
        </w:rPr>
      </w:pPr>
      <w:r w:rsidRPr="001B20A5">
        <w:rPr>
          <w:rFonts w:ascii="Calibri" w:hAnsi="Calibri" w:cs="Calibri"/>
          <w:b/>
          <w:lang w:val="es-ES_tradnl"/>
        </w:rPr>
        <w:t>Oferta económica de las soluciones propuestas:</w:t>
      </w:r>
    </w:p>
    <w:p w14:paraId="60E03304" w14:textId="77777777" w:rsidR="0091575A" w:rsidRPr="001B20A5" w:rsidRDefault="0091575A" w:rsidP="0044796F">
      <w:pPr>
        <w:rPr>
          <w:rFonts w:ascii="Calibri" w:hAnsi="Calibri" w:cs="Calibri"/>
          <w:b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282F24" w:rsidRPr="00282F24" w14:paraId="0DDC656B" w14:textId="77777777" w:rsidTr="00282F24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4342C9" w14:textId="77777777" w:rsidR="00282F24" w:rsidRPr="00282F24" w:rsidRDefault="00282F24" w:rsidP="00282F24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65C9E0" w14:textId="77777777" w:rsidR="00282F24" w:rsidRPr="00282F24" w:rsidRDefault="00282F24" w:rsidP="00282F24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9FE5A55" w14:textId="77777777" w:rsidR="00282F24" w:rsidRPr="00282F24" w:rsidRDefault="00282F24" w:rsidP="00282F24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282F24" w:rsidRPr="00282F24" w14:paraId="300FEB3E" w14:textId="77777777" w:rsidTr="00282F24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7AFC" w14:textId="77777777" w:rsidR="00282F24" w:rsidRPr="001503D7" w:rsidRDefault="00282F24" w:rsidP="00282F24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Red Privada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978" w14:textId="77777777" w:rsidR="00282F24" w:rsidRPr="001503D7" w:rsidRDefault="00195C49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4</w:t>
            </w:r>
            <w:r w:rsidR="00294691" w:rsidRPr="001503D7">
              <w:rPr>
                <w:rFonts w:ascii="Calibri" w:hAnsi="Calibri"/>
                <w:color w:val="000000"/>
                <w:lang w:val="es-AR" w:eastAsia="es-AR"/>
              </w:rPr>
              <w:t>800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E64DB" w14:textId="03A385E6" w:rsidR="00282F24" w:rsidRPr="001503D7" w:rsidRDefault="00153023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50</w:t>
            </w:r>
            <w:r w:rsidR="00294691" w:rsidRPr="001503D7">
              <w:rPr>
                <w:rFonts w:ascii="Calibri" w:hAnsi="Calibri"/>
                <w:color w:val="000000"/>
                <w:lang w:val="es-AR" w:eastAsia="es-AR"/>
              </w:rPr>
              <w:t>00</w:t>
            </w:r>
          </w:p>
        </w:tc>
      </w:tr>
      <w:tr w:rsidR="00282F24" w:rsidRPr="00282F24" w14:paraId="05E38CB7" w14:textId="77777777" w:rsidTr="00282F24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08083" w14:textId="77777777" w:rsidR="00282F24" w:rsidRPr="00282F24" w:rsidRDefault="00282F24" w:rsidP="00282F24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color w:val="000000"/>
                <w:lang w:val="es-AR" w:eastAsia="es-AR"/>
              </w:rPr>
              <w:t>Internet dedicado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1D60" w14:textId="40DB1B38" w:rsidR="00282F24" w:rsidRPr="00282F24" w:rsidRDefault="00130A57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20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>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6A20D" w14:textId="4C85C0CD" w:rsidR="00282F24" w:rsidRPr="00282F24" w:rsidRDefault="00153023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5000</w:t>
            </w:r>
          </w:p>
        </w:tc>
      </w:tr>
      <w:tr w:rsidR="00282F24" w:rsidRPr="00282F24" w14:paraId="3270FBF6" w14:textId="77777777" w:rsidTr="00282F24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A009B" w14:textId="77777777" w:rsidR="00282F24" w:rsidRPr="00282F24" w:rsidRDefault="00282F24" w:rsidP="00282F24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color w:val="000000"/>
                <w:lang w:val="es-AR" w:eastAsia="es-AR"/>
              </w:rPr>
              <w:t>Internet Compartido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EFA9" w14:textId="672ED4F6" w:rsidR="00282F24" w:rsidRPr="00282F24" w:rsidRDefault="00D61FEC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7E675" w14:textId="77777777" w:rsidR="00282F24" w:rsidRPr="00282F24" w:rsidRDefault="00282F24" w:rsidP="00282F24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color w:val="000000"/>
                <w:lang w:val="es-AR" w:eastAsia="es-AR"/>
              </w:rPr>
              <w:t>600</w:t>
            </w:r>
          </w:p>
        </w:tc>
      </w:tr>
    </w:tbl>
    <w:p w14:paraId="7A219CD9" w14:textId="77777777" w:rsidR="0091575A" w:rsidRDefault="0091575A" w:rsidP="0044796F">
      <w:pPr>
        <w:rPr>
          <w:rFonts w:ascii="Calibri" w:hAnsi="Calibri" w:cs="Calibri"/>
          <w:i/>
          <w:lang w:val="es-ES_tradnl"/>
        </w:rPr>
      </w:pPr>
    </w:p>
    <w:p w14:paraId="21683DE7" w14:textId="77777777" w:rsidR="00A51DC7" w:rsidRDefault="00A51DC7" w:rsidP="00A51DC7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 xml:space="preserve">Si a la propuesta de red Privada usted también desea conectarle Internet Dedicado de 100 Mbps para las conexiones a la Nube de </w:t>
      </w:r>
      <w:proofErr w:type="spellStart"/>
      <w:r>
        <w:rPr>
          <w:rFonts w:ascii="Calibri" w:hAnsi="Calibri" w:cs="Calibri"/>
          <w:lang w:val="es-ES_tradnl"/>
        </w:rPr>
        <w:t>Azzure</w:t>
      </w:r>
      <w:proofErr w:type="spellEnd"/>
      <w:r>
        <w:rPr>
          <w:rFonts w:ascii="Calibri" w:hAnsi="Calibri" w:cs="Calibri"/>
          <w:lang w:val="es-ES_tradnl"/>
        </w:rPr>
        <w:t xml:space="preserve"> considere el siguiente precio:</w:t>
      </w:r>
    </w:p>
    <w:p w14:paraId="371B937F" w14:textId="77777777" w:rsidR="00A51DC7" w:rsidRDefault="00A51DC7" w:rsidP="00A51DC7">
      <w:pPr>
        <w:rPr>
          <w:rFonts w:ascii="Calibri" w:hAnsi="Calibri" w:cs="Calibri"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A51DC7" w:rsidRPr="00282F24" w14:paraId="4F9BB2D8" w14:textId="77777777" w:rsidTr="00925A47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7F63B0A" w14:textId="77777777" w:rsidR="00A51DC7" w:rsidRPr="00282F24" w:rsidRDefault="00A51DC7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43C88B" w14:textId="77777777" w:rsidR="00A51DC7" w:rsidRPr="00282F24" w:rsidRDefault="00A51DC7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717B80" w14:textId="77777777" w:rsidR="00A51DC7" w:rsidRPr="00282F24" w:rsidRDefault="00A51DC7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A51DC7" w:rsidRPr="00282F24" w14:paraId="75E68395" w14:textId="77777777" w:rsidTr="00925A47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8DE0A" w14:textId="77777777" w:rsidR="00A51DC7" w:rsidRPr="00282F24" w:rsidRDefault="00A51DC7" w:rsidP="00925A47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color w:val="000000"/>
                <w:lang w:val="es-AR" w:eastAsia="es-AR"/>
              </w:rPr>
              <w:t>Internet dedicado</w:t>
            </w:r>
            <w:r>
              <w:rPr>
                <w:rFonts w:ascii="Calibri" w:hAnsi="Calibri"/>
                <w:color w:val="000000"/>
                <w:lang w:val="es-AR" w:eastAsia="es-AR"/>
              </w:rPr>
              <w:t xml:space="preserve"> 100 Mbps.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9BD" w14:textId="77777777" w:rsidR="00A51DC7" w:rsidRPr="00282F24" w:rsidRDefault="00A51DC7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400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5FC21" w14:textId="77777777" w:rsidR="00A51DC7" w:rsidRPr="00282F24" w:rsidRDefault="00A51DC7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0</w:t>
            </w:r>
          </w:p>
        </w:tc>
      </w:tr>
    </w:tbl>
    <w:p w14:paraId="2752E63D" w14:textId="77777777" w:rsidR="00A51DC7" w:rsidRDefault="00A51DC7" w:rsidP="00A51DC7">
      <w:pPr>
        <w:rPr>
          <w:rFonts w:ascii="Calibri" w:hAnsi="Calibri" w:cs="Calibri"/>
          <w:lang w:val="es-ES_tradnl"/>
        </w:rPr>
      </w:pPr>
    </w:p>
    <w:p w14:paraId="22477F7C" w14:textId="77777777" w:rsidR="00F77E34" w:rsidRDefault="00F77E34" w:rsidP="00F77E34">
      <w:pPr>
        <w:rPr>
          <w:rFonts w:ascii="Calibri" w:hAnsi="Calibri" w:cs="Calibri"/>
          <w:lang w:val="es-ES_tradnl"/>
        </w:rPr>
      </w:pPr>
    </w:p>
    <w:p w14:paraId="42424DD1" w14:textId="77777777" w:rsidR="00153023" w:rsidRDefault="00153023" w:rsidP="00F77E34">
      <w:pPr>
        <w:rPr>
          <w:rFonts w:ascii="Calibri" w:hAnsi="Calibri" w:cs="Calibri"/>
          <w:lang w:val="es-ES_tradnl"/>
        </w:rPr>
      </w:pPr>
    </w:p>
    <w:p w14:paraId="04B0207F" w14:textId="43D48AFF" w:rsidR="00153023" w:rsidRPr="00130A57" w:rsidRDefault="00153023" w:rsidP="00F77E34">
      <w:pPr>
        <w:rPr>
          <w:rFonts w:ascii="Calibri" w:hAnsi="Calibri" w:cs="Calibri"/>
          <w:b/>
          <w:lang w:val="es-ES_tradnl"/>
        </w:rPr>
      </w:pPr>
      <w:r w:rsidRPr="00130A57">
        <w:rPr>
          <w:rFonts w:ascii="Calibri" w:hAnsi="Calibri" w:cs="Calibri"/>
          <w:b/>
          <w:lang w:val="es-ES_tradnl"/>
        </w:rPr>
        <w:t>Los servicios de Seguridad tienen un precio de:</w:t>
      </w:r>
    </w:p>
    <w:p w14:paraId="39AD6AF9" w14:textId="77777777" w:rsidR="00153023" w:rsidRDefault="00153023" w:rsidP="00F77E34">
      <w:pPr>
        <w:rPr>
          <w:rFonts w:ascii="Calibri" w:hAnsi="Calibri" w:cs="Calibri"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153023" w:rsidRPr="00282F24" w14:paraId="1A04F04A" w14:textId="77777777" w:rsidTr="00E4339C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FE54A3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01CA15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B24B70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153023" w:rsidRPr="00282F24" w14:paraId="0B337A9C" w14:textId="77777777" w:rsidTr="00E4339C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103D" w14:textId="43D0A8AE" w:rsidR="00153023" w:rsidRPr="001503D7" w:rsidRDefault="00153023" w:rsidP="001503D7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Seguridad 7 X 24</w:t>
            </w:r>
            <w:r w:rsidR="008C2AEF" w:rsidRPr="001503D7">
              <w:rPr>
                <w:rFonts w:ascii="Calibri" w:hAnsi="Calibri"/>
                <w:color w:val="000000"/>
                <w:lang w:val="es-AR" w:eastAsia="es-AR"/>
              </w:rPr>
              <w:t xml:space="preserve"> con Antispam, antimal</w:t>
            </w:r>
            <w:r w:rsidR="001503D7">
              <w:rPr>
                <w:rFonts w:ascii="Calibri" w:hAnsi="Calibri"/>
                <w:color w:val="000000"/>
                <w:lang w:val="es-AR" w:eastAsia="es-AR"/>
              </w:rPr>
              <w:t>w</w:t>
            </w:r>
            <w:r w:rsidR="008C2AEF" w:rsidRPr="001503D7">
              <w:rPr>
                <w:rFonts w:ascii="Calibri" w:hAnsi="Calibri"/>
                <w:color w:val="000000"/>
                <w:lang w:val="es-AR" w:eastAsia="es-AR"/>
              </w:rPr>
              <w:t>are, firewall dedicado, IDS Dedicado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C755" w14:textId="39665EAF" w:rsidR="00153023" w:rsidRPr="001503D7" w:rsidRDefault="00153023" w:rsidP="008C2AEF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5D32E" w14:textId="0D61D81D" w:rsidR="00153023" w:rsidRPr="001503D7" w:rsidRDefault="00153023" w:rsidP="008C2AEF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</w:tbl>
    <w:p w14:paraId="4CEDA6C0" w14:textId="77777777" w:rsidR="00153023" w:rsidRDefault="00153023" w:rsidP="00F77E34">
      <w:pPr>
        <w:rPr>
          <w:rFonts w:ascii="Calibri" w:hAnsi="Calibri" w:cs="Calibri"/>
          <w:lang w:val="es-ES_tradnl"/>
        </w:rPr>
      </w:pPr>
    </w:p>
    <w:p w14:paraId="19302791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676A9C85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5422FADA" w14:textId="25123494" w:rsidR="00153023" w:rsidRPr="00130A57" w:rsidRDefault="00130A57" w:rsidP="00F77E34">
      <w:pPr>
        <w:rPr>
          <w:rFonts w:ascii="Calibri" w:hAnsi="Calibri" w:cs="Calibri"/>
          <w:b/>
          <w:lang w:val="es-ES_tradnl"/>
        </w:rPr>
      </w:pPr>
      <w:r w:rsidRPr="00130A57">
        <w:rPr>
          <w:rFonts w:ascii="Calibri" w:hAnsi="Calibri" w:cs="Calibri"/>
          <w:b/>
          <w:lang w:val="es-ES_tradnl"/>
        </w:rPr>
        <w:t>S</w:t>
      </w:r>
      <w:r w:rsidR="00153023" w:rsidRPr="00130A57">
        <w:rPr>
          <w:rFonts w:ascii="Calibri" w:hAnsi="Calibri" w:cs="Calibri"/>
          <w:b/>
          <w:lang w:val="es-ES_tradnl"/>
        </w:rPr>
        <w:t>ervicio de SD WAN tienen los siguientes precios</w:t>
      </w:r>
    </w:p>
    <w:p w14:paraId="122A6736" w14:textId="77777777" w:rsidR="00153023" w:rsidRDefault="00153023" w:rsidP="00F77E34">
      <w:pPr>
        <w:rPr>
          <w:rFonts w:ascii="Calibri" w:hAnsi="Calibri" w:cs="Calibri"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153023" w:rsidRPr="00282F24" w14:paraId="4BBE0D2C" w14:textId="77777777" w:rsidTr="00E4339C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9ED37F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2466CE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C88EB78" w14:textId="77777777" w:rsidR="00153023" w:rsidRPr="00282F24" w:rsidRDefault="00153023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153023" w:rsidRPr="00282F24" w14:paraId="19DCF0F8" w14:textId="77777777" w:rsidTr="00E4339C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C1BC3" w14:textId="6645E116" w:rsidR="00153023" w:rsidRPr="001503D7" w:rsidRDefault="0091575A" w:rsidP="0091575A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 xml:space="preserve">A- </w:t>
            </w:r>
            <w:r w:rsidR="00130A57" w:rsidRPr="001503D7">
              <w:rPr>
                <w:rFonts w:ascii="Calibri" w:hAnsi="Calibri"/>
                <w:color w:val="000000"/>
                <w:lang w:val="es-AR" w:eastAsia="es-AR"/>
              </w:rPr>
              <w:t>SD WAN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EC51" w14:textId="496C505E" w:rsidR="00153023" w:rsidRPr="001503D7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12</w:t>
            </w:r>
            <w:r w:rsidR="00153023" w:rsidRPr="001503D7">
              <w:rPr>
                <w:rFonts w:ascii="Calibri" w:hAnsi="Calibri"/>
                <w:color w:val="000000"/>
                <w:lang w:val="es-AR" w:eastAsia="es-AR"/>
              </w:rPr>
              <w:t>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3CF85" w14:textId="77777777" w:rsidR="00153023" w:rsidRPr="001503D7" w:rsidRDefault="00153023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503D7"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  <w:tr w:rsidR="00153023" w:rsidRPr="00282F24" w14:paraId="5A58082B" w14:textId="77777777" w:rsidTr="00E4339C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1510CA" w14:textId="36D57418" w:rsidR="00153023" w:rsidRPr="00282F24" w:rsidRDefault="0091575A" w:rsidP="00D61FEC">
            <w:pPr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 xml:space="preserve">B - 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 xml:space="preserve">1 conexión de Internet compartido en los </w:t>
            </w:r>
            <w:r w:rsidR="00D61FEC">
              <w:rPr>
                <w:rFonts w:ascii="Calibri" w:hAnsi="Calibri"/>
                <w:color w:val="000000"/>
                <w:lang w:val="es-AR" w:eastAsia="es-AR"/>
              </w:rPr>
              <w:t>5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 xml:space="preserve"> sitios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0626" w14:textId="55D464B6" w:rsidR="00153023" w:rsidRPr="00282F24" w:rsidRDefault="0091575A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2C7CF" w14:textId="6393C4F0" w:rsidR="00153023" w:rsidRPr="00282F24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  <w:tr w:rsidR="00153023" w:rsidRPr="00282F24" w14:paraId="5D7F43F2" w14:textId="77777777" w:rsidTr="00E4339C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E4DC2" w14:textId="35D3912A" w:rsidR="00153023" w:rsidRPr="00282F24" w:rsidRDefault="0091575A" w:rsidP="00D61FEC">
            <w:pPr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 xml:space="preserve">C - 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>1 conexión de Internet</w:t>
            </w:r>
            <w:r w:rsidR="00130A57">
              <w:rPr>
                <w:rFonts w:ascii="Calibri" w:hAnsi="Calibri"/>
                <w:color w:val="000000"/>
                <w:lang w:val="es-AR" w:eastAsia="es-AR"/>
              </w:rPr>
              <w:t xml:space="preserve"> Dedicado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 xml:space="preserve"> en los </w:t>
            </w:r>
            <w:r w:rsidR="00D61FEC">
              <w:rPr>
                <w:rFonts w:ascii="Calibri" w:hAnsi="Calibri"/>
                <w:color w:val="000000"/>
                <w:lang w:val="es-AR" w:eastAsia="es-AR"/>
              </w:rPr>
              <w:t>5</w:t>
            </w:r>
            <w:r w:rsidR="00153023">
              <w:rPr>
                <w:rFonts w:ascii="Calibri" w:hAnsi="Calibri"/>
                <w:color w:val="000000"/>
                <w:lang w:val="es-AR" w:eastAsia="es-AR"/>
              </w:rPr>
              <w:t xml:space="preserve"> sitios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FA26" w14:textId="16851328" w:rsidR="00153023" w:rsidRPr="00282F24" w:rsidRDefault="00130A57" w:rsidP="0091575A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2</w:t>
            </w:r>
            <w:r w:rsidR="0091575A">
              <w:rPr>
                <w:rFonts w:ascii="Calibri" w:hAnsi="Calibri"/>
                <w:color w:val="000000"/>
                <w:lang w:val="es-AR" w:eastAsia="es-AR"/>
              </w:rPr>
              <w:t>0</w:t>
            </w:r>
            <w:r>
              <w:rPr>
                <w:rFonts w:ascii="Calibri" w:hAnsi="Calibri"/>
                <w:color w:val="000000"/>
                <w:lang w:val="es-AR" w:eastAsia="es-AR"/>
              </w:rPr>
              <w:t>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3E4238" w14:textId="36F71B82" w:rsidR="00153023" w:rsidRPr="00282F24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</w:tbl>
    <w:p w14:paraId="7FC62FCC" w14:textId="77777777" w:rsidR="00153023" w:rsidRDefault="00153023" w:rsidP="00F77E34">
      <w:pPr>
        <w:rPr>
          <w:rFonts w:ascii="Calibri" w:hAnsi="Calibri" w:cs="Calibri"/>
          <w:lang w:val="es-ES_tradnl"/>
        </w:rPr>
      </w:pPr>
    </w:p>
    <w:p w14:paraId="71249340" w14:textId="5F5F3B65" w:rsidR="00153023" w:rsidRDefault="00153023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El Servicio de SD WAN </w:t>
      </w:r>
      <w:r w:rsidR="0091575A">
        <w:rPr>
          <w:rFonts w:ascii="Calibri" w:hAnsi="Calibri" w:cs="Calibri"/>
          <w:lang w:val="es-ES_tradnl"/>
        </w:rPr>
        <w:t xml:space="preserve">INCLUYE </w:t>
      </w:r>
      <w:r w:rsidR="0091575A" w:rsidRPr="0091575A">
        <w:rPr>
          <w:rFonts w:ascii="Calibri" w:hAnsi="Calibri" w:cs="Calibri"/>
          <w:highlight w:val="yellow"/>
          <w:lang w:val="es-ES_tradnl"/>
        </w:rPr>
        <w:t>UNA</w:t>
      </w:r>
      <w:r w:rsidR="0091575A">
        <w:rPr>
          <w:rFonts w:ascii="Calibri" w:hAnsi="Calibri" w:cs="Calibri"/>
          <w:lang w:val="es-ES_tradnl"/>
        </w:rPr>
        <w:t xml:space="preserve"> conexión de Internet</w:t>
      </w:r>
      <w:r w:rsidR="008C2AEF">
        <w:rPr>
          <w:rFonts w:ascii="Calibri" w:hAnsi="Calibri" w:cs="Calibri"/>
          <w:lang w:val="es-ES_tradnl"/>
        </w:rPr>
        <w:t xml:space="preserve"> en cada sitio</w:t>
      </w:r>
      <w:r w:rsidR="0091575A">
        <w:rPr>
          <w:rFonts w:ascii="Calibri" w:hAnsi="Calibri" w:cs="Calibri"/>
          <w:lang w:val="es-ES_tradnl"/>
        </w:rPr>
        <w:t>.</w:t>
      </w:r>
    </w:p>
    <w:p w14:paraId="3997D9D2" w14:textId="77777777" w:rsidR="0091575A" w:rsidRDefault="0091575A" w:rsidP="00F77E34">
      <w:pPr>
        <w:rPr>
          <w:rFonts w:ascii="Calibri" w:hAnsi="Calibri" w:cs="Calibri"/>
          <w:lang w:val="es-ES_tradnl"/>
        </w:rPr>
      </w:pPr>
    </w:p>
    <w:p w14:paraId="3257766C" w14:textId="77777777" w:rsidR="00A51DC7" w:rsidRDefault="00A51DC7" w:rsidP="00F77E34">
      <w:pPr>
        <w:rPr>
          <w:rFonts w:ascii="Calibri" w:hAnsi="Calibri" w:cs="Calibri"/>
          <w:lang w:val="es-ES_tradnl"/>
        </w:rPr>
      </w:pPr>
    </w:p>
    <w:p w14:paraId="6066D2EB" w14:textId="29700476" w:rsidR="00A51DC7" w:rsidRDefault="00A51DC7" w:rsidP="00F77E34">
      <w:pPr>
        <w:rPr>
          <w:rFonts w:ascii="Calibri" w:hAnsi="Calibri" w:cs="Calibri"/>
          <w:lang w:val="es-ES_tradnl"/>
        </w:rPr>
      </w:pPr>
    </w:p>
    <w:p w14:paraId="4967E34E" w14:textId="31880945" w:rsidR="0046301F" w:rsidRDefault="0046301F" w:rsidP="00F77E34">
      <w:pPr>
        <w:rPr>
          <w:rFonts w:ascii="Calibri" w:hAnsi="Calibri" w:cs="Calibri"/>
          <w:lang w:val="es-ES_tradnl"/>
        </w:rPr>
      </w:pPr>
    </w:p>
    <w:p w14:paraId="4AD85F0D" w14:textId="69C35E65" w:rsidR="0046301F" w:rsidRDefault="0046301F" w:rsidP="00F77E34">
      <w:pPr>
        <w:rPr>
          <w:rFonts w:ascii="Calibri" w:hAnsi="Calibri" w:cs="Calibri"/>
          <w:lang w:val="es-ES_tradnl"/>
        </w:rPr>
      </w:pPr>
    </w:p>
    <w:p w14:paraId="07093F62" w14:textId="08D13B4B" w:rsidR="0046301F" w:rsidRDefault="0046301F" w:rsidP="00F77E34">
      <w:pPr>
        <w:rPr>
          <w:rFonts w:ascii="Calibri" w:hAnsi="Calibri" w:cs="Calibri"/>
          <w:lang w:val="es-ES_tradnl"/>
        </w:rPr>
      </w:pPr>
    </w:p>
    <w:p w14:paraId="5DDC518F" w14:textId="77777777" w:rsidR="0046301F" w:rsidRDefault="0046301F" w:rsidP="00F77E34">
      <w:pPr>
        <w:rPr>
          <w:rFonts w:ascii="Calibri" w:hAnsi="Calibri" w:cs="Calibri"/>
          <w:lang w:val="es-ES_tradnl"/>
        </w:rPr>
      </w:pPr>
    </w:p>
    <w:p w14:paraId="46928802" w14:textId="6105299C" w:rsidR="0091575A" w:rsidRDefault="0091575A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 xml:space="preserve">Si desea ofrecer el servicio de SD WAN con dos conexiones en cada </w:t>
      </w:r>
      <w:r w:rsidR="008C2AEF">
        <w:rPr>
          <w:rFonts w:ascii="Calibri" w:hAnsi="Calibri" w:cs="Calibri"/>
          <w:lang w:val="es-ES_tradnl"/>
        </w:rPr>
        <w:t>sitio</w:t>
      </w:r>
      <w:r>
        <w:rPr>
          <w:rFonts w:ascii="Calibri" w:hAnsi="Calibri" w:cs="Calibri"/>
          <w:lang w:val="es-ES_tradnl"/>
        </w:rPr>
        <w:t xml:space="preserve"> puede sumar al precio de abono</w:t>
      </w:r>
      <w:r w:rsidR="001503D7">
        <w:rPr>
          <w:rFonts w:ascii="Calibri" w:hAnsi="Calibri" w:cs="Calibri"/>
          <w:lang w:val="es-ES_tradnl"/>
        </w:rPr>
        <w:t>:</w:t>
      </w:r>
    </w:p>
    <w:p w14:paraId="72415F80" w14:textId="77777777" w:rsidR="0091575A" w:rsidRDefault="0091575A" w:rsidP="00F77E34">
      <w:pPr>
        <w:rPr>
          <w:rFonts w:ascii="Calibri" w:hAnsi="Calibri" w:cs="Calibri"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91575A" w:rsidRPr="00282F24" w14:paraId="774DEEF4" w14:textId="77777777" w:rsidTr="00925A47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081D831" w14:textId="77777777" w:rsidR="0091575A" w:rsidRPr="00282F24" w:rsidRDefault="0091575A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4FBC86" w14:textId="77777777" w:rsidR="0091575A" w:rsidRPr="00282F24" w:rsidRDefault="0091575A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E0029BC" w14:textId="77777777" w:rsidR="0091575A" w:rsidRPr="00282F24" w:rsidRDefault="0091575A" w:rsidP="00925A47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91575A" w:rsidRPr="00282F24" w14:paraId="0632B549" w14:textId="77777777" w:rsidTr="00925A47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1FCD7" w14:textId="1DBB7AEB" w:rsidR="0091575A" w:rsidRPr="00282F24" w:rsidRDefault="0091575A" w:rsidP="00925A47">
            <w:pPr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 xml:space="preserve">D - </w:t>
            </w:r>
            <w:r w:rsidRPr="00282F24">
              <w:rPr>
                <w:rFonts w:ascii="Calibri" w:hAnsi="Calibri"/>
                <w:color w:val="000000"/>
                <w:lang w:val="es-AR" w:eastAsia="es-AR"/>
              </w:rPr>
              <w:t>Internet dedicado</w:t>
            </w:r>
            <w:r>
              <w:rPr>
                <w:rFonts w:ascii="Calibri" w:hAnsi="Calibri"/>
                <w:color w:val="000000"/>
                <w:lang w:val="es-AR" w:eastAsia="es-AR"/>
              </w:rPr>
              <w:t xml:space="preserve"> (5 sitios)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8DE9" w14:textId="77777777" w:rsidR="0091575A" w:rsidRPr="00282F24" w:rsidRDefault="0091575A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2000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9FA44" w14:textId="77777777" w:rsidR="0091575A" w:rsidRPr="00282F24" w:rsidRDefault="0091575A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5000</w:t>
            </w:r>
          </w:p>
        </w:tc>
      </w:tr>
      <w:tr w:rsidR="0091575A" w:rsidRPr="00282F24" w14:paraId="743D73D2" w14:textId="77777777" w:rsidTr="00925A47">
        <w:trPr>
          <w:trHeight w:val="3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155EF" w14:textId="3C673E45" w:rsidR="0091575A" w:rsidRPr="00282F24" w:rsidRDefault="0091575A" w:rsidP="00925A47">
            <w:pPr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 xml:space="preserve">E - </w:t>
            </w:r>
            <w:r w:rsidRPr="00282F24">
              <w:rPr>
                <w:rFonts w:ascii="Calibri" w:hAnsi="Calibri"/>
                <w:color w:val="000000"/>
                <w:lang w:val="es-AR" w:eastAsia="es-AR"/>
              </w:rPr>
              <w:t>Internet Compartido</w:t>
            </w:r>
            <w:r>
              <w:rPr>
                <w:rFonts w:ascii="Calibri" w:hAnsi="Calibri"/>
                <w:color w:val="000000"/>
                <w:lang w:val="es-AR" w:eastAsia="es-AR"/>
              </w:rPr>
              <w:t xml:space="preserve"> ( 5 sitios)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964D" w14:textId="77777777" w:rsidR="0091575A" w:rsidRPr="00282F24" w:rsidRDefault="0091575A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750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4F811" w14:textId="77777777" w:rsidR="0091575A" w:rsidRPr="00282F24" w:rsidRDefault="0091575A" w:rsidP="00925A47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color w:val="000000"/>
                <w:lang w:val="es-AR" w:eastAsia="es-AR"/>
              </w:rPr>
              <w:t>600</w:t>
            </w:r>
          </w:p>
        </w:tc>
      </w:tr>
    </w:tbl>
    <w:p w14:paraId="13FB30F9" w14:textId="77777777" w:rsidR="0091575A" w:rsidRDefault="0091575A" w:rsidP="00F77E34">
      <w:pPr>
        <w:rPr>
          <w:rFonts w:ascii="Calibri" w:hAnsi="Calibri" w:cs="Calibri"/>
          <w:lang w:val="es-ES_tradnl"/>
        </w:rPr>
      </w:pPr>
    </w:p>
    <w:p w14:paraId="21948C7B" w14:textId="77777777" w:rsidR="008C2AEF" w:rsidRDefault="0091575A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Por ejemplo</w:t>
      </w:r>
      <w:r w:rsidR="008C2AEF">
        <w:rPr>
          <w:rFonts w:ascii="Calibri" w:hAnsi="Calibri" w:cs="Calibri"/>
          <w:lang w:val="es-ES_tradnl"/>
        </w:rPr>
        <w:t>:</w:t>
      </w:r>
    </w:p>
    <w:p w14:paraId="5FCCC00C" w14:textId="15A58417" w:rsidR="0091575A" w:rsidRDefault="0091575A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SD WAN con un solo Internet Dedicado: </w:t>
      </w:r>
      <w:r w:rsidR="008C2AEF">
        <w:rPr>
          <w:rFonts w:ascii="Calibri" w:hAnsi="Calibri" w:cs="Calibri"/>
          <w:lang w:val="es-ES_tradnl"/>
        </w:rPr>
        <w:t>Precio de Abono =</w:t>
      </w:r>
      <w:r>
        <w:rPr>
          <w:rFonts w:ascii="Calibri" w:hAnsi="Calibri" w:cs="Calibri"/>
          <w:lang w:val="es-ES_tradnl"/>
        </w:rPr>
        <w:t>A+C</w:t>
      </w:r>
    </w:p>
    <w:p w14:paraId="4CF0642D" w14:textId="77777777" w:rsidR="0091575A" w:rsidRDefault="0091575A" w:rsidP="00F77E34">
      <w:pPr>
        <w:rPr>
          <w:rFonts w:ascii="Calibri" w:hAnsi="Calibri" w:cs="Calibri"/>
          <w:lang w:val="es-ES_tradnl"/>
        </w:rPr>
      </w:pPr>
    </w:p>
    <w:p w14:paraId="7E789036" w14:textId="64F1E645" w:rsidR="0091575A" w:rsidRDefault="0091575A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SD WAN con dos conexiones de Internet Dedicado: </w:t>
      </w:r>
      <w:r w:rsidR="008C2AEF">
        <w:rPr>
          <w:rFonts w:ascii="Calibri" w:hAnsi="Calibri" w:cs="Calibri"/>
          <w:lang w:val="es-ES_tradnl"/>
        </w:rPr>
        <w:t>Precio de Abono =</w:t>
      </w:r>
      <w:r>
        <w:rPr>
          <w:rFonts w:ascii="Calibri" w:hAnsi="Calibri" w:cs="Calibri"/>
          <w:lang w:val="es-ES_tradnl"/>
        </w:rPr>
        <w:t>A+C+D</w:t>
      </w:r>
    </w:p>
    <w:p w14:paraId="40E7086B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7A3AC191" w14:textId="449A094C" w:rsidR="00130A57" w:rsidRDefault="00130A57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El SLA del servicio SD WAN es el mismo </w:t>
      </w:r>
      <w:r w:rsidR="008C2AEF">
        <w:rPr>
          <w:rFonts w:ascii="Calibri" w:hAnsi="Calibri" w:cs="Calibri"/>
          <w:lang w:val="es-ES_tradnl"/>
        </w:rPr>
        <w:t>al</w:t>
      </w:r>
      <w:r>
        <w:rPr>
          <w:rFonts w:ascii="Calibri" w:hAnsi="Calibri" w:cs="Calibri"/>
          <w:lang w:val="es-ES_tradnl"/>
        </w:rPr>
        <w:t xml:space="preserve"> tipo de conexión de Internet que se selecciona.</w:t>
      </w:r>
    </w:p>
    <w:p w14:paraId="73E19D1C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5C4FFC49" w14:textId="2E825241" w:rsidR="00130A57" w:rsidRDefault="00130A57" w:rsidP="00F77E34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Este servicio posee también Monitoreo de red.</w:t>
      </w:r>
    </w:p>
    <w:p w14:paraId="30B014AD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6D133D46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4677CA7D" w14:textId="1F127D14" w:rsidR="00130A57" w:rsidRPr="00130A57" w:rsidRDefault="00130A57" w:rsidP="00F77E34">
      <w:pPr>
        <w:rPr>
          <w:rFonts w:ascii="Calibri" w:hAnsi="Calibri" w:cs="Calibri"/>
          <w:b/>
          <w:lang w:val="es-ES_tradnl"/>
        </w:rPr>
      </w:pPr>
      <w:r w:rsidRPr="00130A57">
        <w:rPr>
          <w:rFonts w:ascii="Calibri" w:hAnsi="Calibri" w:cs="Calibri"/>
          <w:b/>
          <w:lang w:val="es-ES_tradnl"/>
        </w:rPr>
        <w:t xml:space="preserve">Servicio de </w:t>
      </w:r>
      <w:proofErr w:type="spellStart"/>
      <w:r w:rsidRPr="00130A57">
        <w:rPr>
          <w:rFonts w:ascii="Calibri" w:hAnsi="Calibri" w:cs="Calibri"/>
          <w:b/>
          <w:lang w:val="es-ES_tradnl"/>
        </w:rPr>
        <w:t>Datacenter</w:t>
      </w:r>
      <w:proofErr w:type="spellEnd"/>
      <w:r w:rsidRPr="00130A57">
        <w:rPr>
          <w:rFonts w:ascii="Calibri" w:hAnsi="Calibri" w:cs="Calibri"/>
          <w:b/>
          <w:lang w:val="es-ES_tradnl"/>
        </w:rPr>
        <w:t>:</w:t>
      </w:r>
    </w:p>
    <w:p w14:paraId="7C9FF1F7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620"/>
        <w:gridCol w:w="2840"/>
      </w:tblGrid>
      <w:tr w:rsidR="00130A57" w:rsidRPr="00282F24" w14:paraId="0B02691A" w14:textId="77777777" w:rsidTr="00E4339C">
        <w:trPr>
          <w:trHeight w:val="5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EA40494" w14:textId="77777777" w:rsidR="00130A57" w:rsidRPr="00282F24" w:rsidRDefault="00130A57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Solución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508D11" w14:textId="77777777" w:rsidR="00130A57" w:rsidRPr="00282F24" w:rsidRDefault="00130A57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Abono ( U$)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E407CD8" w14:textId="77777777" w:rsidR="00130A57" w:rsidRPr="00282F24" w:rsidRDefault="00130A57" w:rsidP="00E4339C">
            <w:pPr>
              <w:jc w:val="center"/>
              <w:rPr>
                <w:rFonts w:ascii="Calibri" w:hAnsi="Calibri"/>
                <w:b/>
                <w:bCs/>
                <w:color w:val="000000"/>
                <w:lang w:val="es-AR" w:eastAsia="es-AR"/>
              </w:rPr>
            </w:pPr>
            <w:r w:rsidRPr="00282F24">
              <w:rPr>
                <w:rFonts w:ascii="Calibri" w:hAnsi="Calibri"/>
                <w:b/>
                <w:bCs/>
                <w:color w:val="000000"/>
                <w:lang w:val="es-AR" w:eastAsia="es-AR"/>
              </w:rPr>
              <w:t>Precio de Instalación ( U$)</w:t>
            </w:r>
          </w:p>
        </w:tc>
      </w:tr>
      <w:tr w:rsidR="00130A57" w:rsidRPr="00282F24" w14:paraId="5D254E84" w14:textId="77777777" w:rsidTr="00E4339C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6BD05" w14:textId="1A74ECD4" w:rsidR="00130A57" w:rsidRPr="00130A57" w:rsidRDefault="00130A57" w:rsidP="00E4339C">
            <w:pPr>
              <w:rPr>
                <w:rFonts w:ascii="Calibri" w:hAnsi="Calibri"/>
                <w:color w:val="000000"/>
                <w:lang w:val="es-AR" w:eastAsia="es-AR"/>
              </w:rPr>
            </w:pPr>
            <w:r w:rsidRPr="00130A57">
              <w:rPr>
                <w:rFonts w:ascii="Calibri" w:hAnsi="Calibri"/>
                <w:color w:val="000000"/>
                <w:lang w:val="es-AR" w:eastAsia="es-AR"/>
              </w:rPr>
              <w:t xml:space="preserve">Hosting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59F6" w14:textId="5CF84240" w:rsidR="00130A57" w:rsidRPr="00130A57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30A57">
              <w:rPr>
                <w:rFonts w:ascii="Calibri" w:hAnsi="Calibri"/>
                <w:color w:val="000000"/>
                <w:lang w:val="es-AR" w:eastAsia="es-AR"/>
              </w:rPr>
              <w:t>600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DF0A3" w14:textId="77777777" w:rsidR="00130A57" w:rsidRPr="00130A57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 w:rsidRPr="00130A57"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  <w:tr w:rsidR="00130A57" w:rsidRPr="00282F24" w14:paraId="75AA007F" w14:textId="77777777" w:rsidTr="00E4339C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20BB8" w14:textId="12AE498D" w:rsidR="00130A57" w:rsidRPr="00282F24" w:rsidRDefault="00130A57" w:rsidP="00E4339C">
            <w:pPr>
              <w:rPr>
                <w:rFonts w:ascii="Calibri" w:hAnsi="Calibri"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hAnsi="Calibri"/>
                <w:color w:val="000000"/>
                <w:lang w:val="es-AR" w:eastAsia="es-AR"/>
              </w:rPr>
              <w:t>Hausing</w:t>
            </w:r>
            <w:proofErr w:type="spellEnd"/>
            <w:r>
              <w:rPr>
                <w:rFonts w:ascii="Calibri" w:hAnsi="Calibri"/>
                <w:color w:val="000000"/>
                <w:lang w:val="es-AR" w:eastAsia="es-AR"/>
              </w:rPr>
              <w:t xml:space="preserve"> de 1 </w:t>
            </w:r>
            <w:proofErr w:type="spellStart"/>
            <w:r>
              <w:rPr>
                <w:rFonts w:ascii="Calibri" w:hAnsi="Calibri"/>
                <w:color w:val="000000"/>
                <w:lang w:val="es-AR" w:eastAsia="es-AR"/>
              </w:rPr>
              <w:t>minirack</w:t>
            </w:r>
            <w:proofErr w:type="spellEnd"/>
            <w:r>
              <w:rPr>
                <w:rFonts w:ascii="Calibri" w:hAnsi="Calibri"/>
                <w:color w:val="000000"/>
                <w:lang w:val="es-AR" w:eastAsia="es-AR"/>
              </w:rPr>
              <w:t xml:space="preserve"> con 14 Unidades de rack y 3 </w:t>
            </w:r>
            <w:proofErr w:type="spellStart"/>
            <w:r>
              <w:rPr>
                <w:rFonts w:ascii="Calibri" w:hAnsi="Calibri"/>
                <w:color w:val="000000"/>
                <w:lang w:val="es-AR" w:eastAsia="es-AR"/>
              </w:rPr>
              <w:t>Kva</w:t>
            </w:r>
            <w:proofErr w:type="spellEnd"/>
            <w:r>
              <w:rPr>
                <w:rFonts w:ascii="Calibri" w:hAnsi="Calibri"/>
                <w:color w:val="000000"/>
                <w:lang w:val="es-AR" w:eastAsia="es-AR"/>
              </w:rPr>
              <w:t xml:space="preserve"> de Potencia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9605" w14:textId="48A90514" w:rsidR="00130A57" w:rsidRPr="00282F24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1200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0012D" w14:textId="77777777" w:rsidR="00130A57" w:rsidRPr="00282F24" w:rsidRDefault="00130A57" w:rsidP="00E4339C">
            <w:pPr>
              <w:jc w:val="center"/>
              <w:rPr>
                <w:rFonts w:ascii="Calibri" w:hAnsi="Calibri"/>
                <w:color w:val="000000"/>
                <w:lang w:val="es-AR" w:eastAsia="es-AR"/>
              </w:rPr>
            </w:pPr>
            <w:r>
              <w:rPr>
                <w:rFonts w:ascii="Calibri" w:hAnsi="Calibri"/>
                <w:color w:val="000000"/>
                <w:lang w:val="es-AR" w:eastAsia="es-AR"/>
              </w:rPr>
              <w:t>1500</w:t>
            </w:r>
          </w:p>
        </w:tc>
      </w:tr>
    </w:tbl>
    <w:p w14:paraId="235534EB" w14:textId="77777777" w:rsidR="00130A57" w:rsidRDefault="00130A57" w:rsidP="00F77E34">
      <w:pPr>
        <w:rPr>
          <w:rFonts w:ascii="Calibri" w:hAnsi="Calibri" w:cs="Calibri"/>
          <w:lang w:val="es-ES_tradnl"/>
        </w:rPr>
      </w:pPr>
    </w:p>
    <w:p w14:paraId="11DF59A4" w14:textId="77777777" w:rsidR="00F77E34" w:rsidRDefault="00F77E34" w:rsidP="00F77E34">
      <w:pPr>
        <w:rPr>
          <w:rFonts w:ascii="Calibri" w:hAnsi="Calibri" w:cs="Calibri"/>
          <w:lang w:val="es-ES_tradnl"/>
        </w:rPr>
      </w:pPr>
    </w:p>
    <w:sectPr w:rsidR="00F77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5083" w14:textId="77777777" w:rsidR="00057C5A" w:rsidRDefault="00057C5A" w:rsidP="00473E6A">
      <w:r>
        <w:separator/>
      </w:r>
    </w:p>
  </w:endnote>
  <w:endnote w:type="continuationSeparator" w:id="0">
    <w:p w14:paraId="5FBDA33F" w14:textId="77777777" w:rsidR="00057C5A" w:rsidRDefault="00057C5A" w:rsidP="0047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EB13" w14:textId="77777777" w:rsidR="00057C5A" w:rsidRDefault="00057C5A" w:rsidP="00473E6A">
      <w:r>
        <w:separator/>
      </w:r>
    </w:p>
  </w:footnote>
  <w:footnote w:type="continuationSeparator" w:id="0">
    <w:p w14:paraId="4E431B80" w14:textId="77777777" w:rsidR="00057C5A" w:rsidRDefault="00057C5A" w:rsidP="0047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2B0"/>
    <w:multiLevelType w:val="hybridMultilevel"/>
    <w:tmpl w:val="D8C6C9EE"/>
    <w:lvl w:ilvl="0" w:tplc="99C6D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03B"/>
    <w:multiLevelType w:val="hybridMultilevel"/>
    <w:tmpl w:val="260C279C"/>
    <w:lvl w:ilvl="0" w:tplc="53D6C23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5751"/>
    <w:multiLevelType w:val="hybridMultilevel"/>
    <w:tmpl w:val="C50E36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4067"/>
    <w:multiLevelType w:val="hybridMultilevel"/>
    <w:tmpl w:val="007251E4"/>
    <w:lvl w:ilvl="0" w:tplc="99C6D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252FA"/>
    <w:multiLevelType w:val="hybridMultilevel"/>
    <w:tmpl w:val="26841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E542A"/>
    <w:multiLevelType w:val="hybridMultilevel"/>
    <w:tmpl w:val="0EE49E92"/>
    <w:lvl w:ilvl="0" w:tplc="99C6D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904A5"/>
    <w:multiLevelType w:val="hybridMultilevel"/>
    <w:tmpl w:val="A7C6031C"/>
    <w:lvl w:ilvl="0" w:tplc="99C6DCC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364292"/>
    <w:multiLevelType w:val="hybridMultilevel"/>
    <w:tmpl w:val="90D250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04137">
    <w:abstractNumId w:val="2"/>
  </w:num>
  <w:num w:numId="2" w16cid:durableId="935750843">
    <w:abstractNumId w:val="4"/>
  </w:num>
  <w:num w:numId="3" w16cid:durableId="1045907188">
    <w:abstractNumId w:val="5"/>
  </w:num>
  <w:num w:numId="4" w16cid:durableId="1504591592">
    <w:abstractNumId w:val="0"/>
  </w:num>
  <w:num w:numId="5" w16cid:durableId="1282883574">
    <w:abstractNumId w:val="6"/>
  </w:num>
  <w:num w:numId="6" w16cid:durableId="594170806">
    <w:abstractNumId w:val="3"/>
  </w:num>
  <w:num w:numId="7" w16cid:durableId="1109009438">
    <w:abstractNumId w:val="7"/>
  </w:num>
  <w:num w:numId="8" w16cid:durableId="79228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6F"/>
    <w:rsid w:val="00007D5A"/>
    <w:rsid w:val="00057C5A"/>
    <w:rsid w:val="00077441"/>
    <w:rsid w:val="000B0C11"/>
    <w:rsid w:val="000F0A32"/>
    <w:rsid w:val="00106786"/>
    <w:rsid w:val="001308F1"/>
    <w:rsid w:val="00130A57"/>
    <w:rsid w:val="001503D7"/>
    <w:rsid w:val="00153023"/>
    <w:rsid w:val="00161C70"/>
    <w:rsid w:val="00195C49"/>
    <w:rsid w:val="001B20A5"/>
    <w:rsid w:val="001C5DA5"/>
    <w:rsid w:val="00282F24"/>
    <w:rsid w:val="00294691"/>
    <w:rsid w:val="002B6F74"/>
    <w:rsid w:val="002D576C"/>
    <w:rsid w:val="002E782C"/>
    <w:rsid w:val="003257F1"/>
    <w:rsid w:val="00351773"/>
    <w:rsid w:val="003B509A"/>
    <w:rsid w:val="0044796F"/>
    <w:rsid w:val="00451289"/>
    <w:rsid w:val="0046301F"/>
    <w:rsid w:val="00473E6A"/>
    <w:rsid w:val="004D2F1E"/>
    <w:rsid w:val="0050132D"/>
    <w:rsid w:val="00543D20"/>
    <w:rsid w:val="005A0E7B"/>
    <w:rsid w:val="005E5C5A"/>
    <w:rsid w:val="00622B13"/>
    <w:rsid w:val="006236C6"/>
    <w:rsid w:val="006D1BC5"/>
    <w:rsid w:val="007256A9"/>
    <w:rsid w:val="007803AE"/>
    <w:rsid w:val="007A3192"/>
    <w:rsid w:val="007B407E"/>
    <w:rsid w:val="007B64AC"/>
    <w:rsid w:val="0082161A"/>
    <w:rsid w:val="008531F4"/>
    <w:rsid w:val="008C2AEF"/>
    <w:rsid w:val="008E4C74"/>
    <w:rsid w:val="0091575A"/>
    <w:rsid w:val="009A60B1"/>
    <w:rsid w:val="009D0EFD"/>
    <w:rsid w:val="00A51DC7"/>
    <w:rsid w:val="00B81DC9"/>
    <w:rsid w:val="00BF2BF2"/>
    <w:rsid w:val="00C442CB"/>
    <w:rsid w:val="00C44530"/>
    <w:rsid w:val="00D32E66"/>
    <w:rsid w:val="00D61FEC"/>
    <w:rsid w:val="00DB7493"/>
    <w:rsid w:val="00E3359B"/>
    <w:rsid w:val="00E60A7E"/>
    <w:rsid w:val="00F037AB"/>
    <w:rsid w:val="00F53124"/>
    <w:rsid w:val="00F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01213"/>
  <w15:docId w15:val="{937EADAF-7715-42D2-951F-AD4F7FB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6C6"/>
    <w:pPr>
      <w:spacing w:before="100" w:beforeAutospacing="1" w:after="100" w:afterAutospacing="1"/>
    </w:pPr>
    <w:rPr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1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12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764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 Crossing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Gaitan, Julio</dc:creator>
  <cp:lastModifiedBy>santiago vietto</cp:lastModifiedBy>
  <cp:revision>4</cp:revision>
  <cp:lastPrinted>2017-03-16T19:55:00Z</cp:lastPrinted>
  <dcterms:created xsi:type="dcterms:W3CDTF">2022-08-21T21:42:00Z</dcterms:created>
  <dcterms:modified xsi:type="dcterms:W3CDTF">2022-08-23T01:19:00Z</dcterms:modified>
</cp:coreProperties>
</file>