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&lt;Nombre del Proyecto&gt;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de Definición del Proyecto (DP)</w:t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Versión &lt;X.Y&gt;</w:t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Preparado por: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&lt;Participante 1&gt; …</w:t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&lt;Participante n&gt;</w:t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Universidad del Quindío</w:t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Facultad de Ingeniería de Sistemas y Computación</w:t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Armenia - Quindío</w:t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00" w:before="2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Historial de Revisiones</w:t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350"/>
        <w:gridCol w:w="3660"/>
        <w:gridCol w:w="2445"/>
        <w:tblGridChange w:id="0">
          <w:tblGrid>
            <w:gridCol w:w="1560"/>
            <w:gridCol w:w="1350"/>
            <w:gridCol w:w="3660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&lt;aa/mm/dd&gt;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&lt;X,Y&gt;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&lt;Descripción estado del documento&gt;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&lt;Nombre del responsable&gt;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00" w:before="200" w:line="240" w:lineRule="auto"/>
        <w:rPr>
          <w:color w:val="17365d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i w:val="1"/>
          <w:iCs w:val="1"/>
          <w:color w:val="006fc0"/>
          <w:sz w:val="24"/>
          <w:szCs w:val="24"/>
          <w:rtl w:val="0"/>
        </w:rPr>
        <w:t xml:space="preserve">Definir el propósito del documento entregado</w:t>
      </w:r>
      <w:r w:rsidDel="00000000" w:rsidR="00000000" w:rsidRPr="00000000">
        <w:rPr>
          <w:color w:val="17365d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3A">
      <w:pPr>
        <w:widowControl w:val="0"/>
        <w:spacing w:after="200" w:before="40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ASPECTOS A DOCUMENTAR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200" w:before="400" w:line="240" w:lineRule="auto"/>
        <w:ind w:left="720" w:hanging="360"/>
        <w:rPr>
          <w:u w:val="none"/>
        </w:rPr>
      </w:pPr>
      <w:bookmarkStart w:colFirst="0" w:colLast="0" w:name="_bjynncl5jysc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 LA EMPRESA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spacing w:after="200" w:before="200" w:line="240" w:lineRule="auto"/>
        <w:jc w:val="both"/>
        <w:rPr>
          <w:color w:val="006fc0"/>
        </w:rPr>
      </w:pPr>
      <w:r w:rsidDel="00000000" w:rsidR="00000000" w:rsidRPr="00000000">
        <w:rPr>
          <w:color w:val="006fc0"/>
          <w:rtl w:val="0"/>
        </w:rPr>
        <w:t xml:space="preserve">&lt;</w:t>
      </w:r>
      <w:r w:rsidDel="00000000" w:rsidR="00000000" w:rsidRPr="00000000">
        <w:rPr>
          <w:i w:val="1"/>
          <w:iCs w:val="1"/>
          <w:color w:val="006fc0"/>
          <w:rtl w:val="0"/>
        </w:rPr>
        <w:t xml:space="preserve">Describir textualmente la empresa con las reglas establecidas</w:t>
      </w:r>
      <w:r w:rsidDel="00000000" w:rsidR="00000000" w:rsidRPr="00000000">
        <w:rPr>
          <w:color w:val="006fc0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0" w:line="240" w:lineRule="auto"/>
        <w:ind w:left="720" w:right="0" w:hanging="360"/>
        <w:jc w:val="left"/>
      </w:pPr>
      <w:bookmarkStart w:colFirst="0" w:colLast="0" w:name="_66l06an5uw92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RELACIONAL</w:t>
      </w:r>
    </w:p>
    <w:p w:rsidR="00000000" w:rsidDel="00000000" w:rsidP="00000000" w:rsidRDefault="00000000" w:rsidRPr="00000000" w14:paraId="0000003E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</w:t>
      </w:r>
      <w:r w:rsidDel="00000000" w:rsidR="00000000" w:rsidRPr="00000000">
        <w:rPr>
          <w:i w:val="1"/>
          <w:iCs w:val="1"/>
          <w:color w:val="006fc0"/>
          <w:rtl w:val="0"/>
        </w:rPr>
        <w:t xml:space="preserve">MOSTRAR EL DIAGRAMA RELACIONAL DEL PROBLEMA PLANTEADO, indique apreciaciones necesarias para el entendimiento o justificación del modelo (datamodeler)</w:t>
      </w:r>
      <w:r w:rsidDel="00000000" w:rsidR="00000000" w:rsidRPr="00000000">
        <w:rPr>
          <w:i w:val="1"/>
          <w:iCs w:val="1"/>
          <w:color w:val="006fc0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0" w:line="240" w:lineRule="auto"/>
        <w:ind w:left="720" w:right="0" w:hanging="360"/>
        <w:jc w:val="left"/>
      </w:pPr>
      <w:bookmarkStart w:colFirst="0" w:colLast="0" w:name="_e8ukjx48fb3v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ESQUEMA DE ALMACENAMIENTO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</w:t>
      </w:r>
      <w:r w:rsidDel="00000000" w:rsidR="00000000" w:rsidRPr="00000000">
        <w:rPr>
          <w:i w:val="1"/>
          <w:iCs w:val="1"/>
          <w:color w:val="006fc0"/>
          <w:rtl w:val="0"/>
        </w:rPr>
        <w:t xml:space="preserve">Describir cada uno de los tablespace y datafile creados, justificando el por qué de su creación. Indicar en cada tablespace sus propiedades (estado, tamaño, si es autoextend y hasta cuanto) y las tablas que se asignan a él.</w:t>
      </w:r>
      <w:r w:rsidDel="00000000" w:rsidR="00000000" w:rsidRPr="00000000">
        <w:rPr>
          <w:i w:val="1"/>
          <w:iCs w:val="1"/>
          <w:color w:val="006fc0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after="200" w:before="300" w:line="24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jury22pp40be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Asignación Tablas a Tablespace</w:t>
      </w:r>
    </w:p>
    <w:p w:rsidR="00000000" w:rsidDel="00000000" w:rsidP="00000000" w:rsidRDefault="00000000" w:rsidRPr="00000000" w14:paraId="00000042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&lt;Indique que tablespace va a crear, justifique su creación e indique qué tablas irían en cada uno&gt;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spacing w:after="200" w:before="300" w:line="24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q1py1lklvix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Script de Creación de Tablas y Tablespace</w:t>
      </w:r>
    </w:p>
    <w:p w:rsidR="00000000" w:rsidDel="00000000" w:rsidP="00000000" w:rsidRDefault="00000000" w:rsidRPr="00000000" w14:paraId="00000044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&lt;Escriba documentado el script de creación de los tablespace con sus respectivos datafiles, las tablas con sus respectivas propiedades físicas y su asignación a los tablespaces&gt;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widowControl w:val="0"/>
        <w:spacing w:after="200" w:before="300" w:line="24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tj8b5nl6bz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Prueba del Modelo</w:t>
      </w:r>
    </w:p>
    <w:p w:rsidR="00000000" w:rsidDel="00000000" w:rsidP="00000000" w:rsidRDefault="00000000" w:rsidRPr="00000000" w14:paraId="00000046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&lt;poblar cada base de datos con mínimo 25 registros por tabla y 40 registros por cada tabla intermedia&gt;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0" w:line="240" w:lineRule="auto"/>
        <w:ind w:left="720" w:right="0" w:hanging="360"/>
        <w:jc w:val="left"/>
      </w:pPr>
      <w:bookmarkStart w:colFirst="0" w:colLast="0" w:name="_4g4r6f0fml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VISTAS (CRUD) </w:t>
      </w:r>
    </w:p>
    <w:p w:rsidR="00000000" w:rsidDel="00000000" w:rsidP="00000000" w:rsidRDefault="00000000" w:rsidRPr="00000000" w14:paraId="00000048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&lt;Indique que vistas creó, muestre su código y justifique su creación (ocultar datos y reportes)&gt;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0" w:line="240" w:lineRule="auto"/>
        <w:ind w:left="720" w:right="0" w:hanging="360"/>
        <w:jc w:val="left"/>
      </w:pPr>
      <w:bookmarkStart w:colFirst="0" w:colLast="0" w:name="_5gs7u3di06ty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ROLES Y PRIVILEGIOS</w:t>
      </w:r>
    </w:p>
    <w:p w:rsidR="00000000" w:rsidDel="00000000" w:rsidP="00000000" w:rsidRDefault="00000000" w:rsidRPr="00000000" w14:paraId="0000004A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&lt;Indicar por medio de una matriz los diferentes roles, funciones que desempeñan y que tablas necesitan para realizar esas funciones, indicando qué acciones CRUD se requieren sobre cada tabla. Después de la tabla concluir cada rol, indicando porqué y en términos generales que hace.&gt;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0" w:line="240" w:lineRule="auto"/>
        <w:ind w:left="720" w:right="0" w:hanging="360"/>
        <w:jc w:val="left"/>
      </w:pPr>
      <w:bookmarkStart w:colFirst="0" w:colLast="0" w:name="_ehd1hfk54o95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CONSULTAS PARA REPORTES</w:t>
      </w:r>
    </w:p>
    <w:p w:rsidR="00000000" w:rsidDel="00000000" w:rsidP="00000000" w:rsidRDefault="00000000" w:rsidRPr="00000000" w14:paraId="0000004C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&lt;Mostrar el SQL utilizado para cada reporte y el resultado&gt;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0" w:line="240" w:lineRule="auto"/>
        <w:ind w:left="720" w:right="0" w:hanging="360"/>
        <w:jc w:val="left"/>
      </w:pPr>
      <w:bookmarkStart w:colFirst="0" w:colLast="0" w:name="_40cd6ot3952l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 FUNCIONES, PROCEDIMIENTOS Y DISPARADORES IMPLEMENTADOS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&lt;Indique y agregue el código de los métodos (funciones, procedimientos y transacciones) y disparadores implementados&gt;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200" w:before="600" w:line="240" w:lineRule="auto"/>
        <w:ind w:left="720" w:hanging="360"/>
      </w:pPr>
      <w:bookmarkStart w:colFirst="0" w:colLast="0" w:name="_193uh7qp2dqr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00" w:before="200" w:line="240" w:lineRule="auto"/>
        <w:jc w:val="both"/>
        <w:rPr>
          <w:i w:val="1"/>
          <w:iCs w:val="1"/>
          <w:color w:val="006fc0"/>
        </w:rPr>
      </w:pPr>
      <w:r w:rsidDel="00000000" w:rsidR="00000000" w:rsidRPr="00000000">
        <w:rPr>
          <w:i w:val="1"/>
          <w:iCs w:val="1"/>
          <w:color w:val="006fc0"/>
          <w:rtl w:val="0"/>
        </w:rPr>
        <w:t xml:space="preserve">&lt;Indicar las conclusiones que sacaron de este trabajo&gt;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25"/>
      <w:gridCol w:w="4950"/>
      <w:gridCol w:w="2040"/>
      <w:tblGridChange w:id="0">
        <w:tblGrid>
          <w:gridCol w:w="2025"/>
          <w:gridCol w:w="4950"/>
          <w:gridCol w:w="204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53029" cy="5472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3029" cy="54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Facultad de Ingeniería</w:t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00" w:before="100" w:line="240" w:lineRule="auto"/>
            <w:ind w:left="0" w:right="0" w:firstLine="0"/>
            <w:jc w:val="center"/>
            <w:rPr>
              <w:rFonts w:ascii="Roboto" w:cs="Roboto" w:eastAsia="Roboto" w:hAnsi="Roboto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i w:val="1"/>
              <w:iCs w:val="1"/>
              <w:sz w:val="20"/>
              <w:szCs w:val="20"/>
              <w:rtl w:val="0"/>
            </w:rPr>
            <w:t xml:space="preserve">Programa de Ingeniería de Sistemas y Computación</w:t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0"/>
              <w:szCs w:val="20"/>
              <w:rtl w:val="0"/>
            </w:rPr>
            <w:t xml:space="preserve">Curso: Bases de Datos II 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6">
          <w:pPr>
            <w:pageBreakBefore w:val="0"/>
            <w:widowControl w:val="0"/>
            <w:spacing w:line="240" w:lineRule="auto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47857" cy="5489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857" cy="548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