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3E97" w:rsidRDefault="00A8099C">
      <w:pPr>
        <w:spacing w:before="2000" w:after="100"/>
        <w:jc w:val="center"/>
      </w:pPr>
      <w:r>
        <w:rPr>
          <w:color w:val="636E72"/>
          <w:sz w:val="24"/>
          <w:szCs w:val="24"/>
        </w:rPr>
        <w:t>UNIVERSIDAD DEL QUINDIO</w:t>
      </w:r>
    </w:p>
    <w:p w:rsidR="00DC3E97" w:rsidRDefault="00A8099C">
      <w:pPr>
        <w:spacing w:after="60"/>
        <w:jc w:val="center"/>
      </w:pPr>
      <w:r>
        <w:rPr>
          <w:color w:val="636E72"/>
          <w:sz w:val="20"/>
          <w:szCs w:val="20"/>
        </w:rPr>
        <w:t xml:space="preserve">Facultad de </w:t>
      </w:r>
      <w:proofErr w:type="spellStart"/>
      <w:r>
        <w:rPr>
          <w:color w:val="636E72"/>
          <w:sz w:val="20"/>
          <w:szCs w:val="20"/>
        </w:rPr>
        <w:t>Ingenieria</w:t>
      </w:r>
      <w:proofErr w:type="spellEnd"/>
      <w:r>
        <w:rPr>
          <w:color w:val="636E72"/>
          <w:sz w:val="20"/>
          <w:szCs w:val="20"/>
        </w:rPr>
        <w:t xml:space="preserve"> — </w:t>
      </w:r>
      <w:proofErr w:type="spellStart"/>
      <w:r>
        <w:rPr>
          <w:color w:val="636E72"/>
          <w:sz w:val="20"/>
          <w:szCs w:val="20"/>
        </w:rPr>
        <w:t>Ingenieria</w:t>
      </w:r>
      <w:proofErr w:type="spellEnd"/>
      <w:r>
        <w:rPr>
          <w:color w:val="636E72"/>
          <w:sz w:val="20"/>
          <w:szCs w:val="20"/>
        </w:rPr>
        <w:t xml:space="preserve"> de Sistemas y </w:t>
      </w:r>
      <w:proofErr w:type="spellStart"/>
      <w:r>
        <w:rPr>
          <w:color w:val="636E72"/>
          <w:sz w:val="20"/>
          <w:szCs w:val="20"/>
        </w:rPr>
        <w:t>Computacion</w:t>
      </w:r>
      <w:proofErr w:type="spellEnd"/>
    </w:p>
    <w:p w:rsidR="00DC3E97" w:rsidRDefault="00A8099C">
      <w:pPr>
        <w:spacing w:after="200"/>
        <w:jc w:val="center"/>
      </w:pPr>
      <w:r>
        <w:rPr>
          <w:b/>
          <w:bCs/>
          <w:color w:val="8E44AD"/>
        </w:rPr>
        <w:t>Bases de Datos II</w:t>
      </w:r>
    </w:p>
    <w:p w:rsidR="00DC3E97" w:rsidRDefault="00A8099C">
      <w:pPr>
        <w:spacing w:after="60"/>
        <w:jc w:val="center"/>
      </w:pPr>
      <w:r>
        <w:rPr>
          <w:b/>
          <w:bCs/>
          <w:color w:val="E74C3C"/>
          <w:sz w:val="18"/>
          <w:szCs w:val="18"/>
        </w:rPr>
        <w:t>PROYECTO FINAL</w:t>
      </w:r>
    </w:p>
    <w:p w:rsidR="00DC3E97" w:rsidRDefault="00A8099C">
      <w:pPr>
        <w:spacing w:after="400"/>
        <w:jc w:val="center"/>
      </w:pPr>
      <w:r>
        <w:rPr>
          <w:b/>
          <w:bCs/>
          <w:color w:val="8E44AD"/>
          <w:sz w:val="48"/>
          <w:szCs w:val="48"/>
        </w:rPr>
        <w:t>QUINDIOFLIX</w:t>
      </w:r>
    </w:p>
    <w:p w:rsidR="00DC3E97" w:rsidRDefault="00A8099C">
      <w:pPr>
        <w:spacing w:after="1500"/>
        <w:jc w:val="center"/>
      </w:pPr>
      <w:r>
        <w:rPr>
          <w:i/>
          <w:iCs/>
          <w:color w:val="2C3E50"/>
          <w:sz w:val="26"/>
          <w:szCs w:val="26"/>
        </w:rPr>
        <w:t xml:space="preserve">Plataforma de </w:t>
      </w:r>
      <w:proofErr w:type="spellStart"/>
      <w:r>
        <w:rPr>
          <w:i/>
          <w:iCs/>
          <w:color w:val="2C3E50"/>
          <w:sz w:val="26"/>
          <w:szCs w:val="26"/>
        </w:rPr>
        <w:t>Streaming</w:t>
      </w:r>
      <w:proofErr w:type="spellEnd"/>
      <w:r>
        <w:rPr>
          <w:i/>
          <w:iCs/>
          <w:color w:val="2C3E50"/>
          <w:sz w:val="26"/>
          <w:szCs w:val="26"/>
        </w:rPr>
        <w:t xml:space="preserve"> de Contenido Multimedia</w:t>
      </w:r>
    </w:p>
    <w:p w:rsidR="00DC3E97" w:rsidRDefault="00A8099C">
      <w:pPr>
        <w:spacing w:after="60"/>
        <w:jc w:val="center"/>
      </w:pPr>
      <w:r>
        <w:rPr>
          <w:color w:val="636E72"/>
        </w:rPr>
        <w:t>Semestre 2025-1</w:t>
      </w:r>
    </w:p>
    <w:p w:rsidR="00DC3E97" w:rsidRDefault="00A8099C">
      <w:r>
        <w:br w:type="page"/>
      </w:r>
    </w:p>
    <w:p w:rsidR="00DC3E97" w:rsidRDefault="00A8099C">
      <w:pPr>
        <w:pStyle w:val="Ttulo1"/>
      </w:pPr>
      <w:r>
        <w:rPr>
          <w:color w:val="8E44AD"/>
        </w:rPr>
        <w:lastRenderedPageBreak/>
        <w:t xml:space="preserve">1. </w:t>
      </w:r>
      <w:proofErr w:type="spellStart"/>
      <w:r>
        <w:rPr>
          <w:color w:val="8E44AD"/>
        </w:rPr>
        <w:t>Descripcion</w:t>
      </w:r>
      <w:proofErr w:type="spellEnd"/>
      <w:r>
        <w:rPr>
          <w:color w:val="8E44AD"/>
        </w:rPr>
        <w:t xml:space="preserve"> del proyecto</w:t>
      </w:r>
    </w:p>
    <w:p w:rsidR="00DC3E97" w:rsidRDefault="00DC3E97">
      <w:pPr>
        <w:spacing w:after="80"/>
      </w:pPr>
    </w:p>
    <w:p w:rsidR="00DC3E97" w:rsidRDefault="00A8099C">
      <w:pPr>
        <w:spacing w:after="120"/>
      </w:pPr>
      <w:proofErr w:type="spellStart"/>
      <w:r>
        <w:t>QuindioFlix</w:t>
      </w:r>
      <w:proofErr w:type="spellEnd"/>
      <w:r>
        <w:t xml:space="preserve"> es una plataforma de </w:t>
      </w:r>
      <w:proofErr w:type="spellStart"/>
      <w:r>
        <w:t>streaming</w:t>
      </w:r>
      <w:proofErr w:type="spellEnd"/>
      <w:r>
        <w:t xml:space="preserve"> de contenido multimedia que opera en Colombia. La empresa necesita un sistema de base de datos robusto que soporte toda su </w:t>
      </w:r>
      <w:r w:rsidR="005931D2">
        <w:t>operación</w:t>
      </w:r>
      <w:r>
        <w:t xml:space="preserve">. A </w:t>
      </w:r>
      <w:r w:rsidR="005931D2">
        <w:t>continuación</w:t>
      </w:r>
      <w:r>
        <w:t xml:space="preserve"> se describe </w:t>
      </w:r>
      <w:r w:rsidR="005931D2">
        <w:t>cómo</w:t>
      </w:r>
      <w:r>
        <w:t xml:space="preserve"> funciona el negocio. Es responsabilidad del grupo analizar este contexto, identificar las entidades, relaciones y reglas de negocio que se derivan de </w:t>
      </w:r>
      <w:r w:rsidR="005931D2">
        <w:t>él</w:t>
      </w:r>
      <w:r>
        <w:t>.</w:t>
      </w:r>
    </w:p>
    <w:p w:rsidR="00DC3E97" w:rsidRDefault="00DC3E97">
      <w:pPr>
        <w:spacing w:after="80"/>
      </w:pPr>
    </w:p>
    <w:p w:rsidR="00DC3E97" w:rsidRDefault="00A8099C">
      <w:pPr>
        <w:pStyle w:val="Ttulo2"/>
      </w:pPr>
      <w:r>
        <w:rPr>
          <w:color w:val="2C3E50"/>
        </w:rPr>
        <w:t>1.1 El contenido</w:t>
      </w:r>
    </w:p>
    <w:p w:rsidR="00DC3E97" w:rsidRDefault="00A8099C">
      <w:pPr>
        <w:spacing w:after="120"/>
      </w:pPr>
      <w:r>
        <w:t xml:space="preserve">La plataforma ofrece </w:t>
      </w:r>
      <w:r w:rsidR="005931D2">
        <w:t>películas</w:t>
      </w:r>
      <w:r>
        <w:t xml:space="preserve">, series, documentales, </w:t>
      </w:r>
      <w:r w:rsidR="005931D2">
        <w:t>música</w:t>
      </w:r>
      <w:r>
        <w:t xml:space="preserve"> y </w:t>
      </w:r>
      <w:proofErr w:type="spellStart"/>
      <w:r>
        <w:t>podcasts</w:t>
      </w:r>
      <w:proofErr w:type="spellEnd"/>
      <w:r>
        <w:t xml:space="preserve">. Cada </w:t>
      </w:r>
      <w:r w:rsidR="00DE442A">
        <w:t xml:space="preserve">contenido tiene un </w:t>
      </w:r>
      <w:r w:rsidR="005931D2">
        <w:t>título</w:t>
      </w:r>
      <w:r w:rsidR="00DE442A">
        <w:t>, un añ</w:t>
      </w:r>
      <w:r>
        <w:t xml:space="preserve">o de lanzamiento, una </w:t>
      </w:r>
      <w:r w:rsidR="005931D2">
        <w:t>duración</w:t>
      </w:r>
      <w:r>
        <w:t xml:space="preserve">, una sinopsis, una </w:t>
      </w:r>
      <w:r w:rsidR="005931D2">
        <w:t>clasificación</w:t>
      </w:r>
      <w:r>
        <w:t xml:space="preserve"> de edad (TP, +7, +13, +16, +18) y una fecha en la que fue agregado al </w:t>
      </w:r>
      <w:r w:rsidR="005931D2">
        <w:t>catálogo</w:t>
      </w:r>
      <w:r>
        <w:t>.</w:t>
      </w:r>
    </w:p>
    <w:p w:rsidR="00DC3E97" w:rsidRDefault="00DC3E97">
      <w:pPr>
        <w:spacing w:after="80"/>
      </w:pPr>
    </w:p>
    <w:p w:rsidR="00DC3E97" w:rsidRDefault="00A8099C">
      <w:pPr>
        <w:spacing w:after="120"/>
      </w:pPr>
      <w:r>
        <w:t xml:space="preserve">Un contenido puede pertenecer a varios </w:t>
      </w:r>
      <w:r w:rsidR="000C5741">
        <w:t>géneros</w:t>
      </w:r>
      <w:r>
        <w:t xml:space="preserve"> </w:t>
      </w:r>
      <w:r w:rsidR="000C5741">
        <w:t>simultáneamente</w:t>
      </w:r>
      <w:r>
        <w:t xml:space="preserve"> (por ejemplo, una </w:t>
      </w:r>
      <w:r w:rsidR="000C5741">
        <w:t>película</w:t>
      </w:r>
      <w:r>
        <w:t xml:space="preserve"> puede ser de </w:t>
      </w:r>
      <w:r w:rsidR="000C5741">
        <w:t>Acción</w:t>
      </w:r>
      <w:r>
        <w:t xml:space="preserve"> y Ciencia </w:t>
      </w:r>
      <w:r w:rsidR="000C5741">
        <w:t>Ficción</w:t>
      </w:r>
      <w:r>
        <w:t xml:space="preserve"> al mismo tiempo). Los </w:t>
      </w:r>
      <w:proofErr w:type="spellStart"/>
      <w:r>
        <w:t>generos</w:t>
      </w:r>
      <w:proofErr w:type="spellEnd"/>
      <w:r>
        <w:t xml:space="preserve"> disponibles son: </w:t>
      </w:r>
      <w:proofErr w:type="spellStart"/>
      <w:r>
        <w:t>Accion</w:t>
      </w:r>
      <w:proofErr w:type="spellEnd"/>
      <w:r>
        <w:t xml:space="preserve">, Comedia, Drama, Suspenso, Romance, Ciencia </w:t>
      </w:r>
      <w:proofErr w:type="spellStart"/>
      <w:r>
        <w:t>Ficcion</w:t>
      </w:r>
      <w:proofErr w:type="spellEnd"/>
      <w:r>
        <w:t>, Terror, Documental, Infantil, Musical, entre otros que el grupo considere.</w:t>
      </w:r>
    </w:p>
    <w:p w:rsidR="00DC3E97" w:rsidRDefault="00DC3E97">
      <w:pPr>
        <w:spacing w:after="80"/>
      </w:pPr>
    </w:p>
    <w:p w:rsidR="00DC3E97" w:rsidRDefault="00A8099C">
      <w:pPr>
        <w:spacing w:after="120"/>
      </w:pPr>
      <w:r>
        <w:t xml:space="preserve">Las series y los </w:t>
      </w:r>
      <w:proofErr w:type="spellStart"/>
      <w:r>
        <w:t>podcasts</w:t>
      </w:r>
      <w:proofErr w:type="spellEnd"/>
      <w:r>
        <w:t xml:space="preserve"> se organizan en temporadas, y cada temporada tiene episodios. Una </w:t>
      </w:r>
      <w:proofErr w:type="spellStart"/>
      <w:r>
        <w:t>pelicula</w:t>
      </w:r>
      <w:proofErr w:type="spellEnd"/>
      <w:r>
        <w:t xml:space="preserve"> no tiene temporadas ni episodios. Algunos contenidos son producciones originales de </w:t>
      </w:r>
      <w:proofErr w:type="spellStart"/>
      <w:r>
        <w:t>QuindioFlix</w:t>
      </w:r>
      <w:proofErr w:type="spellEnd"/>
      <w:r>
        <w:t xml:space="preserve"> y eso debe quedar registrado.</w:t>
      </w:r>
    </w:p>
    <w:p w:rsidR="00DC3E97" w:rsidRDefault="00DC3E97">
      <w:pPr>
        <w:spacing w:after="80"/>
      </w:pPr>
    </w:p>
    <w:p w:rsidR="00DC3E97" w:rsidRDefault="00A8099C">
      <w:pPr>
        <w:spacing w:after="120"/>
      </w:pPr>
      <w:proofErr w:type="spellStart"/>
      <w:r>
        <w:t>QuindioFlix</w:t>
      </w:r>
      <w:proofErr w:type="spellEnd"/>
      <w:r>
        <w:t xml:space="preserve"> permite asociar contenido relacionado entre </w:t>
      </w:r>
      <w:proofErr w:type="spellStart"/>
      <w:r>
        <w:t>si</w:t>
      </w:r>
      <w:proofErr w:type="spellEnd"/>
      <w:r>
        <w:t xml:space="preserve">. Por ejemplo, una </w:t>
      </w:r>
      <w:proofErr w:type="spellStart"/>
      <w:r>
        <w:t>pelicula</w:t>
      </w:r>
      <w:proofErr w:type="spellEnd"/>
      <w:r>
        <w:t xml:space="preserve"> puede tener una secuela, un documental puede tener una </w:t>
      </w:r>
      <w:proofErr w:type="spellStart"/>
      <w:r>
        <w:t>version</w:t>
      </w:r>
      <w:proofErr w:type="spellEnd"/>
      <w:r>
        <w:t xml:space="preserve"> extendida, o una serie puede tener un spin-off. Esta </w:t>
      </w:r>
      <w:proofErr w:type="spellStart"/>
      <w:r>
        <w:t>relacion</w:t>
      </w:r>
      <w:proofErr w:type="spellEnd"/>
      <w:r>
        <w:t xml:space="preserve"> es entre contenidos del mismo tipo o de tipos diferentes, y puede tener una </w:t>
      </w:r>
      <w:proofErr w:type="spellStart"/>
      <w:r>
        <w:t>descripcion</w:t>
      </w:r>
      <w:proofErr w:type="spellEnd"/>
      <w:r>
        <w:t xml:space="preserve"> (secuela, </w:t>
      </w:r>
      <w:proofErr w:type="spellStart"/>
      <w:r>
        <w:t>precuela</w:t>
      </w:r>
      <w:proofErr w:type="spellEnd"/>
      <w:r>
        <w:t xml:space="preserve">, remake, spin-off, </w:t>
      </w:r>
      <w:proofErr w:type="spellStart"/>
      <w:r>
        <w:t>version</w:t>
      </w:r>
      <w:proofErr w:type="spellEnd"/>
      <w:r>
        <w:t xml:space="preserve"> extendida, etc.).</w:t>
      </w:r>
    </w:p>
    <w:p w:rsidR="00DC3E97" w:rsidRDefault="00DC3E97">
      <w:pPr>
        <w:spacing w:after="80"/>
      </w:pPr>
    </w:p>
    <w:p w:rsidR="00DC3E97" w:rsidRDefault="00A8099C">
      <w:pPr>
        <w:pStyle w:val="Ttulo2"/>
      </w:pPr>
      <w:r>
        <w:rPr>
          <w:color w:val="2C3E50"/>
        </w:rPr>
        <w:t>1.2 Los usuarios y sus cuentas</w:t>
      </w:r>
    </w:p>
    <w:p w:rsidR="00DC3E97" w:rsidRDefault="00A8099C">
      <w:pPr>
        <w:spacing w:after="120"/>
      </w:pPr>
      <w:r>
        <w:t xml:space="preserve">Los usuarios se registran con sus datos personales (nombre, email, </w:t>
      </w:r>
      <w:r w:rsidR="00677D5B">
        <w:t>teléfono</w:t>
      </w:r>
      <w:r>
        <w:t xml:space="preserve">, fecha de nacimiento, ciudad de residencia). Al registrarse eligen un plan de </w:t>
      </w:r>
      <w:r w:rsidR="00677D5B">
        <w:t>suscripción</w:t>
      </w:r>
      <w:r>
        <w:t xml:space="preserve">. Existen tres planes: </w:t>
      </w:r>
      <w:r w:rsidR="00677D5B">
        <w:t>Básico</w:t>
      </w:r>
      <w:r>
        <w:t xml:space="preserve"> (1 pantalla </w:t>
      </w:r>
      <w:r w:rsidR="00677D5B">
        <w:t>simultánea</w:t>
      </w:r>
      <w:r>
        <w:t xml:space="preserve">, calidad SD, $14.900/mes), </w:t>
      </w:r>
      <w:r w:rsidR="00677D5B">
        <w:t>Estándar</w:t>
      </w:r>
      <w:r>
        <w:t xml:space="preserve"> (2 pantallas, calidad HD, $24.900/mes) y Premium (4 pantallas, calidad 4K, $34.900/mes).</w:t>
      </w:r>
    </w:p>
    <w:p w:rsidR="00DC3E97" w:rsidRDefault="00DC3E97">
      <w:pPr>
        <w:spacing w:after="80"/>
      </w:pPr>
    </w:p>
    <w:p w:rsidR="00DC3E97" w:rsidRDefault="00A8099C">
      <w:pPr>
        <w:spacing w:after="120"/>
      </w:pPr>
      <w:r>
        <w:t xml:space="preserve">Cada cuenta puede tener varios perfiles (el </w:t>
      </w:r>
      <w:r w:rsidR="00677D5B">
        <w:t>número</w:t>
      </w:r>
      <w:r>
        <w:t xml:space="preserve"> </w:t>
      </w:r>
      <w:r w:rsidR="00677D5B">
        <w:t>máximo</w:t>
      </w:r>
      <w:r>
        <w:t xml:space="preserve"> depende del plan). Cada perfil tiene un nombre, un avatar y un tipo que puede ser adulto o infantil. Los perfiles infantiles solo pueden acceder a contenido clasificado como TP, +7 o +13.</w:t>
      </w:r>
    </w:p>
    <w:p w:rsidR="00DC3E97" w:rsidRDefault="00DC3E97">
      <w:pPr>
        <w:spacing w:after="80"/>
      </w:pPr>
    </w:p>
    <w:p w:rsidR="00DC3E97" w:rsidRDefault="00A8099C">
      <w:pPr>
        <w:spacing w:after="120"/>
      </w:pPr>
      <w:r>
        <w:t xml:space="preserve">Un usuario puede referir a otros usuarios a la plataforma. Cuando un usuario referido se registra, tanto el que </w:t>
      </w:r>
      <w:proofErr w:type="spellStart"/>
      <w:r>
        <w:t>refirio</w:t>
      </w:r>
      <w:proofErr w:type="spellEnd"/>
      <w:r>
        <w:t xml:space="preserve"> como el nuevo usuario reciben un beneficio (por ejemplo, un descuento en el </w:t>
      </w:r>
      <w:r w:rsidR="00677D5B">
        <w:t>próximo</w:t>
      </w:r>
      <w:r>
        <w:t xml:space="preserve"> mes). El sistema debe registrar quien </w:t>
      </w:r>
      <w:r w:rsidR="00677D5B">
        <w:t>refirió</w:t>
      </w:r>
      <w:r>
        <w:t xml:space="preserve"> a quien.</w:t>
      </w:r>
    </w:p>
    <w:p w:rsidR="00DC3E97" w:rsidRDefault="00DC3E97">
      <w:pPr>
        <w:spacing w:after="80"/>
      </w:pPr>
    </w:p>
    <w:p w:rsidR="00DC3E97" w:rsidRDefault="00A8099C">
      <w:pPr>
        <w:pStyle w:val="Ttulo2"/>
      </w:pPr>
      <w:r>
        <w:rPr>
          <w:color w:val="2C3E50"/>
        </w:rPr>
        <w:lastRenderedPageBreak/>
        <w:t>1.3 Reproducciones y consumo</w:t>
      </w:r>
    </w:p>
    <w:p w:rsidR="00DC3E97" w:rsidRDefault="00A8099C">
      <w:pPr>
        <w:spacing w:after="120"/>
      </w:pPr>
      <w:r>
        <w:t xml:space="preserve">Cada vez que un perfil reproduce contenido, se registra la </w:t>
      </w:r>
      <w:r w:rsidR="00677D5B">
        <w:t>reproducción</w:t>
      </w:r>
      <w:r>
        <w:t xml:space="preserve"> con la fecha y hora de inicio, la fecha y hora de fin (si termino), el dispositivo utilizado (celular, </w:t>
      </w:r>
      <w:proofErr w:type="spellStart"/>
      <w:r>
        <w:t>tablet</w:t>
      </w:r>
      <w:proofErr w:type="spellEnd"/>
      <w:r>
        <w:t xml:space="preserve">, TV, computador) y el porcentaje de avance. Si el contenido es un episodio de una serie, debe quedar claro </w:t>
      </w:r>
      <w:proofErr w:type="spellStart"/>
      <w:r>
        <w:t>cual</w:t>
      </w:r>
      <w:proofErr w:type="spellEnd"/>
      <w:r>
        <w:t xml:space="preserve"> episodio se reprodujo.</w:t>
      </w:r>
    </w:p>
    <w:p w:rsidR="00DC3E97" w:rsidRDefault="00DC3E97">
      <w:pPr>
        <w:spacing w:after="80"/>
      </w:pPr>
    </w:p>
    <w:p w:rsidR="00DC3E97" w:rsidRDefault="00A8099C">
      <w:pPr>
        <w:spacing w:after="120"/>
      </w:pPr>
      <w:r>
        <w:t xml:space="preserve">Los perfiles pueden agregar contenido a su lista personal de favoritos y pueden calificar contenido con estrellas (1 a 5) y opcionalmente dejar una </w:t>
      </w:r>
      <w:r w:rsidR="00677D5B">
        <w:t>reseña</w:t>
      </w:r>
      <w:r>
        <w:t xml:space="preserve"> escrita. La plataforma permite que los usuarios reporten contenido como inapropiado, y otro usuario (un moderador) revisa y resuelve el reporte. Los moderadores son usuarios con un rol especial dentro del sistema.</w:t>
      </w:r>
    </w:p>
    <w:p w:rsidR="00DC3E97" w:rsidRDefault="00DC3E97">
      <w:pPr>
        <w:spacing w:after="80"/>
      </w:pPr>
    </w:p>
    <w:p w:rsidR="00DC3E97" w:rsidRDefault="00A8099C">
      <w:pPr>
        <w:pStyle w:val="Ttulo2"/>
      </w:pPr>
      <w:r>
        <w:rPr>
          <w:color w:val="2C3E50"/>
        </w:rPr>
        <w:t>1.4 El equipo de trabajo</w:t>
      </w:r>
    </w:p>
    <w:p w:rsidR="00DC3E97" w:rsidRDefault="00A8099C">
      <w:pPr>
        <w:spacing w:after="120"/>
      </w:pPr>
      <w:proofErr w:type="spellStart"/>
      <w:r>
        <w:t>QuindioFlix</w:t>
      </w:r>
      <w:proofErr w:type="spellEnd"/>
      <w:r>
        <w:t xml:space="preserve"> tiene empleados organizados en departamentos (</w:t>
      </w:r>
      <w:r w:rsidR="00677D5B">
        <w:t>Tecnología</w:t>
      </w:r>
      <w:r>
        <w:t xml:space="preserve">, Contenido, Marketing, Soporte, Finanzas). Cada departamento tiene un jefe, que es un empleado del mismo departamento. Algunos empleados son supervisores de otros empleados dentro del mismo departamento, formando una </w:t>
      </w:r>
      <w:r w:rsidR="00677D5B">
        <w:t>jerarquía</w:t>
      </w:r>
      <w:r>
        <w:t xml:space="preserve"> interna. Un empleado puede supervisar a varios empleados, pero cada empleado tiene un solo supervisor directo.</w:t>
      </w:r>
    </w:p>
    <w:p w:rsidR="00DC3E97" w:rsidRDefault="00DC3E97">
      <w:pPr>
        <w:spacing w:after="80"/>
      </w:pPr>
    </w:p>
    <w:p w:rsidR="00DC3E97" w:rsidRDefault="00A8099C">
      <w:pPr>
        <w:spacing w:after="120"/>
      </w:pPr>
      <w:r>
        <w:t xml:space="preserve">Los empleados del departamento de Contenido son los encargados de agregar y administrar el catalogo. Cada contenido tiene un empleado responsable de su </w:t>
      </w:r>
      <w:r w:rsidR="00677D5B">
        <w:t>publicación</w:t>
      </w:r>
      <w:r>
        <w:t xml:space="preserve"> en la plataforma. Los empleados de Soporte atienden los reportes de contenido inapropiado.</w:t>
      </w:r>
    </w:p>
    <w:p w:rsidR="00DC3E97" w:rsidRDefault="00DC3E97">
      <w:pPr>
        <w:spacing w:after="80"/>
      </w:pPr>
    </w:p>
    <w:p w:rsidR="00DC3E97" w:rsidRDefault="00A8099C">
      <w:pPr>
        <w:pStyle w:val="Ttulo2"/>
      </w:pPr>
      <w:r>
        <w:rPr>
          <w:color w:val="2C3E50"/>
        </w:rPr>
        <w:t xml:space="preserve">1.5 Pagos y </w:t>
      </w:r>
      <w:r w:rsidR="00677D5B">
        <w:rPr>
          <w:color w:val="2C3E50"/>
        </w:rPr>
        <w:t>facturación</w:t>
      </w:r>
    </w:p>
    <w:p w:rsidR="00DC3E97" w:rsidRDefault="00A8099C">
      <w:pPr>
        <w:spacing w:after="120"/>
      </w:pPr>
      <w:r>
        <w:t xml:space="preserve">Los usuarios pagan mensualmente su </w:t>
      </w:r>
      <w:r w:rsidR="00677D5B">
        <w:t>suscripción</w:t>
      </w:r>
      <w:r>
        <w:t xml:space="preserve">. Cada pago queda registrado con la fecha, el monto, el </w:t>
      </w:r>
      <w:r w:rsidR="00677D5B">
        <w:t>método</w:t>
      </w:r>
      <w:r>
        <w:t xml:space="preserve"> de pago (tarjeta de </w:t>
      </w:r>
      <w:r w:rsidR="00677D5B">
        <w:t>crédito</w:t>
      </w:r>
      <w:r>
        <w:t xml:space="preserve">, tarjeta </w:t>
      </w:r>
      <w:r w:rsidR="00677D5B">
        <w:t>débito</w:t>
      </w:r>
      <w:r>
        <w:t xml:space="preserve">, PSE, </w:t>
      </w:r>
      <w:proofErr w:type="spellStart"/>
      <w:r>
        <w:t>Nequi</w:t>
      </w:r>
      <w:proofErr w:type="spellEnd"/>
      <w:r>
        <w:t xml:space="preserve">, </w:t>
      </w:r>
      <w:proofErr w:type="spellStart"/>
      <w:r>
        <w:t>Daviplata</w:t>
      </w:r>
      <w:proofErr w:type="spellEnd"/>
      <w:r>
        <w:t xml:space="preserve">) y el estado del pago (exitoso, fallido, pendiente, reembolsado). Si un usuario no paga en los 30 </w:t>
      </w:r>
      <w:r w:rsidR="00677D5B">
        <w:t>días</w:t>
      </w:r>
      <w:r>
        <w:t xml:space="preserve"> siguientes a su fecha de vencimiento, su cuenta se desactiva </w:t>
      </w:r>
      <w:r w:rsidR="00677D5B">
        <w:t>automáticamente</w:t>
      </w:r>
      <w:r>
        <w:t xml:space="preserve">. Si un usuario tiene un referido activo, recibe un descuento en su </w:t>
      </w:r>
      <w:r w:rsidR="00677D5B">
        <w:t>próximo</w:t>
      </w:r>
      <w:r>
        <w:t xml:space="preserve"> pago.</w:t>
      </w:r>
    </w:p>
    <w:p w:rsidR="00DC3E97" w:rsidRDefault="00DC3E97">
      <w:pPr>
        <w:spacing w:after="80"/>
      </w:pPr>
    </w:p>
    <w:p w:rsidR="00DC3E97" w:rsidRDefault="00A8099C">
      <w:pPr>
        <w:pStyle w:val="Ttulo2"/>
      </w:pPr>
      <w:r>
        <w:rPr>
          <w:color w:val="2C3E50"/>
        </w:rPr>
        <w:t xml:space="preserve">1.6 Reportes y </w:t>
      </w:r>
      <w:r w:rsidR="00677D5B">
        <w:rPr>
          <w:color w:val="2C3E50"/>
        </w:rPr>
        <w:t>analítica</w:t>
      </w:r>
    </w:p>
    <w:p w:rsidR="00DC3E97" w:rsidRDefault="00A8099C">
      <w:pPr>
        <w:spacing w:after="120"/>
      </w:pPr>
      <w:r>
        <w:t xml:space="preserve">La gerencia de </w:t>
      </w:r>
      <w:proofErr w:type="spellStart"/>
      <w:r>
        <w:t>QuindioFlix</w:t>
      </w:r>
      <w:proofErr w:type="spellEnd"/>
      <w:r>
        <w:t xml:space="preserve"> necesita reportes de consumo por ciudad, por </w:t>
      </w:r>
      <w:r w:rsidR="00677D5B">
        <w:t>categoría</w:t>
      </w:r>
      <w:r>
        <w:t xml:space="preserve"> de contenido, por </w:t>
      </w:r>
      <w:r w:rsidR="00677D5B">
        <w:t>género</w:t>
      </w:r>
      <w:r>
        <w:t xml:space="preserve">, por dispositivo, por plan de </w:t>
      </w:r>
      <w:r w:rsidR="00677D5B">
        <w:t>suscripción</w:t>
      </w:r>
      <w:r>
        <w:t xml:space="preserve"> y por periodos de tiempo. </w:t>
      </w:r>
      <w:r w:rsidR="00677D5B">
        <w:t>También</w:t>
      </w:r>
      <w:r>
        <w:t xml:space="preserve"> necesita reportes financieros de ingresos por ciudad y por plan, y reportes de rendimiento del equipo de trabajo (cuanto contenido ha publicado cada empleado, cuantos reportes ha resuelto cada moderador, etc.).</w:t>
      </w:r>
    </w:p>
    <w:p w:rsidR="00677D5B" w:rsidRDefault="00677D5B">
      <w:pPr>
        <w:spacing w:after="120"/>
      </w:pPr>
    </w:p>
    <w:p w:rsidR="00677D5B" w:rsidRDefault="00677D5B">
      <w:pPr>
        <w:spacing w:after="120"/>
      </w:pPr>
    </w:p>
    <w:p w:rsidR="00677D5B" w:rsidRDefault="00677D5B">
      <w:pPr>
        <w:spacing w:after="120"/>
      </w:pPr>
    </w:p>
    <w:p w:rsidR="00DC3E97" w:rsidRDefault="00DC3E97">
      <w:pPr>
        <w:pBdr>
          <w:bottom w:val="single" w:sz="6" w:space="1" w:color="8E44AD"/>
        </w:pBdr>
        <w:spacing w:before="200" w:after="200"/>
      </w:pPr>
    </w:p>
    <w:p w:rsidR="00DC3E97" w:rsidRDefault="00A8099C">
      <w:pPr>
        <w:pStyle w:val="Ttulo1"/>
      </w:pPr>
      <w:r>
        <w:rPr>
          <w:color w:val="8E44AD"/>
        </w:rPr>
        <w:t>2. Modelo de negocio y modelo conceptual</w:t>
      </w:r>
    </w:p>
    <w:p w:rsidR="00DC3E97" w:rsidRDefault="00DC3E97">
      <w:pPr>
        <w:spacing w:after="80"/>
      </w:pPr>
    </w:p>
    <w:p w:rsidR="00DC3E97" w:rsidRDefault="00A8099C">
      <w:pPr>
        <w:spacing w:after="120"/>
      </w:pPr>
      <w:r>
        <w:t xml:space="preserve">Los estudiantes deben construir desde cero el modelo de negocio y el modelo conceptual de la base de datos. El contexto empresarial de la </w:t>
      </w:r>
      <w:r w:rsidR="00677D5B">
        <w:t>sección</w:t>
      </w:r>
      <w:r>
        <w:t xml:space="preserve"> anterior es la </w:t>
      </w:r>
      <w:r w:rsidR="00677D5B">
        <w:t>única</w:t>
      </w:r>
      <w:r>
        <w:t xml:space="preserve"> fuente de </w:t>
      </w:r>
      <w:r w:rsidR="00677D5B">
        <w:t>información</w:t>
      </w:r>
      <w:r>
        <w:t xml:space="preserve">. Es tarea del grupo hacer la </w:t>
      </w:r>
      <w:r w:rsidR="00677D5B">
        <w:t>abstracción</w:t>
      </w:r>
      <w:r>
        <w:t xml:space="preserve"> completa.</w:t>
      </w:r>
    </w:p>
    <w:p w:rsidR="00DC3E97" w:rsidRDefault="00DC3E97">
      <w:pPr>
        <w:spacing w:after="80"/>
      </w:pPr>
    </w:p>
    <w:p w:rsidR="00DC3E97" w:rsidRDefault="00A8099C">
      <w:pPr>
        <w:pStyle w:val="Ttulo2"/>
      </w:pPr>
      <w:r>
        <w:rPr>
          <w:color w:val="2C3E50"/>
        </w:rPr>
        <w:t>2.1 Modelo de negocio</w:t>
      </w:r>
    </w:p>
    <w:p w:rsidR="00DC3E97" w:rsidRDefault="00A8099C">
      <w:pPr>
        <w:spacing w:after="120"/>
      </w:pPr>
      <w:r>
        <w:t>El grupo debe documentar:</w:t>
      </w:r>
    </w:p>
    <w:p w:rsidR="00DC3E97" w:rsidRDefault="00DC3E97">
      <w:pPr>
        <w:spacing w:after="80"/>
      </w:pPr>
    </w:p>
    <w:p w:rsidR="00DC3E97" w:rsidRDefault="00A8099C">
      <w:pPr>
        <w:spacing w:after="120"/>
      </w:pPr>
      <w:r>
        <w:t xml:space="preserve">a) </w:t>
      </w:r>
      <w:r w:rsidR="00677D5B">
        <w:t>Identificación</w:t>
      </w:r>
      <w:r>
        <w:t xml:space="preserve"> de los actores del sistema y sus roles.</w:t>
      </w:r>
    </w:p>
    <w:p w:rsidR="00DC3E97" w:rsidRDefault="00A8099C">
      <w:pPr>
        <w:spacing w:after="120"/>
      </w:pPr>
      <w:r>
        <w:t xml:space="preserve">b) Procesos de negocio principales con su </w:t>
      </w:r>
      <w:r w:rsidR="00677D5B">
        <w:t>descripción</w:t>
      </w:r>
      <w:r>
        <w:t xml:space="preserve"> detallada.</w:t>
      </w:r>
    </w:p>
    <w:p w:rsidR="00DC3E97" w:rsidRDefault="00A8099C">
      <w:pPr>
        <w:spacing w:after="120"/>
      </w:pPr>
      <w:r>
        <w:t xml:space="preserve">c) </w:t>
      </w:r>
      <w:r w:rsidR="00677D5B">
        <w:t>Mínimo</w:t>
      </w:r>
      <w:r>
        <w:t xml:space="preserve"> 10 reglas de negocio derivadas del contexto empresarial. El grupo debe ir </w:t>
      </w:r>
      <w:r w:rsidR="00677D5B">
        <w:t>más</w:t>
      </w:r>
      <w:r>
        <w:t xml:space="preserve"> </w:t>
      </w:r>
      <w:r w:rsidR="00677D5B">
        <w:t>allá</w:t>
      </w:r>
      <w:r>
        <w:t xml:space="preserve"> de lo obvio e identificar reglas </w:t>
      </w:r>
      <w:r w:rsidR="00677D5B">
        <w:t>implícitas</w:t>
      </w:r>
      <w:r>
        <w:t xml:space="preserve"> que no </w:t>
      </w:r>
      <w:r w:rsidR="00677D5B">
        <w:t>están</w:t>
      </w:r>
      <w:r>
        <w:t xml:space="preserve"> escritas </w:t>
      </w:r>
      <w:r w:rsidR="00677D5B">
        <w:t>explícitamente</w:t>
      </w:r>
      <w:r>
        <w:t xml:space="preserve"> en la </w:t>
      </w:r>
      <w:r w:rsidR="00677D5B">
        <w:t>descripción</w:t>
      </w:r>
      <w:r>
        <w:t xml:space="preserve"> pero que se deducen del funcionamiento del negocio.</w:t>
      </w:r>
    </w:p>
    <w:p w:rsidR="00DC3E97" w:rsidRDefault="00A8099C">
      <w:pPr>
        <w:spacing w:after="120"/>
      </w:pPr>
      <w:r>
        <w:t>d) Restricciones del dominio para los atributos clave.</w:t>
      </w:r>
    </w:p>
    <w:p w:rsidR="00DC3E97" w:rsidRDefault="00DC3E97">
      <w:pPr>
        <w:spacing w:after="80"/>
      </w:pPr>
    </w:p>
    <w:p w:rsidR="00DC3E97" w:rsidRDefault="00A8099C">
      <w:pPr>
        <w:pStyle w:val="Ttulo2"/>
      </w:pPr>
      <w:r>
        <w:rPr>
          <w:color w:val="2C3E50"/>
        </w:rPr>
        <w:t>2.2 Modelo conceptual (Modelo Entidad-</w:t>
      </w:r>
      <w:r w:rsidR="00677D5B">
        <w:rPr>
          <w:color w:val="2C3E50"/>
        </w:rPr>
        <w:t>Relación</w:t>
      </w:r>
      <w:r>
        <w:rPr>
          <w:color w:val="2C3E50"/>
        </w:rPr>
        <w:t>)</w:t>
      </w:r>
    </w:p>
    <w:p w:rsidR="00DC3E97" w:rsidRDefault="00A8099C">
      <w:pPr>
        <w:spacing w:after="120"/>
      </w:pPr>
      <w:r>
        <w:t xml:space="preserve">El grupo debe </w:t>
      </w:r>
      <w:r w:rsidR="00677D5B">
        <w:t>diseñar</w:t>
      </w:r>
      <w:r>
        <w:t xml:space="preserve"> el MER completo. Se espera que el modelo refleje fielmente la complejidad del negocio descrito. El grupo debe prestar especial </w:t>
      </w:r>
      <w:r w:rsidR="00677D5B">
        <w:t>atención</w:t>
      </w:r>
      <w:r>
        <w:t xml:space="preserve"> a:</w:t>
      </w:r>
    </w:p>
    <w:p w:rsidR="00DC3E97" w:rsidRDefault="00DC3E97">
      <w:pPr>
        <w:spacing w:after="80"/>
      </w:pPr>
    </w:p>
    <w:p w:rsidR="00DC3E97" w:rsidRDefault="00A8099C">
      <w:pPr>
        <w:spacing w:after="120"/>
      </w:pPr>
      <w:r>
        <w:t>a) Entidades, atributos, tipos de datos y restricciones.</w:t>
      </w:r>
    </w:p>
    <w:p w:rsidR="00DC3E97" w:rsidRDefault="00A8099C">
      <w:pPr>
        <w:spacing w:after="120"/>
      </w:pPr>
      <w:r>
        <w:t xml:space="preserve">b) Relaciones entre entidades con </w:t>
      </w:r>
      <w:proofErr w:type="spellStart"/>
      <w:r>
        <w:t>cardinalidad</w:t>
      </w:r>
      <w:proofErr w:type="spellEnd"/>
      <w:r>
        <w:t xml:space="preserve"> y </w:t>
      </w:r>
      <w:r w:rsidR="00677D5B">
        <w:t>participación</w:t>
      </w:r>
      <w:r>
        <w:t>.</w:t>
      </w:r>
    </w:p>
    <w:p w:rsidR="00DC3E97" w:rsidRDefault="00A8099C">
      <w:pPr>
        <w:spacing w:after="120"/>
      </w:pPr>
      <w:r>
        <w:t>c) Relaciones de distintos tipos: binarias, unarias (reflexivas) y N</w:t>
      </w:r>
      <w:proofErr w:type="gramStart"/>
      <w:r>
        <w:t>:M</w:t>
      </w:r>
      <w:proofErr w:type="gramEnd"/>
      <w:r>
        <w:t xml:space="preserve"> con sus tablas intermedias.</w:t>
      </w:r>
    </w:p>
    <w:p w:rsidR="00EE0A91" w:rsidRPr="00EE0A91" w:rsidRDefault="00EE0A91" w:rsidP="00EE0A91">
      <w:pPr>
        <w:pStyle w:val="Ttulo2"/>
        <w:rPr>
          <w:color w:val="2C3E50"/>
        </w:rPr>
      </w:pPr>
      <w:r>
        <w:rPr>
          <w:color w:val="2C3E50"/>
        </w:rPr>
        <w:t xml:space="preserve">2.3 APLICAR TRANSFORMACION </w:t>
      </w:r>
      <w:r w:rsidRPr="00EE0A91">
        <w:rPr>
          <w:color w:val="2C3E50"/>
        </w:rPr>
        <w:t xml:space="preserve"> </w:t>
      </w:r>
      <w:r>
        <w:rPr>
          <w:color w:val="2C3E50"/>
        </w:rPr>
        <w:t>(</w:t>
      </w:r>
      <w:r w:rsidRPr="00EE0A91">
        <w:rPr>
          <w:color w:val="2C3E50"/>
        </w:rPr>
        <w:t>MODELO RELACIONAL</w:t>
      </w:r>
      <w:r>
        <w:rPr>
          <w:color w:val="2C3E50"/>
        </w:rPr>
        <w:t>)</w:t>
      </w:r>
    </w:p>
    <w:p w:rsidR="00DC3E97" w:rsidRDefault="00A8099C">
      <w:pPr>
        <w:spacing w:after="120"/>
      </w:pPr>
      <w:r>
        <w:t xml:space="preserve">d) </w:t>
      </w:r>
      <w:r w:rsidR="00677D5B">
        <w:t>Normalización</w:t>
      </w:r>
      <w:r>
        <w:t xml:space="preserve"> hasta al menos 3FN.</w:t>
      </w:r>
    </w:p>
    <w:p w:rsidR="00677D5B" w:rsidRDefault="00A8099C" w:rsidP="00677D5B">
      <w:pPr>
        <w:spacing w:after="120"/>
      </w:pPr>
      <w:r>
        <w:t xml:space="preserve">e) El diagrama debe ser profesional, legible y con nombres claros (puede usar Oracle Data </w:t>
      </w:r>
      <w:proofErr w:type="spellStart"/>
      <w:r>
        <w:t>Modeler</w:t>
      </w:r>
      <w:proofErr w:type="spellEnd"/>
      <w:r>
        <w:t xml:space="preserve">, draw.io, </w:t>
      </w:r>
      <w:proofErr w:type="spellStart"/>
      <w:r>
        <w:t>Lucidchart</w:t>
      </w:r>
      <w:proofErr w:type="spellEnd"/>
      <w:r>
        <w:t xml:space="preserve">, </w:t>
      </w:r>
      <w:proofErr w:type="spellStart"/>
      <w:r>
        <w:t>ERDPlus</w:t>
      </w:r>
      <w:proofErr w:type="spellEnd"/>
      <w:r>
        <w:t xml:space="preserve"> u otra herramienta).</w:t>
      </w:r>
    </w:p>
    <w:p w:rsidR="00677D5B" w:rsidRDefault="00677D5B" w:rsidP="00677D5B">
      <w:pPr>
        <w:spacing w:after="120"/>
        <w:rPr>
          <w:b/>
          <w:bCs/>
          <w:color w:val="2C3E50"/>
          <w:sz w:val="28"/>
          <w:szCs w:val="28"/>
        </w:rPr>
      </w:pPr>
    </w:p>
    <w:p w:rsidR="00DC3E97" w:rsidRDefault="00EE0A91" w:rsidP="00677D5B">
      <w:pPr>
        <w:spacing w:after="120"/>
      </w:pPr>
      <w:r>
        <w:rPr>
          <w:b/>
          <w:bCs/>
          <w:color w:val="2C3E50"/>
          <w:sz w:val="28"/>
          <w:szCs w:val="28"/>
        </w:rPr>
        <w:t>2.4</w:t>
      </w:r>
      <w:r w:rsidR="00A8099C">
        <w:rPr>
          <w:b/>
          <w:bCs/>
          <w:color w:val="2C3E50"/>
          <w:sz w:val="28"/>
          <w:szCs w:val="28"/>
        </w:rPr>
        <w:t xml:space="preserve"> Modelo </w:t>
      </w:r>
      <w:r w:rsidR="00677D5B" w:rsidRPr="00677D5B">
        <w:rPr>
          <w:b/>
          <w:bCs/>
          <w:color w:val="2C3E50"/>
          <w:sz w:val="28"/>
          <w:szCs w:val="28"/>
        </w:rPr>
        <w:t>físico</w:t>
      </w:r>
    </w:p>
    <w:p w:rsidR="00DC3E97" w:rsidRDefault="00A8099C">
      <w:pPr>
        <w:spacing w:after="120"/>
      </w:pPr>
      <w:r>
        <w:t xml:space="preserve">Una vez definido el modelo conceptual, implementarlo en Oracle con un script SQL que incluya CREATE TABLE con todas las restricciones, comentarios explicando cada tabla y columna, y un script de </w:t>
      </w:r>
      <w:r w:rsidR="00677D5B">
        <w:t>inserción</w:t>
      </w:r>
      <w:r>
        <w:t xml:space="preserve"> de datos de prueba (ver </w:t>
      </w:r>
      <w:r w:rsidR="00677D5B">
        <w:t>sección</w:t>
      </w:r>
      <w:r>
        <w:t xml:space="preserve"> 4).</w:t>
      </w:r>
    </w:p>
    <w:p w:rsidR="00DC3E97" w:rsidRDefault="00DC3E97">
      <w:pPr>
        <w:spacing w:after="80"/>
      </w:pPr>
    </w:p>
    <w:p w:rsidR="00DC3E97" w:rsidRDefault="00A8099C">
      <w:pPr>
        <w:spacing w:after="120"/>
      </w:pPr>
      <w:r>
        <w:rPr>
          <w:b/>
          <w:bCs/>
          <w:color w:val="E74C3C"/>
        </w:rPr>
        <w:lastRenderedPageBreak/>
        <w:t xml:space="preserve">Importante: </w:t>
      </w:r>
      <w:r>
        <w:rPr>
          <w:color w:val="000000"/>
        </w:rPr>
        <w:t xml:space="preserve">El modelo de datos es responsabilidad total del grupo. Un modelo pobre impacta directamente la calidad de todos los </w:t>
      </w:r>
      <w:r w:rsidR="00677D5B">
        <w:rPr>
          <w:color w:val="000000"/>
        </w:rPr>
        <w:t>demás</w:t>
      </w:r>
      <w:r>
        <w:rPr>
          <w:color w:val="000000"/>
        </w:rPr>
        <w:t xml:space="preserve"> entregables.</w:t>
      </w:r>
    </w:p>
    <w:p w:rsidR="00DC3E97" w:rsidRDefault="00A8099C" w:rsidP="00677D5B">
      <w:r>
        <w:br w:type="page"/>
      </w:r>
      <w:r>
        <w:rPr>
          <w:b/>
          <w:bCs/>
          <w:color w:val="8E44AD"/>
          <w:sz w:val="32"/>
          <w:szCs w:val="32"/>
        </w:rPr>
        <w:lastRenderedPageBreak/>
        <w:t>3. Requerimientos del proyecto</w:t>
      </w:r>
    </w:p>
    <w:p w:rsidR="00DC3E97" w:rsidRDefault="00DC3E97">
      <w:pPr>
        <w:spacing w:after="80"/>
      </w:pPr>
    </w:p>
    <w:p w:rsidR="00DC3E97" w:rsidRDefault="00A8099C">
      <w:pPr>
        <w:spacing w:after="120"/>
      </w:pPr>
      <w:r>
        <w:t xml:space="preserve">El proyecto debe cubrir los 5 </w:t>
      </w:r>
      <w:r w:rsidR="00677D5B">
        <w:t>núcleos</w:t>
      </w:r>
      <w:r>
        <w:t xml:space="preserve"> </w:t>
      </w:r>
      <w:r w:rsidR="00677D5B">
        <w:t>temáticos</w:t>
      </w:r>
      <w:r>
        <w:t xml:space="preserve"> del curso. A </w:t>
      </w:r>
      <w:r w:rsidR="00677D5B">
        <w:t>continuación</w:t>
      </w:r>
      <w:r>
        <w:t xml:space="preserve"> se detallan los requerimientos para cada uno.</w:t>
      </w:r>
    </w:p>
    <w:p w:rsidR="00DC3E97" w:rsidRDefault="00DC3E97">
      <w:pPr>
        <w:spacing w:after="80"/>
      </w:pPr>
    </w:p>
    <w:p w:rsidR="00DC3E97" w:rsidRDefault="00A8099C">
      <w:pPr>
        <w:pStyle w:val="Ttulo2"/>
      </w:pPr>
      <w:r>
        <w:rPr>
          <w:color w:val="2C3E50"/>
        </w:rPr>
        <w:t xml:space="preserve">3.1 </w:t>
      </w:r>
      <w:proofErr w:type="spellStart"/>
      <w:r>
        <w:rPr>
          <w:color w:val="2C3E50"/>
        </w:rPr>
        <w:t>Nucleo</w:t>
      </w:r>
      <w:proofErr w:type="spellEnd"/>
      <w:r>
        <w:rPr>
          <w:color w:val="2C3E50"/>
        </w:rPr>
        <w:t xml:space="preserve"> 1: Consultas avanzadas y almacenamiento</w:t>
      </w:r>
    </w:p>
    <w:p w:rsidR="00DC3E97" w:rsidRDefault="00A8099C" w:rsidP="00677D5B">
      <w:pPr>
        <w:spacing w:after="120"/>
      </w:pPr>
      <w:r>
        <w:rPr>
          <w:b/>
          <w:bCs/>
          <w:color w:val="000000"/>
        </w:rPr>
        <w:t xml:space="preserve">Resultado de aprendizaje: </w:t>
      </w:r>
      <w:r>
        <w:rPr>
          <w:color w:val="000000"/>
        </w:rPr>
        <w:t xml:space="preserve">R.A.1 — Administrar componentes fundamentales de una </w:t>
      </w:r>
      <w:r w:rsidR="00677D5B">
        <w:rPr>
          <w:color w:val="000000"/>
        </w:rPr>
        <w:t>solución</w:t>
      </w:r>
      <w:r>
        <w:rPr>
          <w:color w:val="000000"/>
        </w:rPr>
        <w:t xml:space="preserve"> de BD</w:t>
      </w:r>
    </w:p>
    <w:p w:rsidR="00DC3E97" w:rsidRDefault="00A8099C">
      <w:pPr>
        <w:spacing w:before="240" w:after="120"/>
      </w:pPr>
      <w:r>
        <w:rPr>
          <w:b/>
          <w:bCs/>
          <w:color w:val="E74C3C"/>
          <w:sz w:val="24"/>
          <w:szCs w:val="24"/>
        </w:rPr>
        <w:t xml:space="preserve">3.1.1 Consultas </w:t>
      </w:r>
      <w:proofErr w:type="spellStart"/>
      <w:r>
        <w:rPr>
          <w:b/>
          <w:bCs/>
          <w:color w:val="E74C3C"/>
          <w:sz w:val="24"/>
          <w:szCs w:val="24"/>
        </w:rPr>
        <w:t>parametrizadas</w:t>
      </w:r>
      <w:proofErr w:type="spellEnd"/>
      <w:r>
        <w:rPr>
          <w:b/>
          <w:bCs/>
          <w:color w:val="E74C3C"/>
          <w:sz w:val="24"/>
          <w:szCs w:val="24"/>
        </w:rPr>
        <w:t xml:space="preserve"> (</w:t>
      </w:r>
      <w:proofErr w:type="spellStart"/>
      <w:r>
        <w:rPr>
          <w:b/>
          <w:bCs/>
          <w:color w:val="E74C3C"/>
          <w:sz w:val="24"/>
          <w:szCs w:val="24"/>
        </w:rPr>
        <w:t>minimo</w:t>
      </w:r>
      <w:proofErr w:type="spellEnd"/>
      <w:r>
        <w:rPr>
          <w:b/>
          <w:bCs/>
          <w:color w:val="E74C3C"/>
          <w:sz w:val="24"/>
          <w:szCs w:val="24"/>
        </w:rPr>
        <w:t xml:space="preserve"> 3)</w:t>
      </w:r>
    </w:p>
    <w:p w:rsidR="00DC3E97" w:rsidRDefault="00A8099C">
      <w:pPr>
        <w:spacing w:after="120"/>
      </w:pPr>
      <w:r>
        <w:t xml:space="preserve">Crear consultas que reciban </w:t>
      </w:r>
      <w:r w:rsidR="00677D5B">
        <w:t>parámetros</w:t>
      </w:r>
      <w:r>
        <w:t xml:space="preserve"> usando variables de </w:t>
      </w:r>
      <w:r w:rsidR="00677D5B">
        <w:t>sustitución</w:t>
      </w:r>
      <w:r>
        <w:t xml:space="preserve"> (&amp;, &amp;&amp;, DEFINE). Ejemplos:</w:t>
      </w:r>
    </w:p>
    <w:p w:rsidR="00DC3E97" w:rsidRDefault="00A8099C">
      <w:pPr>
        <w:spacing w:after="120"/>
      </w:pPr>
      <w:r>
        <w:t xml:space="preserve">a) Consulta que reciba una ciudad y muestre el top 10 de contenido </w:t>
      </w:r>
      <w:r w:rsidR="00677D5B">
        <w:t>más</w:t>
      </w:r>
      <w:r>
        <w:t xml:space="preserve"> reproducido en esa ciudad.</w:t>
      </w:r>
    </w:p>
    <w:p w:rsidR="00DC3E97" w:rsidRDefault="00A8099C">
      <w:pPr>
        <w:spacing w:after="120"/>
      </w:pPr>
      <w:r>
        <w:t xml:space="preserve">b) Consulta que reciba un mes y </w:t>
      </w:r>
      <w:r w:rsidR="00677D5B">
        <w:t>año</w:t>
      </w:r>
      <w:r>
        <w:t xml:space="preserve"> y muestre los ingresos por plan de </w:t>
      </w:r>
      <w:r w:rsidR="00677D5B">
        <w:t>suscripción</w:t>
      </w:r>
      <w:r>
        <w:t xml:space="preserve"> en ese periodo.</w:t>
      </w:r>
    </w:p>
    <w:p w:rsidR="00DC3E97" w:rsidRDefault="00A8099C">
      <w:pPr>
        <w:spacing w:after="120"/>
      </w:pPr>
      <w:r>
        <w:t xml:space="preserve">c) Consulta que reciba un </w:t>
      </w:r>
      <w:r w:rsidR="00677D5B">
        <w:t>género</w:t>
      </w:r>
      <w:r>
        <w:t xml:space="preserve"> y muestre la </w:t>
      </w:r>
      <w:r w:rsidR="00677D5B">
        <w:t>calificación</w:t>
      </w:r>
      <w:r>
        <w:t xml:space="preserve"> promedio por </w:t>
      </w:r>
      <w:r w:rsidR="00677D5B">
        <w:t>categoría</w:t>
      </w:r>
      <w:r>
        <w:t xml:space="preserve"> para ese </w:t>
      </w:r>
      <w:r w:rsidR="00677D5B">
        <w:t>género</w:t>
      </w:r>
      <w:r>
        <w:t>.</w:t>
      </w:r>
    </w:p>
    <w:p w:rsidR="00DC3E97" w:rsidRDefault="00DC3E97">
      <w:pPr>
        <w:spacing w:after="80"/>
      </w:pPr>
    </w:p>
    <w:p w:rsidR="00DC3E97" w:rsidRDefault="00A8099C">
      <w:pPr>
        <w:spacing w:before="240" w:after="120"/>
      </w:pPr>
      <w:r>
        <w:rPr>
          <w:b/>
          <w:bCs/>
          <w:color w:val="E74C3C"/>
          <w:sz w:val="24"/>
          <w:szCs w:val="24"/>
        </w:rPr>
        <w:t>3.1.2 Tablas de referencias cruzadas — PIVOT y UNPIVOT (</w:t>
      </w:r>
      <w:proofErr w:type="spellStart"/>
      <w:r>
        <w:rPr>
          <w:b/>
          <w:bCs/>
          <w:color w:val="E74C3C"/>
          <w:sz w:val="24"/>
          <w:szCs w:val="24"/>
        </w:rPr>
        <w:t>mini</w:t>
      </w:r>
      <w:r w:rsidR="00EE0A91">
        <w:rPr>
          <w:b/>
          <w:bCs/>
          <w:color w:val="E74C3C"/>
          <w:sz w:val="24"/>
          <w:szCs w:val="24"/>
        </w:rPr>
        <w:t>mo</w:t>
      </w:r>
      <w:proofErr w:type="spellEnd"/>
      <w:r w:rsidR="00EE0A91">
        <w:rPr>
          <w:b/>
          <w:bCs/>
          <w:color w:val="E74C3C"/>
          <w:sz w:val="24"/>
          <w:szCs w:val="24"/>
        </w:rPr>
        <w:t xml:space="preserve"> 2</w:t>
      </w:r>
      <w:r>
        <w:rPr>
          <w:b/>
          <w:bCs/>
          <w:color w:val="E74C3C"/>
          <w:sz w:val="24"/>
          <w:szCs w:val="24"/>
        </w:rPr>
        <w:t>)</w:t>
      </w:r>
    </w:p>
    <w:p w:rsidR="00DC3E97" w:rsidRDefault="00A8099C">
      <w:pPr>
        <w:spacing w:after="120"/>
      </w:pPr>
      <w:r>
        <w:t xml:space="preserve">a) PIVOT: Generar un reporte donde las filas sean las ciudades y las columnas sean los planes de </w:t>
      </w:r>
      <w:r w:rsidR="00677D5B">
        <w:t>suscripción</w:t>
      </w:r>
      <w:r>
        <w:t xml:space="preserve">, mostrando la cantidad de usuarios activos por cada </w:t>
      </w:r>
      <w:r w:rsidR="00677D5B">
        <w:t>combinación</w:t>
      </w:r>
      <w:r>
        <w:t>.</w:t>
      </w:r>
    </w:p>
    <w:p w:rsidR="00DC3E97" w:rsidRDefault="00A8099C">
      <w:pPr>
        <w:spacing w:after="120"/>
      </w:pPr>
      <w:r>
        <w:t xml:space="preserve">b) PIVOT: Reporte de reproducciones donde las filas sean las </w:t>
      </w:r>
      <w:r w:rsidR="00677D5B">
        <w:t>categorías</w:t>
      </w:r>
      <w:r>
        <w:t xml:space="preserve"> y las columnas sean los dispositivos (celular, </w:t>
      </w:r>
      <w:proofErr w:type="spellStart"/>
      <w:r>
        <w:t>tablet</w:t>
      </w:r>
      <w:proofErr w:type="spellEnd"/>
      <w:r>
        <w:t>, TV, computador), mostrando el total de reproducciones.</w:t>
      </w:r>
    </w:p>
    <w:p w:rsidR="00DC3E97" w:rsidRDefault="00DC3E97">
      <w:pPr>
        <w:spacing w:after="80"/>
      </w:pPr>
    </w:p>
    <w:p w:rsidR="00DC3E97" w:rsidRDefault="00A8099C">
      <w:pPr>
        <w:spacing w:before="240" w:after="120"/>
      </w:pPr>
      <w:r>
        <w:rPr>
          <w:b/>
          <w:bCs/>
          <w:color w:val="E74C3C"/>
          <w:sz w:val="24"/>
          <w:szCs w:val="24"/>
        </w:rPr>
        <w:t xml:space="preserve">3.1.3 Funciones </w:t>
      </w:r>
      <w:r w:rsidR="00EE0A91">
        <w:rPr>
          <w:b/>
          <w:bCs/>
          <w:color w:val="E74C3C"/>
          <w:sz w:val="24"/>
          <w:szCs w:val="24"/>
        </w:rPr>
        <w:t>avanzadas del GROUP BY (</w:t>
      </w:r>
      <w:proofErr w:type="spellStart"/>
      <w:r w:rsidR="00EE0A91">
        <w:rPr>
          <w:b/>
          <w:bCs/>
          <w:color w:val="E74C3C"/>
          <w:sz w:val="24"/>
          <w:szCs w:val="24"/>
        </w:rPr>
        <w:t>minimo</w:t>
      </w:r>
      <w:proofErr w:type="spellEnd"/>
      <w:r w:rsidR="00EE0A91">
        <w:rPr>
          <w:b/>
          <w:bCs/>
          <w:color w:val="E74C3C"/>
          <w:sz w:val="24"/>
          <w:szCs w:val="24"/>
        </w:rPr>
        <w:t xml:space="preserve"> 3</w:t>
      </w:r>
      <w:r>
        <w:rPr>
          <w:b/>
          <w:bCs/>
          <w:color w:val="E74C3C"/>
          <w:sz w:val="24"/>
          <w:szCs w:val="24"/>
        </w:rPr>
        <w:t>)</w:t>
      </w:r>
    </w:p>
    <w:p w:rsidR="00DC3E97" w:rsidRDefault="00A8099C">
      <w:pPr>
        <w:spacing w:after="120"/>
      </w:pPr>
      <w:r>
        <w:t xml:space="preserve">a) ROLLUP: Reporte de ingresos por ciudad y plan de </w:t>
      </w:r>
      <w:r w:rsidR="00FC4B7B">
        <w:t>suscripción</w:t>
      </w:r>
      <w:r>
        <w:t xml:space="preserve"> con subtotales por ciudad y gran total.</w:t>
      </w:r>
    </w:p>
    <w:p w:rsidR="00DC3E97" w:rsidRDefault="00A8099C">
      <w:pPr>
        <w:spacing w:after="120"/>
      </w:pPr>
      <w:r>
        <w:t xml:space="preserve">b) CUBE: Reporte de reproducciones por </w:t>
      </w:r>
      <w:r w:rsidR="00FC4B7B">
        <w:t>categoría</w:t>
      </w:r>
      <w:r>
        <w:t xml:space="preserve"> y dispositivo con todas las combinaciones posibles.</w:t>
      </w:r>
    </w:p>
    <w:p w:rsidR="00DC3E97" w:rsidRDefault="00A8099C">
      <w:pPr>
        <w:spacing w:after="120"/>
      </w:pPr>
      <w:r>
        <w:t xml:space="preserve">d) GROUPING SETS: Reporte que muestre solo los totales por </w:t>
      </w:r>
      <w:r w:rsidR="00FC4B7B">
        <w:t>categoría</w:t>
      </w:r>
      <w:r>
        <w:t xml:space="preserve"> y por ciudad, sin el detalle cruzado.</w:t>
      </w:r>
    </w:p>
    <w:p w:rsidR="00DC3E97" w:rsidRDefault="00DC3E97">
      <w:pPr>
        <w:spacing w:after="80"/>
      </w:pPr>
    </w:p>
    <w:p w:rsidR="00DC3E97" w:rsidRDefault="00A8099C">
      <w:pPr>
        <w:spacing w:before="240" w:after="120"/>
      </w:pPr>
      <w:r>
        <w:rPr>
          <w:b/>
          <w:bCs/>
          <w:color w:val="E74C3C"/>
          <w:sz w:val="24"/>
          <w:szCs w:val="24"/>
        </w:rPr>
        <w:t>3.1.4 Vistas materializadas (</w:t>
      </w:r>
      <w:proofErr w:type="spellStart"/>
      <w:r>
        <w:rPr>
          <w:b/>
          <w:bCs/>
          <w:color w:val="E74C3C"/>
          <w:sz w:val="24"/>
          <w:szCs w:val="24"/>
        </w:rPr>
        <w:t>minimo</w:t>
      </w:r>
      <w:proofErr w:type="spellEnd"/>
      <w:r>
        <w:rPr>
          <w:b/>
          <w:bCs/>
          <w:color w:val="E74C3C"/>
          <w:sz w:val="24"/>
          <w:szCs w:val="24"/>
        </w:rPr>
        <w:t xml:space="preserve"> 2)</w:t>
      </w:r>
    </w:p>
    <w:p w:rsidR="00DC3E97" w:rsidRDefault="00A8099C">
      <w:pPr>
        <w:spacing w:after="120"/>
      </w:pPr>
      <w:r>
        <w:t xml:space="preserve">a) Vista materializada que </w:t>
      </w:r>
      <w:proofErr w:type="spellStart"/>
      <w:r>
        <w:t>precalcule</w:t>
      </w:r>
      <w:proofErr w:type="spellEnd"/>
      <w:r>
        <w:t xml:space="preserve"> el total de reproducciones y la </w:t>
      </w:r>
      <w:r w:rsidR="00FC4B7B">
        <w:t>calificación</w:t>
      </w:r>
      <w:r>
        <w:t xml:space="preserve"> promedio por contenido. Esta vista se usa como base para el reporte de "Contenido Mas Popular".</w:t>
      </w:r>
    </w:p>
    <w:p w:rsidR="00DC3E97" w:rsidRDefault="00A8099C">
      <w:pPr>
        <w:spacing w:after="120"/>
      </w:pPr>
      <w:r>
        <w:t xml:space="preserve">b) Vista materializada que </w:t>
      </w:r>
      <w:proofErr w:type="spellStart"/>
      <w:r>
        <w:t>precalcule</w:t>
      </w:r>
      <w:proofErr w:type="spellEnd"/>
      <w:r>
        <w:t xml:space="preserve"> los ingresos mensuales por ciudad y plan de </w:t>
      </w:r>
      <w:r w:rsidR="00FC4B7B">
        <w:t>suscripción</w:t>
      </w:r>
      <w:r>
        <w:t>. Esta vista se usa como base para el reporte financiero mensual.</w:t>
      </w:r>
    </w:p>
    <w:p w:rsidR="00DC3E97" w:rsidRDefault="00DC3E97">
      <w:pPr>
        <w:spacing w:after="80"/>
      </w:pPr>
    </w:p>
    <w:p w:rsidR="00DC3E97" w:rsidRDefault="00A8099C">
      <w:pPr>
        <w:spacing w:before="240" w:after="120"/>
      </w:pPr>
      <w:r>
        <w:rPr>
          <w:b/>
          <w:bCs/>
          <w:color w:val="E74C3C"/>
          <w:sz w:val="24"/>
          <w:szCs w:val="24"/>
        </w:rPr>
        <w:t xml:space="preserve">3.1.5 </w:t>
      </w:r>
      <w:r w:rsidR="00FC4B7B">
        <w:rPr>
          <w:b/>
          <w:bCs/>
          <w:color w:val="E74C3C"/>
          <w:sz w:val="24"/>
          <w:szCs w:val="24"/>
        </w:rPr>
        <w:t>Fragmentación</w:t>
      </w:r>
      <w:r>
        <w:rPr>
          <w:b/>
          <w:bCs/>
          <w:color w:val="E74C3C"/>
          <w:sz w:val="24"/>
          <w:szCs w:val="24"/>
        </w:rPr>
        <w:t xml:space="preserve"> de tablas — </w:t>
      </w:r>
      <w:proofErr w:type="spellStart"/>
      <w:r>
        <w:rPr>
          <w:b/>
          <w:bCs/>
          <w:color w:val="E74C3C"/>
          <w:sz w:val="24"/>
          <w:szCs w:val="24"/>
        </w:rPr>
        <w:t>tablespaces</w:t>
      </w:r>
      <w:proofErr w:type="spellEnd"/>
      <w:r>
        <w:rPr>
          <w:b/>
          <w:bCs/>
          <w:color w:val="E74C3C"/>
          <w:sz w:val="24"/>
          <w:szCs w:val="24"/>
        </w:rPr>
        <w:t xml:space="preserve"> y </w:t>
      </w:r>
      <w:proofErr w:type="spellStart"/>
      <w:r>
        <w:rPr>
          <w:b/>
          <w:bCs/>
          <w:color w:val="E74C3C"/>
          <w:sz w:val="24"/>
          <w:szCs w:val="24"/>
        </w:rPr>
        <w:t>datafiles</w:t>
      </w:r>
      <w:proofErr w:type="spellEnd"/>
      <w:r>
        <w:rPr>
          <w:b/>
          <w:bCs/>
          <w:color w:val="E74C3C"/>
          <w:sz w:val="24"/>
          <w:szCs w:val="24"/>
        </w:rPr>
        <w:t xml:space="preserve"> (</w:t>
      </w:r>
      <w:proofErr w:type="spellStart"/>
      <w:r>
        <w:rPr>
          <w:b/>
          <w:bCs/>
          <w:color w:val="E74C3C"/>
          <w:sz w:val="24"/>
          <w:szCs w:val="24"/>
        </w:rPr>
        <w:t>minimo</w:t>
      </w:r>
      <w:proofErr w:type="spellEnd"/>
      <w:r>
        <w:rPr>
          <w:b/>
          <w:bCs/>
          <w:color w:val="E74C3C"/>
          <w:sz w:val="24"/>
          <w:szCs w:val="24"/>
        </w:rPr>
        <w:t xml:space="preserve"> 1)</w:t>
      </w:r>
    </w:p>
    <w:p w:rsidR="00DC3E97" w:rsidRDefault="00A8099C">
      <w:pPr>
        <w:spacing w:after="120"/>
      </w:pPr>
      <w:r>
        <w:t xml:space="preserve">Fragmentar la tabla REPRODUCCIONES por rango de fechas (por ejemplo: reproducciones de 2024, reproducciones de 2025), usando </w:t>
      </w:r>
      <w:proofErr w:type="spellStart"/>
      <w:r>
        <w:t>tablespaces</w:t>
      </w:r>
      <w:proofErr w:type="spellEnd"/>
      <w:r>
        <w:t xml:space="preserve"> y </w:t>
      </w:r>
      <w:proofErr w:type="spellStart"/>
      <w:r>
        <w:t>datafiles</w:t>
      </w:r>
      <w:proofErr w:type="spellEnd"/>
      <w:r>
        <w:t xml:space="preserve"> diferentes. Justificar la </w:t>
      </w:r>
      <w:r w:rsidR="00FC4B7B">
        <w:t>decisión</w:t>
      </w:r>
      <w:r>
        <w:t xml:space="preserve"> de </w:t>
      </w:r>
      <w:r w:rsidR="00FC4B7B">
        <w:t>fragmentación</w:t>
      </w:r>
      <w:r>
        <w:t>.</w:t>
      </w:r>
    </w:p>
    <w:p w:rsidR="00DC3E97" w:rsidRDefault="00DC3E97">
      <w:pPr>
        <w:spacing w:after="80"/>
      </w:pPr>
    </w:p>
    <w:p w:rsidR="00DC3E97" w:rsidRDefault="00DC3E97">
      <w:pPr>
        <w:pBdr>
          <w:bottom w:val="single" w:sz="6" w:space="1" w:color="8E44AD"/>
        </w:pBdr>
        <w:spacing w:before="200" w:after="200"/>
      </w:pPr>
    </w:p>
    <w:p w:rsidR="00DC3E97" w:rsidRDefault="00A8099C">
      <w:pPr>
        <w:pStyle w:val="Ttulo2"/>
      </w:pPr>
      <w:r>
        <w:rPr>
          <w:color w:val="2C3E50"/>
        </w:rPr>
        <w:t xml:space="preserve">3.2 </w:t>
      </w:r>
      <w:r w:rsidR="00EE0A91">
        <w:rPr>
          <w:color w:val="2C3E50"/>
        </w:rPr>
        <w:t>Núcleo</w:t>
      </w:r>
      <w:r>
        <w:rPr>
          <w:color w:val="2C3E50"/>
        </w:rPr>
        <w:t xml:space="preserve"> 2: PL/SQL — Procedimientos almacenados y disparadores</w:t>
      </w:r>
    </w:p>
    <w:p w:rsidR="00DC3E97" w:rsidRDefault="00A8099C">
      <w:pPr>
        <w:spacing w:after="120"/>
      </w:pPr>
      <w:r>
        <w:rPr>
          <w:b/>
          <w:bCs/>
          <w:color w:val="000000"/>
        </w:rPr>
        <w:t xml:space="preserve">Resultado de aprendizaje: </w:t>
      </w:r>
      <w:r>
        <w:rPr>
          <w:color w:val="000000"/>
        </w:rPr>
        <w:t>R.A.2 — Implementar subprogramas en PL/SQL</w:t>
      </w:r>
    </w:p>
    <w:p w:rsidR="00DC3E97" w:rsidRDefault="00DC3E97">
      <w:pPr>
        <w:spacing w:after="80"/>
      </w:pPr>
    </w:p>
    <w:p w:rsidR="00DC3E97" w:rsidRDefault="00A8099C">
      <w:pPr>
        <w:spacing w:before="240" w:after="120"/>
      </w:pPr>
      <w:r>
        <w:rPr>
          <w:b/>
          <w:bCs/>
          <w:color w:val="E74C3C"/>
          <w:sz w:val="24"/>
          <w:szCs w:val="24"/>
        </w:rPr>
        <w:t>3.2.1 Cursores (</w:t>
      </w:r>
      <w:proofErr w:type="spellStart"/>
      <w:r>
        <w:rPr>
          <w:b/>
          <w:bCs/>
          <w:color w:val="E74C3C"/>
          <w:sz w:val="24"/>
          <w:szCs w:val="24"/>
        </w:rPr>
        <w:t>minimo</w:t>
      </w:r>
      <w:proofErr w:type="spellEnd"/>
      <w:r>
        <w:rPr>
          <w:b/>
          <w:bCs/>
          <w:color w:val="E74C3C"/>
          <w:sz w:val="24"/>
          <w:szCs w:val="24"/>
        </w:rPr>
        <w:t xml:space="preserve"> 2)</w:t>
      </w:r>
    </w:p>
    <w:p w:rsidR="00DC3E97" w:rsidRDefault="00A8099C">
      <w:pPr>
        <w:spacing w:after="120"/>
      </w:pPr>
      <w:r>
        <w:t xml:space="preserve">a) Cursor que recorra todos los usuarios cuya </w:t>
      </w:r>
      <w:r w:rsidR="00FC4B7B">
        <w:t>suscripción</w:t>
      </w:r>
      <w:r>
        <w:t xml:space="preserve"> esta vencida (</w:t>
      </w:r>
      <w:r w:rsidR="00FC4B7B">
        <w:t>más</w:t>
      </w:r>
      <w:r>
        <w:t xml:space="preserve"> de 30 </w:t>
      </w:r>
      <w:r w:rsidR="00FC4B7B">
        <w:t>días</w:t>
      </w:r>
      <w:r>
        <w:t xml:space="preserve"> sin pago) y genere un reporte con nombre, email, plan, </w:t>
      </w:r>
      <w:r w:rsidR="00FC4B7B">
        <w:t>días</w:t>
      </w:r>
      <w:r>
        <w:t xml:space="preserve"> de mora y monto adeudado.</w:t>
      </w:r>
    </w:p>
    <w:p w:rsidR="00DC3E97" w:rsidRDefault="00A8099C">
      <w:pPr>
        <w:spacing w:after="120"/>
      </w:pPr>
      <w:r>
        <w:t>b) Cursor que recorra el catalogo y para cada contenido calcule cuantas reproducciones completas (porcentaje &gt;= 90%) ha tenido y actualice un campo de popularidad.</w:t>
      </w:r>
    </w:p>
    <w:p w:rsidR="00DC3E97" w:rsidRDefault="00DC3E97">
      <w:pPr>
        <w:spacing w:after="80"/>
      </w:pPr>
    </w:p>
    <w:p w:rsidR="00DC3E97" w:rsidRDefault="00A8099C">
      <w:pPr>
        <w:spacing w:before="240" w:after="120"/>
      </w:pPr>
      <w:r>
        <w:rPr>
          <w:b/>
          <w:bCs/>
          <w:color w:val="E74C3C"/>
          <w:sz w:val="24"/>
          <w:szCs w:val="24"/>
        </w:rPr>
        <w:t>3.2.2 Procedimientos almacenados (</w:t>
      </w:r>
      <w:proofErr w:type="spellStart"/>
      <w:r>
        <w:rPr>
          <w:b/>
          <w:bCs/>
          <w:color w:val="E74C3C"/>
          <w:sz w:val="24"/>
          <w:szCs w:val="24"/>
        </w:rPr>
        <w:t>minimo</w:t>
      </w:r>
      <w:proofErr w:type="spellEnd"/>
      <w:r>
        <w:rPr>
          <w:b/>
          <w:bCs/>
          <w:color w:val="E74C3C"/>
          <w:sz w:val="24"/>
          <w:szCs w:val="24"/>
        </w:rPr>
        <w:t xml:space="preserve"> 3)</w:t>
      </w:r>
    </w:p>
    <w:p w:rsidR="00DC3E97" w:rsidRDefault="00A8099C">
      <w:pPr>
        <w:spacing w:after="120"/>
      </w:pPr>
      <w:r>
        <w:t>a) SP_REGISTRAR_USUARIO: Recibe los datos del usuario y el plan elegido, valida que el email no exista, crea la cuenta, crea un perfil predeterminado y registra el primer pago.</w:t>
      </w:r>
    </w:p>
    <w:p w:rsidR="00DC3E97" w:rsidRDefault="00A8099C">
      <w:pPr>
        <w:spacing w:after="120"/>
      </w:pPr>
      <w:r>
        <w:t xml:space="preserve">b) SP_CAMBIAR_PLAN: Recibe el id del usuario y el nuevo plan, valida que sea un cambio valido (no puede bajar de plan si tiene </w:t>
      </w:r>
      <w:r w:rsidR="00FC4B7B">
        <w:t>más</w:t>
      </w:r>
      <w:r>
        <w:t xml:space="preserve"> perfiles de los permitidos), actualiza el plan y registra el cambio.</w:t>
      </w:r>
    </w:p>
    <w:p w:rsidR="00DC3E97" w:rsidRDefault="00A8099C">
      <w:pPr>
        <w:spacing w:after="120"/>
      </w:pPr>
      <w:r>
        <w:t xml:space="preserve">c) SP_REPORTE_CONSUMO: Recibe un id de usuario y un rango de fechas, y genera un reporte detallado con las reproducciones de cada perfil, agrupadas por </w:t>
      </w:r>
      <w:r w:rsidR="00FC4B7B">
        <w:t>categoría</w:t>
      </w:r>
      <w:r>
        <w:t>, con totales de tiempo consumido.</w:t>
      </w:r>
    </w:p>
    <w:p w:rsidR="00DC3E97" w:rsidRDefault="00DC3E97">
      <w:pPr>
        <w:spacing w:after="80"/>
      </w:pPr>
    </w:p>
    <w:p w:rsidR="00DC3E97" w:rsidRDefault="00A8099C">
      <w:pPr>
        <w:spacing w:before="240" w:after="120"/>
      </w:pPr>
      <w:r>
        <w:rPr>
          <w:b/>
          <w:bCs/>
          <w:color w:val="E74C3C"/>
          <w:sz w:val="24"/>
          <w:szCs w:val="24"/>
        </w:rPr>
        <w:t>3.2.3 Funciones (</w:t>
      </w:r>
      <w:proofErr w:type="spellStart"/>
      <w:r>
        <w:rPr>
          <w:b/>
          <w:bCs/>
          <w:color w:val="E74C3C"/>
          <w:sz w:val="24"/>
          <w:szCs w:val="24"/>
        </w:rPr>
        <w:t>minimo</w:t>
      </w:r>
      <w:proofErr w:type="spellEnd"/>
      <w:r>
        <w:rPr>
          <w:b/>
          <w:bCs/>
          <w:color w:val="E74C3C"/>
          <w:sz w:val="24"/>
          <w:szCs w:val="24"/>
        </w:rPr>
        <w:t xml:space="preserve"> 2)</w:t>
      </w:r>
    </w:p>
    <w:p w:rsidR="00DC3E97" w:rsidRDefault="00A8099C">
      <w:pPr>
        <w:spacing w:after="120"/>
      </w:pPr>
      <w:r>
        <w:t xml:space="preserve">a) FN_CALCULAR_MONTO: Recibe un id de usuario y retorna el monto a cobrar en el </w:t>
      </w:r>
      <w:r w:rsidR="00FC4B7B">
        <w:t>próximo</w:t>
      </w:r>
      <w:r>
        <w:t xml:space="preserve"> mes, considerando el plan actual y posibles descuentos por </w:t>
      </w:r>
      <w:r w:rsidR="00FC4B7B">
        <w:t>antigüedad</w:t>
      </w:r>
      <w:r>
        <w:t xml:space="preserve"> (</w:t>
      </w:r>
      <w:proofErr w:type="spellStart"/>
      <w:r>
        <w:t>mas</w:t>
      </w:r>
      <w:proofErr w:type="spellEnd"/>
      <w:r>
        <w:t xml:space="preserve"> de 12 meses: 10% descuento, </w:t>
      </w:r>
      <w:r w:rsidR="00FC4B7B">
        <w:t>más</w:t>
      </w:r>
      <w:r>
        <w:t xml:space="preserve"> de 24 meses: 15%).</w:t>
      </w:r>
    </w:p>
    <w:p w:rsidR="00DC3E97" w:rsidRDefault="00A8099C">
      <w:pPr>
        <w:spacing w:after="120"/>
      </w:pPr>
      <w:r>
        <w:t xml:space="preserve">b) FN_CONTENIDO_RECOMENDADO: Recibe un id de perfil y retorna el </w:t>
      </w:r>
      <w:r w:rsidR="00FC4B7B">
        <w:t>título</w:t>
      </w:r>
      <w:r>
        <w:t xml:space="preserve"> del contenido </w:t>
      </w:r>
      <w:r w:rsidR="00FC4B7B">
        <w:t>más</w:t>
      </w:r>
      <w:r>
        <w:t xml:space="preserve"> </w:t>
      </w:r>
      <w:r w:rsidR="00FC4B7B">
        <w:t>afín</w:t>
      </w:r>
      <w:r>
        <w:t xml:space="preserve"> al perfil </w:t>
      </w:r>
      <w:r w:rsidR="00FC4B7B">
        <w:t>basándose</w:t>
      </w:r>
      <w:r>
        <w:t xml:space="preserve"> en los </w:t>
      </w:r>
      <w:r w:rsidR="00FC4B7B">
        <w:t>géneros</w:t>
      </w:r>
      <w:r>
        <w:t xml:space="preserve"> que </w:t>
      </w:r>
      <w:r w:rsidR="00FC4B7B">
        <w:t>más</w:t>
      </w:r>
      <w:r>
        <w:t xml:space="preserve"> ha reproducido.</w:t>
      </w:r>
    </w:p>
    <w:p w:rsidR="00DC3E97" w:rsidRDefault="00DC3E97">
      <w:pPr>
        <w:spacing w:after="80"/>
      </w:pPr>
    </w:p>
    <w:p w:rsidR="00DC3E97" w:rsidRDefault="00A8099C">
      <w:pPr>
        <w:spacing w:before="240" w:after="120"/>
      </w:pPr>
      <w:r>
        <w:rPr>
          <w:b/>
          <w:bCs/>
          <w:color w:val="E74C3C"/>
          <w:sz w:val="24"/>
          <w:szCs w:val="24"/>
        </w:rPr>
        <w:t>3.2.4 Excepciones (</w:t>
      </w:r>
      <w:proofErr w:type="spellStart"/>
      <w:r>
        <w:rPr>
          <w:b/>
          <w:bCs/>
          <w:color w:val="E74C3C"/>
          <w:sz w:val="24"/>
          <w:szCs w:val="24"/>
        </w:rPr>
        <w:t>minimo</w:t>
      </w:r>
      <w:proofErr w:type="spellEnd"/>
      <w:r>
        <w:rPr>
          <w:b/>
          <w:bCs/>
          <w:color w:val="E74C3C"/>
          <w:sz w:val="24"/>
          <w:szCs w:val="24"/>
        </w:rPr>
        <w:t xml:space="preserve"> 2)</w:t>
      </w:r>
    </w:p>
    <w:p w:rsidR="00DC3E97" w:rsidRDefault="00A8099C">
      <w:pPr>
        <w:spacing w:after="120"/>
      </w:pPr>
      <w:r>
        <w:t xml:space="preserve">a) En SP_REGISTRAR_USUARIO: Manejar la </w:t>
      </w:r>
      <w:r w:rsidR="00FC4B7B">
        <w:t>excepción</w:t>
      </w:r>
      <w:r>
        <w:t xml:space="preserve"> cuando el email ya existe (</w:t>
      </w:r>
      <w:r w:rsidR="00FC4B7B">
        <w:t>excepción</w:t>
      </w:r>
      <w:r>
        <w:t xml:space="preserve"> personalizada) y cuando el plan no es </w:t>
      </w:r>
      <w:r w:rsidR="00FC4B7B">
        <w:t>válido</w:t>
      </w:r>
      <w:r>
        <w:t xml:space="preserve"> (NO_DATA_FOUND).</w:t>
      </w:r>
    </w:p>
    <w:p w:rsidR="00DC3E97" w:rsidRDefault="00A8099C">
      <w:pPr>
        <w:spacing w:after="120"/>
      </w:pPr>
      <w:r>
        <w:lastRenderedPageBreak/>
        <w:t xml:space="preserve">b) En SP_CAMBIAR_PLAN: Manejar la </w:t>
      </w:r>
      <w:r w:rsidR="00FC4B7B">
        <w:t>excepción</w:t>
      </w:r>
      <w:r>
        <w:t xml:space="preserve"> cuando el usuario tiene </w:t>
      </w:r>
      <w:r w:rsidR="00FC4B7B">
        <w:t>más</w:t>
      </w:r>
      <w:r>
        <w:t xml:space="preserve"> perfiles de los que permite el nuevo plan (</w:t>
      </w:r>
      <w:r w:rsidR="00FC4B7B">
        <w:t>excepción</w:t>
      </w:r>
      <w:r>
        <w:t xml:space="preserve"> personalizada con </w:t>
      </w:r>
      <w:r w:rsidR="00FC4B7B">
        <w:t>código</w:t>
      </w:r>
      <w:r>
        <w:t xml:space="preserve"> de error).</w:t>
      </w:r>
    </w:p>
    <w:p w:rsidR="00DC3E97" w:rsidRDefault="00DC3E97">
      <w:pPr>
        <w:spacing w:after="80"/>
      </w:pPr>
    </w:p>
    <w:p w:rsidR="00DC3E97" w:rsidRDefault="00A8099C">
      <w:pPr>
        <w:spacing w:before="240" w:after="120"/>
      </w:pPr>
      <w:r>
        <w:rPr>
          <w:b/>
          <w:bCs/>
          <w:color w:val="E74C3C"/>
          <w:sz w:val="24"/>
          <w:szCs w:val="24"/>
        </w:rPr>
        <w:t>3.2.5 Disparadores (</w:t>
      </w:r>
      <w:proofErr w:type="spellStart"/>
      <w:r>
        <w:rPr>
          <w:b/>
          <w:bCs/>
          <w:color w:val="E74C3C"/>
          <w:sz w:val="24"/>
          <w:szCs w:val="24"/>
        </w:rPr>
        <w:t>minimo</w:t>
      </w:r>
      <w:proofErr w:type="spellEnd"/>
      <w:r>
        <w:rPr>
          <w:b/>
          <w:bCs/>
          <w:color w:val="E74C3C"/>
          <w:sz w:val="24"/>
          <w:szCs w:val="24"/>
        </w:rPr>
        <w:t xml:space="preserve"> 4)</w:t>
      </w:r>
    </w:p>
    <w:p w:rsidR="00DC3E97" w:rsidRDefault="00A8099C">
      <w:pPr>
        <w:spacing w:after="120"/>
      </w:pPr>
      <w:r>
        <w:t xml:space="preserve">a) </w:t>
      </w:r>
      <w:proofErr w:type="spellStart"/>
      <w:r>
        <w:t>Trigger</w:t>
      </w:r>
      <w:proofErr w:type="spellEnd"/>
      <w:r>
        <w:t xml:space="preserve"> a nivel de fila en REPRODUCCIONES: Cada vez que se inserta una </w:t>
      </w:r>
      <w:r w:rsidR="00FC4B7B">
        <w:t>reproducción</w:t>
      </w:r>
      <w:r>
        <w:t>, verificar que el usuario tenga una cuenta activa (</w:t>
      </w:r>
      <w:proofErr w:type="spellStart"/>
      <w:r>
        <w:t>estado_cuenta</w:t>
      </w:r>
      <w:proofErr w:type="spellEnd"/>
      <w:r>
        <w:t xml:space="preserve"> = 'ACTIVO'). Si no, rechazar la </w:t>
      </w:r>
      <w:r w:rsidR="00FC4B7B">
        <w:t>inserción</w:t>
      </w:r>
      <w:r>
        <w:t>.</w:t>
      </w:r>
    </w:p>
    <w:p w:rsidR="00DC3E97" w:rsidRDefault="00A8099C">
      <w:pPr>
        <w:spacing w:after="120"/>
      </w:pPr>
      <w:r>
        <w:t xml:space="preserve">b) </w:t>
      </w:r>
      <w:proofErr w:type="spellStart"/>
      <w:r>
        <w:t>Trigger</w:t>
      </w:r>
      <w:proofErr w:type="spellEnd"/>
      <w:r>
        <w:t xml:space="preserve"> a nivel de fila en PERFILES: Al insertar un nuevo perfil, verificar que el usuario no exceda el </w:t>
      </w:r>
      <w:r w:rsidR="00FC4B7B">
        <w:t>número</w:t>
      </w:r>
      <w:r>
        <w:t xml:space="preserve"> </w:t>
      </w:r>
      <w:r w:rsidR="00FC4B7B">
        <w:t>máximo</w:t>
      </w:r>
      <w:r>
        <w:t xml:space="preserve"> de perfiles </w:t>
      </w:r>
      <w:r w:rsidR="00FC4B7B">
        <w:t>según</w:t>
      </w:r>
      <w:r>
        <w:t xml:space="preserve"> su plan (</w:t>
      </w:r>
      <w:r w:rsidR="00FC4B7B">
        <w:t>Básico</w:t>
      </w:r>
      <w:r>
        <w:t xml:space="preserve">: 2, </w:t>
      </w:r>
      <w:r w:rsidR="00FC4B7B">
        <w:t>Estándar</w:t>
      </w:r>
      <w:r>
        <w:t>: 3, Premium: 5). Si lo excede, rechazar.</w:t>
      </w:r>
    </w:p>
    <w:p w:rsidR="00DC3E97" w:rsidRDefault="00A8099C">
      <w:pPr>
        <w:spacing w:after="120"/>
      </w:pPr>
      <w:r>
        <w:t xml:space="preserve">c) </w:t>
      </w:r>
      <w:proofErr w:type="spellStart"/>
      <w:r>
        <w:t>Trigger</w:t>
      </w:r>
      <w:proofErr w:type="spellEnd"/>
      <w:r>
        <w:t xml:space="preserve"> a nivel de fila en CALIFICACIONES: Verificar que el perfil haya reproducido al menos el 50% del contenido antes de permitir una </w:t>
      </w:r>
      <w:r w:rsidR="00FC4B7B">
        <w:t>calificación</w:t>
      </w:r>
      <w:r>
        <w:t>. Si no, rechazar.</w:t>
      </w:r>
    </w:p>
    <w:p w:rsidR="00DC3E97" w:rsidRDefault="00A8099C">
      <w:pPr>
        <w:spacing w:after="120"/>
      </w:pPr>
      <w:r>
        <w:t xml:space="preserve">d) </w:t>
      </w:r>
      <w:proofErr w:type="spellStart"/>
      <w:r>
        <w:t>Trigger</w:t>
      </w:r>
      <w:proofErr w:type="spellEnd"/>
      <w:r>
        <w:t xml:space="preserve"> a nivel de sentencia en PAGOS: </w:t>
      </w:r>
      <w:r w:rsidR="00FC4B7B">
        <w:t>Después</w:t>
      </w:r>
      <w:r>
        <w:t xml:space="preserve"> de insertar un pago exitoso, actualizar el </w:t>
      </w:r>
      <w:proofErr w:type="spellStart"/>
      <w:r>
        <w:t>estado_cuenta</w:t>
      </w:r>
      <w:proofErr w:type="spellEnd"/>
      <w:r>
        <w:t xml:space="preserve"> del usuario a 'ACTIVO' y la </w:t>
      </w:r>
      <w:proofErr w:type="spellStart"/>
      <w:r>
        <w:t>fecha_ultimo_pago</w:t>
      </w:r>
      <w:proofErr w:type="spellEnd"/>
      <w:r>
        <w:t>.</w:t>
      </w:r>
    </w:p>
    <w:p w:rsidR="00DC3E97" w:rsidRDefault="00DC3E97">
      <w:pPr>
        <w:spacing w:after="80"/>
      </w:pPr>
    </w:p>
    <w:p w:rsidR="00DC3E97" w:rsidRDefault="00DC3E97">
      <w:pPr>
        <w:pBdr>
          <w:bottom w:val="single" w:sz="6" w:space="1" w:color="8E44AD"/>
        </w:pBdr>
        <w:spacing w:before="200" w:after="200"/>
      </w:pPr>
    </w:p>
    <w:p w:rsidR="00DC3E97" w:rsidRDefault="00A8099C">
      <w:pPr>
        <w:pStyle w:val="Ttulo2"/>
      </w:pPr>
      <w:r>
        <w:rPr>
          <w:color w:val="2C3E50"/>
        </w:rPr>
        <w:t xml:space="preserve">3.3 </w:t>
      </w:r>
      <w:r w:rsidR="00FC4B7B">
        <w:rPr>
          <w:color w:val="2C3E50"/>
        </w:rPr>
        <w:t>Núcleo</w:t>
      </w:r>
      <w:r>
        <w:rPr>
          <w:color w:val="2C3E50"/>
        </w:rPr>
        <w:t xml:space="preserve"> 3: Transacciones</w:t>
      </w:r>
    </w:p>
    <w:p w:rsidR="00DC3E97" w:rsidRDefault="00A8099C">
      <w:pPr>
        <w:spacing w:after="120"/>
      </w:pPr>
      <w:r>
        <w:rPr>
          <w:b/>
          <w:bCs/>
          <w:color w:val="000000"/>
        </w:rPr>
        <w:t xml:space="preserve">Resultado de aprendizaje: </w:t>
      </w:r>
      <w:r>
        <w:rPr>
          <w:color w:val="000000"/>
        </w:rPr>
        <w:t>R.A.1 — Administrar componentes fundamentales</w:t>
      </w:r>
    </w:p>
    <w:p w:rsidR="00DC3E97" w:rsidRDefault="00DC3E97">
      <w:pPr>
        <w:spacing w:after="80"/>
      </w:pPr>
    </w:p>
    <w:p w:rsidR="00DC3E97" w:rsidRDefault="00A8099C">
      <w:pPr>
        <w:spacing w:before="240" w:after="120"/>
      </w:pPr>
      <w:r>
        <w:rPr>
          <w:b/>
          <w:bCs/>
          <w:color w:val="E74C3C"/>
          <w:sz w:val="24"/>
          <w:szCs w:val="24"/>
        </w:rPr>
        <w:t xml:space="preserve">3.3.1 </w:t>
      </w:r>
      <w:r w:rsidR="00FC4B7B">
        <w:rPr>
          <w:b/>
          <w:bCs/>
          <w:color w:val="E74C3C"/>
          <w:sz w:val="24"/>
          <w:szCs w:val="24"/>
        </w:rPr>
        <w:t>Especificación</w:t>
      </w:r>
      <w:r>
        <w:rPr>
          <w:b/>
          <w:bCs/>
          <w:color w:val="E74C3C"/>
          <w:sz w:val="24"/>
          <w:szCs w:val="24"/>
        </w:rPr>
        <w:t xml:space="preserve"> de transacciones (</w:t>
      </w:r>
      <w:r w:rsidR="00FC4B7B">
        <w:rPr>
          <w:b/>
          <w:bCs/>
          <w:color w:val="E74C3C"/>
          <w:sz w:val="24"/>
          <w:szCs w:val="24"/>
        </w:rPr>
        <w:t>mínimo</w:t>
      </w:r>
      <w:r>
        <w:rPr>
          <w:b/>
          <w:bCs/>
          <w:color w:val="E74C3C"/>
          <w:sz w:val="24"/>
          <w:szCs w:val="24"/>
        </w:rPr>
        <w:t xml:space="preserve"> 3)</w:t>
      </w:r>
    </w:p>
    <w:p w:rsidR="00DC3E97" w:rsidRDefault="00FC4B7B">
      <w:pPr>
        <w:spacing w:after="120"/>
      </w:pPr>
      <w:r>
        <w:t>Diseñar</w:t>
      </w:r>
      <w:r w:rsidR="00A8099C">
        <w:t xml:space="preserve"> y documentar al menos 3 transacciones criticas del sistema, especificando los estados (activa, parcialmente confirmada, confirmada, fallida, abortada) y los puntos de COMMIT y ROLLBACK:</w:t>
      </w:r>
    </w:p>
    <w:p w:rsidR="00DC3E97" w:rsidRDefault="00DC3E97">
      <w:pPr>
        <w:spacing w:after="80"/>
      </w:pPr>
    </w:p>
    <w:p w:rsidR="00DC3E97" w:rsidRDefault="00A8099C">
      <w:pPr>
        <w:spacing w:after="120"/>
      </w:pPr>
      <w:r>
        <w:t xml:space="preserve">a) </w:t>
      </w:r>
      <w:r w:rsidR="00FC4B7B">
        <w:t>Transacción</w:t>
      </w:r>
      <w:r>
        <w:t xml:space="preserve"> de registro completo: Crear usuario + perfil + primer pago. Si falla cualquier paso, deshacer todo.</w:t>
      </w:r>
    </w:p>
    <w:p w:rsidR="00DC3E97" w:rsidRDefault="00A8099C">
      <w:pPr>
        <w:spacing w:after="120"/>
      </w:pPr>
      <w:r>
        <w:t xml:space="preserve">b) </w:t>
      </w:r>
      <w:r w:rsidR="00FC4B7B">
        <w:t>Transacción</w:t>
      </w:r>
      <w:r>
        <w:t xml:space="preserve"> de </w:t>
      </w:r>
      <w:r w:rsidR="00FC4B7B">
        <w:t>renovación</w:t>
      </w:r>
      <w:r>
        <w:t xml:space="preserve"> mensual: Para cada usuario activo, verificar fecha de vencimiento, calcular monto, registrar pago y actualizar estado. Usar SAVEPOINT para que si falla un usuario, no se pierdan los anteriores.</w:t>
      </w:r>
    </w:p>
    <w:p w:rsidR="00DC3E97" w:rsidRDefault="00A8099C">
      <w:pPr>
        <w:spacing w:after="120"/>
      </w:pPr>
      <w:r>
        <w:t xml:space="preserve">c) </w:t>
      </w:r>
      <w:r w:rsidR="00F123E3">
        <w:t>Transacció</w:t>
      </w:r>
      <w:r>
        <w:t xml:space="preserve">n de </w:t>
      </w:r>
      <w:r w:rsidR="00F123E3">
        <w:t>eliminación</w:t>
      </w:r>
      <w:r>
        <w:t xml:space="preserve"> de cuenta: Eliminar calificaciones, favoritos, reproducciones, perfiles, pagos y finalmente el usuario. Debe ser todo o nada.</w:t>
      </w:r>
    </w:p>
    <w:p w:rsidR="00DC3E97" w:rsidRDefault="00DC3E97">
      <w:pPr>
        <w:spacing w:after="80"/>
      </w:pPr>
    </w:p>
    <w:p w:rsidR="00DC3E97" w:rsidRDefault="00A8099C">
      <w:pPr>
        <w:spacing w:before="240" w:after="120"/>
      </w:pPr>
      <w:r>
        <w:rPr>
          <w:b/>
          <w:bCs/>
          <w:color w:val="E74C3C"/>
          <w:sz w:val="24"/>
          <w:szCs w:val="24"/>
        </w:rPr>
        <w:t>3.3.2 Concurrencia de datos (mínimo 1 escenario documentado)</w:t>
      </w:r>
    </w:p>
    <w:p w:rsidR="00DC3E97" w:rsidRDefault="00A8099C">
      <w:pPr>
        <w:spacing w:after="120"/>
      </w:pPr>
      <w:r>
        <w:t xml:space="preserve">Documentar y demostrar un escenario de concurrencia: Dos sesiones intentan cambiar el plan del mismo usuario </w:t>
      </w:r>
      <w:r w:rsidR="00F123E3">
        <w:t>simultáneamente</w:t>
      </w:r>
      <w:r>
        <w:t>. Demostrar como Oracle maneja el bloqueo y como se resuelve con SELECT FOR UPDATE.</w:t>
      </w:r>
    </w:p>
    <w:p w:rsidR="00DC3E97" w:rsidRDefault="00DC3E97">
      <w:pPr>
        <w:spacing w:after="80"/>
      </w:pPr>
    </w:p>
    <w:p w:rsidR="00DC3E97" w:rsidRDefault="00DC3E97">
      <w:pPr>
        <w:pBdr>
          <w:bottom w:val="single" w:sz="6" w:space="1" w:color="8E44AD"/>
        </w:pBdr>
        <w:spacing w:before="200" w:after="200"/>
      </w:pPr>
    </w:p>
    <w:p w:rsidR="00DC3E97" w:rsidRDefault="00A8099C">
      <w:pPr>
        <w:pStyle w:val="Ttulo2"/>
      </w:pPr>
      <w:r>
        <w:rPr>
          <w:color w:val="2C3E50"/>
        </w:rPr>
        <w:t xml:space="preserve">3.4 </w:t>
      </w:r>
      <w:r w:rsidR="00F123E3">
        <w:rPr>
          <w:color w:val="2C3E50"/>
        </w:rPr>
        <w:t>Núcleo</w:t>
      </w:r>
      <w:r>
        <w:rPr>
          <w:color w:val="2C3E50"/>
        </w:rPr>
        <w:t xml:space="preserve"> 4: </w:t>
      </w:r>
      <w:r w:rsidR="00F123E3">
        <w:rPr>
          <w:color w:val="2C3E50"/>
        </w:rPr>
        <w:t>Índices</w:t>
      </w:r>
    </w:p>
    <w:p w:rsidR="00DC3E97" w:rsidRDefault="00A8099C">
      <w:pPr>
        <w:spacing w:after="120"/>
      </w:pPr>
      <w:r>
        <w:rPr>
          <w:b/>
          <w:bCs/>
          <w:color w:val="000000"/>
        </w:rPr>
        <w:t xml:space="preserve">Resultado de aprendizaje: </w:t>
      </w:r>
      <w:r>
        <w:rPr>
          <w:color w:val="000000"/>
        </w:rPr>
        <w:t>R.A.3 — Analizar elementos que influyen en la calidad</w:t>
      </w:r>
    </w:p>
    <w:p w:rsidR="00DC3E97" w:rsidRDefault="00DC3E97">
      <w:pPr>
        <w:spacing w:after="80"/>
      </w:pPr>
    </w:p>
    <w:p w:rsidR="00DC3E97" w:rsidRDefault="00A8099C">
      <w:pPr>
        <w:spacing w:before="240" w:after="120"/>
      </w:pPr>
      <w:r>
        <w:rPr>
          <w:b/>
          <w:bCs/>
          <w:color w:val="E74C3C"/>
          <w:sz w:val="24"/>
          <w:szCs w:val="24"/>
        </w:rPr>
        <w:t>3.4.1 Creación y administración de índices (mínimo 4)</w:t>
      </w:r>
    </w:p>
    <w:p w:rsidR="00DC3E97" w:rsidRDefault="00A8099C">
      <w:pPr>
        <w:spacing w:after="120"/>
      </w:pPr>
      <w:r>
        <w:t xml:space="preserve">a) Índice en </w:t>
      </w:r>
      <w:proofErr w:type="gramStart"/>
      <w:r>
        <w:t>REPRODUCCIONES(</w:t>
      </w:r>
      <w:proofErr w:type="spellStart"/>
      <w:proofErr w:type="gramEnd"/>
      <w:r>
        <w:t>id_perfil</w:t>
      </w:r>
      <w:proofErr w:type="spellEnd"/>
      <w:r>
        <w:t xml:space="preserve">, </w:t>
      </w:r>
      <w:proofErr w:type="spellStart"/>
      <w:r>
        <w:t>fecha_hora_inicio</w:t>
      </w:r>
      <w:proofErr w:type="spellEnd"/>
      <w:r>
        <w:t xml:space="preserve">): Justificar </w:t>
      </w:r>
      <w:proofErr w:type="spellStart"/>
      <w:r>
        <w:t>por que</w:t>
      </w:r>
      <w:proofErr w:type="spellEnd"/>
      <w:r>
        <w:t xml:space="preserve"> esta combinación es útil para las consultas de historial de un perfil.</w:t>
      </w:r>
    </w:p>
    <w:p w:rsidR="00DC3E97" w:rsidRDefault="00A8099C">
      <w:pPr>
        <w:spacing w:after="120"/>
      </w:pPr>
      <w:r>
        <w:t xml:space="preserve">b) Índice en </w:t>
      </w:r>
      <w:proofErr w:type="gramStart"/>
      <w:r>
        <w:t>USUARIOS(</w:t>
      </w:r>
      <w:proofErr w:type="gramEnd"/>
      <w:r>
        <w:t xml:space="preserve">email): Justificar </w:t>
      </w:r>
      <w:proofErr w:type="spellStart"/>
      <w:r>
        <w:t>por que</w:t>
      </w:r>
      <w:proofErr w:type="spellEnd"/>
      <w:r>
        <w:t xml:space="preserve"> es necesario para el </w:t>
      </w:r>
      <w:proofErr w:type="spellStart"/>
      <w:r>
        <w:t>login</w:t>
      </w:r>
      <w:proofErr w:type="spellEnd"/>
      <w:r>
        <w:t xml:space="preserve"> y la validación de duplicados.</w:t>
      </w:r>
    </w:p>
    <w:p w:rsidR="00DC3E97" w:rsidRDefault="00A8099C">
      <w:pPr>
        <w:spacing w:after="120"/>
      </w:pPr>
      <w:r>
        <w:t xml:space="preserve">c) Índice en </w:t>
      </w:r>
      <w:proofErr w:type="gramStart"/>
      <w:r>
        <w:t>CONTENIDO(</w:t>
      </w:r>
      <w:proofErr w:type="spellStart"/>
      <w:proofErr w:type="gramEnd"/>
      <w:r>
        <w:t>id_categoria</w:t>
      </w:r>
      <w:proofErr w:type="spellEnd"/>
      <w:r>
        <w:t xml:space="preserve">, </w:t>
      </w:r>
      <w:proofErr w:type="spellStart"/>
      <w:r>
        <w:t>año_lanzamiento</w:t>
      </w:r>
      <w:proofErr w:type="spellEnd"/>
      <w:r>
        <w:t>): Justificar su utilidad para las búsquedas por categoría y ano.</w:t>
      </w:r>
    </w:p>
    <w:p w:rsidR="00DC3E97" w:rsidRDefault="00A8099C">
      <w:pPr>
        <w:spacing w:after="120"/>
      </w:pPr>
      <w:r>
        <w:t>d) Índice adicional a elección del estudiante, con justificación basada en las consultas más frecuentes del sistema.</w:t>
      </w:r>
    </w:p>
    <w:p w:rsidR="00DC3E97" w:rsidRDefault="00DC3E97">
      <w:pPr>
        <w:spacing w:after="80"/>
      </w:pPr>
    </w:p>
    <w:p w:rsidR="00DC3E97" w:rsidRDefault="00A8099C">
      <w:pPr>
        <w:spacing w:before="240" w:after="120"/>
      </w:pPr>
      <w:r>
        <w:rPr>
          <w:b/>
          <w:bCs/>
          <w:color w:val="E74C3C"/>
          <w:sz w:val="24"/>
          <w:szCs w:val="24"/>
        </w:rPr>
        <w:t>3.4.2 Análisis de rendimiento (</w:t>
      </w:r>
      <w:proofErr w:type="spellStart"/>
      <w:r>
        <w:rPr>
          <w:b/>
          <w:bCs/>
          <w:color w:val="E74C3C"/>
          <w:sz w:val="24"/>
          <w:szCs w:val="24"/>
        </w:rPr>
        <w:t>minimo</w:t>
      </w:r>
      <w:proofErr w:type="spellEnd"/>
      <w:r>
        <w:rPr>
          <w:b/>
          <w:bCs/>
          <w:color w:val="E74C3C"/>
          <w:sz w:val="24"/>
          <w:szCs w:val="24"/>
        </w:rPr>
        <w:t xml:space="preserve"> 1)</w:t>
      </w:r>
    </w:p>
    <w:p w:rsidR="00DC3E97" w:rsidRDefault="00A8099C">
      <w:pPr>
        <w:spacing w:after="120"/>
      </w:pPr>
      <w:r>
        <w:t>Ejecutar una consulta pesada ANTES y DESPUES de crear un índice. Mostrar el plan de ejecución (EXPLAIN PLAN) en ambos casos y analizar la diferencia en costo y tiempo. Incluir capturas de pantalla.</w:t>
      </w:r>
    </w:p>
    <w:p w:rsidR="00DC3E97" w:rsidRDefault="00DC3E97">
      <w:pPr>
        <w:spacing w:after="80"/>
      </w:pPr>
    </w:p>
    <w:p w:rsidR="00DC3E97" w:rsidRDefault="00DC3E97">
      <w:pPr>
        <w:pBdr>
          <w:bottom w:val="single" w:sz="6" w:space="1" w:color="8E44AD"/>
        </w:pBdr>
        <w:spacing w:before="200" w:after="200"/>
      </w:pPr>
    </w:p>
    <w:p w:rsidR="00A8099C" w:rsidRDefault="00A8099C">
      <w:pPr>
        <w:pStyle w:val="Ttulo2"/>
        <w:rPr>
          <w:color w:val="2C3E50"/>
        </w:rPr>
      </w:pPr>
    </w:p>
    <w:p w:rsidR="00DC3E97" w:rsidRDefault="00A8099C">
      <w:pPr>
        <w:pStyle w:val="Ttulo2"/>
      </w:pPr>
      <w:r>
        <w:rPr>
          <w:color w:val="2C3E50"/>
        </w:rPr>
        <w:t>3.5 Núcleo 5: Administración de acceso a BD</w:t>
      </w:r>
    </w:p>
    <w:p w:rsidR="00DC3E97" w:rsidRDefault="00A8099C">
      <w:pPr>
        <w:spacing w:after="120"/>
      </w:pPr>
      <w:r>
        <w:rPr>
          <w:b/>
          <w:bCs/>
          <w:color w:val="000000"/>
        </w:rPr>
        <w:t xml:space="preserve">Resultado de aprendizaje: </w:t>
      </w:r>
      <w:r>
        <w:rPr>
          <w:color w:val="000000"/>
        </w:rPr>
        <w:t>R.A.1 — Administrar componentes fundamentales</w:t>
      </w:r>
    </w:p>
    <w:p w:rsidR="00A8099C" w:rsidRDefault="00A8099C">
      <w:pPr>
        <w:spacing w:after="80"/>
      </w:pPr>
    </w:p>
    <w:p w:rsidR="00DC3E97" w:rsidRDefault="00A8099C">
      <w:pPr>
        <w:spacing w:before="240" w:after="120"/>
      </w:pPr>
      <w:r>
        <w:rPr>
          <w:b/>
          <w:bCs/>
          <w:color w:val="E74C3C"/>
          <w:sz w:val="24"/>
          <w:szCs w:val="24"/>
        </w:rPr>
        <w:t>3.5.1 Esquema de usuarios y roles (mínimo 3 roles)</w:t>
      </w:r>
    </w:p>
    <w:p w:rsidR="00DC3E97" w:rsidRDefault="00A8099C">
      <w:pPr>
        <w:spacing w:after="120"/>
      </w:pPr>
      <w:r>
        <w:t>Crear los siguientes usuarios y roles con privilegios diferenciados:</w:t>
      </w:r>
    </w:p>
    <w:p w:rsidR="00DC3E97" w:rsidRDefault="00DC3E97">
      <w:pPr>
        <w:spacing w:after="8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3"/>
        <w:gridCol w:w="2745"/>
        <w:gridCol w:w="4652"/>
      </w:tblGrid>
      <w:tr w:rsidR="00DC3E9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b/>
                <w:bCs/>
                <w:color w:val="FFFFFF"/>
                <w:sz w:val="20"/>
                <w:szCs w:val="20"/>
              </w:rPr>
              <w:t>Privilegios</w:t>
            </w:r>
          </w:p>
        </w:tc>
      </w:tr>
      <w:tr w:rsidR="00DC3E9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ROL_ADMIN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Administrador de la plataforma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CRUD en todas las tablas, crear/eliminar usuarios, ejecutar todos los procedimientos</w:t>
            </w:r>
          </w:p>
        </w:tc>
      </w:tr>
      <w:tr w:rsidR="00DC3E9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ROL_ANALISTA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Analista de datos / gerencia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SELECT en todas las tablas, ejecutar procedimientos de reportes, acceso a vistas materializadas</w:t>
            </w:r>
          </w:p>
        </w:tc>
      </w:tr>
      <w:tr w:rsidR="00DC3E9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lastRenderedPageBreak/>
              <w:t>ROL_SOPORTE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Soporte al cliente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SELECT en USUARIOS, PERFILES, PAGOS, SUSCRIPCIONES. INSERT/UPDATE en PAGOS. Ejecutar SP_CAMBIAR_PLAN</w:t>
            </w:r>
          </w:p>
        </w:tc>
      </w:tr>
      <w:tr w:rsidR="00DC3E9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ROL_CONTENIDO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Gestor de catalogo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CRUD en CONTENIDO, TEMPORADAS, EPISODIOS, GENEROS. SELECT en REPRODUCCIONES y CALIFICACIONES</w:t>
            </w:r>
          </w:p>
        </w:tc>
      </w:tr>
    </w:tbl>
    <w:p w:rsidR="00DC3E97" w:rsidRDefault="00DC3E97">
      <w:pPr>
        <w:spacing w:after="80"/>
      </w:pPr>
    </w:p>
    <w:p w:rsidR="00DC3E97" w:rsidRDefault="00A8099C">
      <w:pPr>
        <w:spacing w:before="240" w:after="120"/>
      </w:pPr>
      <w:r>
        <w:rPr>
          <w:b/>
          <w:bCs/>
          <w:color w:val="E74C3C"/>
          <w:sz w:val="24"/>
          <w:szCs w:val="24"/>
        </w:rPr>
        <w:t>3.5.2 Implementación (mínimo 1 usuario por rol)</w:t>
      </w:r>
    </w:p>
    <w:p w:rsidR="00DC3E97" w:rsidRDefault="00A8099C">
      <w:pPr>
        <w:spacing w:after="120"/>
      </w:pPr>
      <w:r>
        <w:t>a) Crear al menos un usuario Oracle por cada rol definido.</w:t>
      </w:r>
    </w:p>
    <w:p w:rsidR="00DC3E97" w:rsidRDefault="00A8099C">
      <w:pPr>
        <w:spacing w:after="120"/>
      </w:pPr>
      <w:r>
        <w:t>b) Asignar los privilegios correspondientes mediante GRANT.</w:t>
      </w:r>
    </w:p>
    <w:p w:rsidR="00DC3E97" w:rsidRDefault="00A8099C">
      <w:pPr>
        <w:spacing w:after="120"/>
      </w:pPr>
      <w:r>
        <w:t xml:space="preserve">c) Demostrar que cada usuario solo puede hacer lo que su rol permite (intentar una </w:t>
      </w:r>
      <w:proofErr w:type="spellStart"/>
      <w:r>
        <w:t>operacion</w:t>
      </w:r>
      <w:proofErr w:type="spellEnd"/>
      <w:r>
        <w:t xml:space="preserve"> no permitida y mostrar el error).</w:t>
      </w:r>
    </w:p>
    <w:p w:rsidR="00DC3E97" w:rsidRDefault="00A8099C">
      <w:pPr>
        <w:spacing w:after="120"/>
      </w:pPr>
      <w:r>
        <w:t xml:space="preserve">d) Crear al menos un perfil (PROFILE) que limite los recursos: </w:t>
      </w:r>
      <w:proofErr w:type="spellStart"/>
      <w:r>
        <w:t>numero</w:t>
      </w:r>
      <w:proofErr w:type="spellEnd"/>
      <w:r>
        <w:t xml:space="preserve"> </w:t>
      </w:r>
      <w:proofErr w:type="spellStart"/>
      <w:r>
        <w:t>maximo</w:t>
      </w:r>
      <w:proofErr w:type="spellEnd"/>
      <w:r>
        <w:t xml:space="preserve"> de sesiones concurrentes, tiempo de inactividad, intentos de </w:t>
      </w:r>
      <w:proofErr w:type="spellStart"/>
      <w:r>
        <w:t>login</w:t>
      </w:r>
      <w:proofErr w:type="spellEnd"/>
      <w:r>
        <w:t xml:space="preserve"> fallidos.</w:t>
      </w:r>
    </w:p>
    <w:p w:rsidR="00DC3E97" w:rsidRDefault="00A8099C">
      <w:r>
        <w:br w:type="page"/>
      </w:r>
    </w:p>
    <w:p w:rsidR="00DC3E97" w:rsidRDefault="00A8099C">
      <w:pPr>
        <w:pStyle w:val="Ttulo1"/>
      </w:pPr>
      <w:r>
        <w:rPr>
          <w:color w:val="8E44AD"/>
        </w:rPr>
        <w:lastRenderedPageBreak/>
        <w:t>4. Datos de prueba</w:t>
      </w:r>
    </w:p>
    <w:p w:rsidR="00DC3E97" w:rsidRDefault="00DC3E97">
      <w:pPr>
        <w:spacing w:after="80"/>
      </w:pPr>
    </w:p>
    <w:p w:rsidR="00DC3E97" w:rsidRDefault="00A8099C">
      <w:pPr>
        <w:spacing w:after="120"/>
      </w:pPr>
      <w:r>
        <w:t>El sistema debe tener datos suficientes para que los reportes sean significativos:</w:t>
      </w:r>
    </w:p>
    <w:p w:rsidR="00DC3E97" w:rsidRDefault="00DC3E97">
      <w:pPr>
        <w:spacing w:after="8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4660"/>
      </w:tblGrid>
      <w:tr w:rsidR="00DC3E9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b/>
                <w:bCs/>
                <w:color w:val="FFFFFF"/>
                <w:sz w:val="20"/>
                <w:szCs w:val="20"/>
              </w:rPr>
              <w:t>Mínimo de registros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b/>
                <w:bCs/>
                <w:color w:val="FFFFFF"/>
                <w:sz w:val="20"/>
                <w:szCs w:val="20"/>
              </w:rPr>
              <w:t>Notas</w:t>
            </w:r>
          </w:p>
        </w:tc>
      </w:tr>
      <w:tr w:rsidR="00DC3E9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PLANES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Básico, Estándar, Premium</w:t>
            </w:r>
          </w:p>
        </w:tc>
      </w:tr>
      <w:tr w:rsidR="00DC3E9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USUARIOS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Distribuidos en las 3 ciudades principales y los 3 planes</w:t>
            </w:r>
          </w:p>
        </w:tc>
      </w:tr>
      <w:tr w:rsidR="00DC3E9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PERFILES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Algunos usuarios con múltiples perfiles</w:t>
            </w:r>
          </w:p>
        </w:tc>
      </w:tr>
      <w:tr w:rsidR="00DC3E9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CATEGORIAS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 xml:space="preserve">Películas, Series, Documentales, Música, </w:t>
            </w:r>
            <w:proofErr w:type="spellStart"/>
            <w:r>
              <w:rPr>
                <w:color w:val="000000"/>
                <w:sz w:val="20"/>
                <w:szCs w:val="20"/>
              </w:rPr>
              <w:t>Podcasts</w:t>
            </w:r>
            <w:proofErr w:type="spellEnd"/>
          </w:p>
        </w:tc>
      </w:tr>
      <w:tr w:rsidR="00DC3E9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GENEROS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Acción, Comedia, Drama, Suspenso, Romance, Ciencia Ficción, Terror, Infantil</w:t>
            </w:r>
          </w:p>
        </w:tc>
      </w:tr>
      <w:tr w:rsidR="00DC3E9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CONTENIDO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Distribuido en categorías y géneros variados</w:t>
            </w:r>
          </w:p>
        </w:tc>
      </w:tr>
      <w:tr w:rsidR="00DC3E9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TEMPORADAS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 xml:space="preserve">Para series y </w:t>
            </w:r>
            <w:proofErr w:type="spellStart"/>
            <w:r>
              <w:rPr>
                <w:color w:val="000000"/>
                <w:sz w:val="20"/>
                <w:szCs w:val="20"/>
              </w:rPr>
              <w:t>podcasts</w:t>
            </w:r>
            <w:proofErr w:type="spellEnd"/>
          </w:p>
        </w:tc>
      </w:tr>
      <w:tr w:rsidR="00DC3E9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EPISODIOS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Para las temporadas</w:t>
            </w:r>
          </w:p>
        </w:tc>
      </w:tr>
      <w:tr w:rsidR="00DC3E9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REPRODUCCIONES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200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Variadas por perfil, contenido, dispositivo y fecha</w:t>
            </w:r>
          </w:p>
        </w:tc>
      </w:tr>
      <w:tr w:rsidR="00DC3E9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CALIFICACIONES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60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Variadas en estrellas (1-5)</w:t>
            </w:r>
          </w:p>
        </w:tc>
      </w:tr>
      <w:tr w:rsidR="00DC3E9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PAGOS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80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Historial de varios meses, algunos fallidos</w:t>
            </w:r>
          </w:p>
        </w:tc>
      </w:tr>
      <w:tr w:rsidR="00DC3E9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FAVORITOS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Listas de favoritos variadas</w:t>
            </w:r>
          </w:p>
        </w:tc>
      </w:tr>
    </w:tbl>
    <w:p w:rsidR="00DC3E97" w:rsidRDefault="00DC3E97">
      <w:pPr>
        <w:spacing w:after="80"/>
      </w:pPr>
    </w:p>
    <w:p w:rsidR="00DC3E97" w:rsidRDefault="00A8099C">
      <w:pPr>
        <w:spacing w:after="120"/>
      </w:pPr>
      <w:r>
        <w:rPr>
          <w:b/>
          <w:bCs/>
          <w:color w:val="E74C3C"/>
        </w:rPr>
        <w:t xml:space="preserve">Importante: </w:t>
      </w:r>
      <w:r>
        <w:rPr>
          <w:color w:val="000000"/>
        </w:rPr>
        <w:t>Los datos deben ser ASIMETRICOS para que los reportes con ROLLUP, CUBE y PIVOT muestren diferencias reales. No todos los usuarios deben estar en la misma ciudad ni tener el mismo plan.</w:t>
      </w:r>
    </w:p>
    <w:p w:rsidR="00DC3E97" w:rsidRDefault="00DC3E97">
      <w:pPr>
        <w:pBdr>
          <w:bottom w:val="single" w:sz="6" w:space="1" w:color="8E44AD"/>
        </w:pBdr>
        <w:spacing w:before="200" w:after="200"/>
      </w:pPr>
    </w:p>
    <w:p w:rsidR="00DC3E97" w:rsidRDefault="00A8099C">
      <w:pPr>
        <w:pStyle w:val="Ttulo1"/>
      </w:pPr>
      <w:r>
        <w:rPr>
          <w:color w:val="8E44AD"/>
        </w:rPr>
        <w:t>5. Entregables</w:t>
      </w:r>
    </w:p>
    <w:p w:rsidR="00DC3E97" w:rsidRDefault="00DC3E97">
      <w:pPr>
        <w:spacing w:after="80"/>
      </w:pPr>
    </w:p>
    <w:p w:rsidR="00DC3E97" w:rsidRDefault="00A8099C">
      <w:pPr>
        <w:spacing w:after="120"/>
      </w:pPr>
      <w:r>
        <w:t>El proyecto se entrega como un único paquete con los siguientes componentes:</w:t>
      </w:r>
    </w:p>
    <w:p w:rsidR="00DC3E97" w:rsidRDefault="00DC3E97">
      <w:pPr>
        <w:spacing w:after="8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560"/>
        <w:gridCol w:w="3200"/>
      </w:tblGrid>
      <w:tr w:rsidR="00DC3E9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b/>
                <w:bCs/>
                <w:color w:val="FFFFFF"/>
                <w:sz w:val="20"/>
                <w:szCs w:val="20"/>
              </w:rPr>
              <w:t>Entregable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b/>
                <w:bCs/>
                <w:color w:val="FFFFFF"/>
                <w:sz w:val="20"/>
                <w:szCs w:val="20"/>
              </w:rPr>
              <w:t>Formato</w:t>
            </w:r>
          </w:p>
        </w:tc>
      </w:tr>
      <w:tr w:rsidR="00DC3E9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Documento de modelo de negocio: actores, procesos, reglas de negocio (</w:t>
            </w:r>
            <w:proofErr w:type="spellStart"/>
            <w:r>
              <w:rPr>
                <w:color w:val="000000"/>
                <w:sz w:val="20"/>
                <w:szCs w:val="20"/>
              </w:rPr>
              <w:t>minimo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10), restricciones del dominio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Documento Word o PDF</w:t>
            </w:r>
          </w:p>
        </w:tc>
      </w:tr>
      <w:tr w:rsidR="00DC3E9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Modelo Entidad-</w:t>
            </w:r>
            <w:proofErr w:type="spellStart"/>
            <w:r>
              <w:rPr>
                <w:color w:val="000000"/>
                <w:sz w:val="20"/>
                <w:szCs w:val="20"/>
              </w:rPr>
              <w:t>Relacion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(MER) completo y profesional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Imagen PNG o PDF</w:t>
            </w:r>
          </w:p>
        </w:tc>
      </w:tr>
      <w:tr w:rsidR="00DC3E9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lastRenderedPageBreak/>
              <w:t>3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 xml:space="preserve">Script de </w:t>
            </w:r>
            <w:proofErr w:type="spellStart"/>
            <w:r>
              <w:rPr>
                <w:color w:val="000000"/>
                <w:sz w:val="20"/>
                <w:szCs w:val="20"/>
              </w:rPr>
              <w:t>creacion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tablas con restricciones y comentarios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Archivo .</w:t>
            </w:r>
            <w:proofErr w:type="spellStart"/>
            <w:r>
              <w:rPr>
                <w:color w:val="000000"/>
                <w:sz w:val="20"/>
                <w:szCs w:val="20"/>
              </w:rPr>
              <w:t>sql</w:t>
            </w:r>
            <w:proofErr w:type="spellEnd"/>
          </w:p>
        </w:tc>
      </w:tr>
      <w:tr w:rsidR="00DC3E9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 xml:space="preserve">Script de </w:t>
            </w:r>
            <w:proofErr w:type="spellStart"/>
            <w:r>
              <w:rPr>
                <w:color w:val="000000"/>
                <w:sz w:val="20"/>
                <w:szCs w:val="20"/>
              </w:rPr>
              <w:t>insercion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datos de prueba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Archivo .</w:t>
            </w:r>
            <w:proofErr w:type="spellStart"/>
            <w:r>
              <w:rPr>
                <w:color w:val="000000"/>
                <w:sz w:val="20"/>
                <w:szCs w:val="20"/>
              </w:rPr>
              <w:t>sql</w:t>
            </w:r>
            <w:proofErr w:type="spellEnd"/>
          </w:p>
        </w:tc>
      </w:tr>
      <w:tr w:rsidR="00DC3E9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Script de consultas avanzadas (</w:t>
            </w:r>
            <w:proofErr w:type="spellStart"/>
            <w:r>
              <w:rPr>
                <w:color w:val="000000"/>
                <w:sz w:val="20"/>
                <w:szCs w:val="20"/>
              </w:rPr>
              <w:t>Nucleo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1): </w:t>
            </w:r>
            <w:proofErr w:type="spellStart"/>
            <w:r w:rsidR="00846911">
              <w:rPr>
                <w:color w:val="000000"/>
                <w:sz w:val="20"/>
                <w:szCs w:val="20"/>
              </w:rPr>
              <w:t>parametrizadas</w:t>
            </w:r>
            <w:proofErr w:type="spellEnd"/>
            <w:r w:rsidR="00846911">
              <w:rPr>
                <w:color w:val="000000"/>
                <w:sz w:val="20"/>
                <w:szCs w:val="20"/>
              </w:rPr>
              <w:t>, PIVOT</w:t>
            </w:r>
            <w:r>
              <w:rPr>
                <w:color w:val="000000"/>
                <w:sz w:val="20"/>
                <w:szCs w:val="20"/>
              </w:rPr>
              <w:t xml:space="preserve">, ROLLUP, CUBE, GROUPING SETS, vistas materializadas, </w:t>
            </w:r>
            <w:r w:rsidR="00846911">
              <w:rPr>
                <w:color w:val="000000"/>
                <w:sz w:val="20"/>
                <w:szCs w:val="20"/>
              </w:rPr>
              <w:t>fragmentación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Archivo .</w:t>
            </w:r>
            <w:proofErr w:type="spellStart"/>
            <w:r>
              <w:rPr>
                <w:color w:val="000000"/>
                <w:sz w:val="20"/>
                <w:szCs w:val="20"/>
              </w:rPr>
              <w:t>sql</w:t>
            </w:r>
            <w:proofErr w:type="spellEnd"/>
          </w:p>
        </w:tc>
      </w:tr>
      <w:tr w:rsidR="00DC3E9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Script de PL/SQL (</w:t>
            </w:r>
            <w:proofErr w:type="spellStart"/>
            <w:r>
              <w:rPr>
                <w:color w:val="000000"/>
                <w:sz w:val="20"/>
                <w:szCs w:val="20"/>
              </w:rPr>
              <w:t>Nucleo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2): cursores, procedimientos, funciones, excepciones, disparadores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Archivo .</w:t>
            </w:r>
            <w:proofErr w:type="spellStart"/>
            <w:r>
              <w:rPr>
                <w:color w:val="000000"/>
                <w:sz w:val="20"/>
                <w:szCs w:val="20"/>
              </w:rPr>
              <w:t>sql</w:t>
            </w:r>
            <w:proofErr w:type="spellEnd"/>
          </w:p>
        </w:tc>
      </w:tr>
      <w:tr w:rsidR="00DC3E9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Script de transacciones (</w:t>
            </w:r>
            <w:proofErr w:type="spellStart"/>
            <w:r>
              <w:rPr>
                <w:color w:val="000000"/>
                <w:sz w:val="20"/>
                <w:szCs w:val="20"/>
              </w:rPr>
              <w:t>Nucleo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3): </w:t>
            </w:r>
            <w:proofErr w:type="spellStart"/>
            <w:r>
              <w:rPr>
                <w:color w:val="000000"/>
                <w:sz w:val="20"/>
                <w:szCs w:val="20"/>
              </w:rPr>
              <w:t>especificacion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000000"/>
                <w:sz w:val="20"/>
                <w:szCs w:val="20"/>
              </w:rPr>
              <w:t>demostracion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las 3 transacciones + escenario de concurrencia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Archivo .</w:t>
            </w:r>
            <w:proofErr w:type="spellStart"/>
            <w:r>
              <w:rPr>
                <w:color w:val="000000"/>
                <w:sz w:val="20"/>
                <w:szCs w:val="20"/>
              </w:rPr>
              <w:t>sql</w:t>
            </w:r>
            <w:proofErr w:type="spellEnd"/>
          </w:p>
        </w:tc>
      </w:tr>
      <w:tr w:rsidR="00DC3E9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 xml:space="preserve">Script de </w:t>
            </w:r>
            <w:proofErr w:type="spellStart"/>
            <w:r>
              <w:rPr>
                <w:color w:val="000000"/>
                <w:sz w:val="20"/>
                <w:szCs w:val="20"/>
              </w:rPr>
              <w:t>indices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Nucleo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4): </w:t>
            </w:r>
            <w:proofErr w:type="spellStart"/>
            <w:r>
              <w:rPr>
                <w:color w:val="000000"/>
                <w:sz w:val="20"/>
                <w:szCs w:val="20"/>
              </w:rPr>
              <w:t>creacion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EXPLAIN PLAN con capturas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Archivo .</w:t>
            </w:r>
            <w:proofErr w:type="spellStart"/>
            <w:r>
              <w:rPr>
                <w:color w:val="000000"/>
                <w:sz w:val="20"/>
                <w:szCs w:val="20"/>
              </w:rPr>
              <w:t>sql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capturas</w:t>
            </w:r>
          </w:p>
        </w:tc>
      </w:tr>
      <w:tr w:rsidR="00DC3E9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Script de usuarios y roles (</w:t>
            </w:r>
            <w:proofErr w:type="spellStart"/>
            <w:r>
              <w:rPr>
                <w:color w:val="000000"/>
                <w:sz w:val="20"/>
                <w:szCs w:val="20"/>
              </w:rPr>
              <w:t>Nucleo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5): </w:t>
            </w:r>
            <w:proofErr w:type="spellStart"/>
            <w:r>
              <w:rPr>
                <w:color w:val="000000"/>
                <w:sz w:val="20"/>
                <w:szCs w:val="20"/>
              </w:rPr>
              <w:t>creacion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roles, usuarios, GRANT, </w:t>
            </w:r>
            <w:proofErr w:type="spellStart"/>
            <w:r>
              <w:rPr>
                <w:color w:val="000000"/>
                <w:sz w:val="20"/>
                <w:szCs w:val="20"/>
              </w:rPr>
              <w:t>demostracion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Archivo .</w:t>
            </w:r>
            <w:proofErr w:type="spellStart"/>
            <w:r>
              <w:rPr>
                <w:color w:val="000000"/>
                <w:sz w:val="20"/>
                <w:szCs w:val="20"/>
              </w:rPr>
              <w:t>sql</w:t>
            </w:r>
            <w:proofErr w:type="spellEnd"/>
          </w:p>
        </w:tc>
      </w:tr>
      <w:tr w:rsidR="00DC3E9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 xml:space="preserve">Documento de </w:t>
            </w:r>
            <w:proofErr w:type="spellStart"/>
            <w:r>
              <w:rPr>
                <w:color w:val="000000"/>
                <w:sz w:val="20"/>
                <w:szCs w:val="20"/>
              </w:rPr>
              <w:t>sustentacion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justificacion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decisiones de </w:t>
            </w:r>
            <w:proofErr w:type="spellStart"/>
            <w:r>
              <w:rPr>
                <w:color w:val="000000"/>
                <w:sz w:val="20"/>
                <w:szCs w:val="20"/>
              </w:rPr>
              <w:t>diseno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000000"/>
                <w:sz w:val="20"/>
                <w:szCs w:val="20"/>
              </w:rPr>
              <w:t>indices</w:t>
            </w:r>
            <w:proofErr w:type="spellEnd"/>
            <w:r>
              <w:rPr>
                <w:color w:val="000000"/>
                <w:sz w:val="20"/>
                <w:szCs w:val="20"/>
              </w:rPr>
              <w:t>, escenario de concurrencia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Documento Word o PDF (</w:t>
            </w:r>
            <w:proofErr w:type="spellStart"/>
            <w:r>
              <w:rPr>
                <w:color w:val="000000"/>
                <w:sz w:val="20"/>
                <w:szCs w:val="20"/>
              </w:rPr>
              <w:t>maximo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10 paginas)</w:t>
            </w:r>
          </w:p>
        </w:tc>
      </w:tr>
    </w:tbl>
    <w:p w:rsidR="00DC3E97" w:rsidRDefault="00DC3E97">
      <w:pPr>
        <w:pBdr>
          <w:bottom w:val="single" w:sz="6" w:space="1" w:color="8E44AD"/>
        </w:pBdr>
        <w:spacing w:before="200" w:after="200"/>
      </w:pPr>
    </w:p>
    <w:p w:rsidR="00DC3E97" w:rsidRDefault="00A8099C">
      <w:pPr>
        <w:pStyle w:val="Ttulo1"/>
      </w:pPr>
      <w:r>
        <w:rPr>
          <w:color w:val="8E44AD"/>
        </w:rPr>
        <w:t>6. Criterios de evaluación</w:t>
      </w:r>
    </w:p>
    <w:p w:rsidR="00DC3E97" w:rsidRDefault="00DC3E97">
      <w:pPr>
        <w:spacing w:after="8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00"/>
        <w:gridCol w:w="6360"/>
      </w:tblGrid>
      <w:tr w:rsidR="00DC3E9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b/>
                <w:bCs/>
                <w:color w:val="FFFFFF"/>
                <w:sz w:val="20"/>
                <w:szCs w:val="20"/>
              </w:rPr>
              <w:t>Núcleo temático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b/>
                <w:bCs/>
                <w:color w:val="FFFFFF"/>
                <w:sz w:val="20"/>
                <w:szCs w:val="20"/>
              </w:rPr>
              <w:t>Peso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b/>
                <w:bCs/>
                <w:color w:val="FFFFFF"/>
                <w:sz w:val="20"/>
                <w:szCs w:val="20"/>
              </w:rPr>
              <w:t>Criterios</w:t>
            </w:r>
          </w:p>
        </w:tc>
      </w:tr>
      <w:tr w:rsidR="00DC3E9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NT1: Consultas avanzadas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 xml:space="preserve">Consultas </w:t>
            </w:r>
            <w:proofErr w:type="spellStart"/>
            <w:r>
              <w:rPr>
                <w:color w:val="000000"/>
                <w:sz w:val="20"/>
                <w:szCs w:val="20"/>
              </w:rPr>
              <w:t>parametrizadas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funcionan correctamente. PIVOT/UNPIVOT generan reportes legibles. ROLLUP/CUBE/GROUPING SETS correctos. Vistas materializadas funcionan. Fragmentación justificada.</w:t>
            </w:r>
          </w:p>
        </w:tc>
      </w:tr>
      <w:tr w:rsidR="00DC3E9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NT2: PL/SQL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30%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 xml:space="preserve">Cursores recorren datos correctamente. Procedimientos validan reglas de negocio. Funciones retornan valores correctos. Excepciones se manejan apropiadamente. </w:t>
            </w:r>
            <w:proofErr w:type="spellStart"/>
            <w:r>
              <w:rPr>
                <w:color w:val="000000"/>
                <w:sz w:val="20"/>
                <w:szCs w:val="20"/>
              </w:rPr>
              <w:t>Triggers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cumplen las reglas.</w:t>
            </w:r>
          </w:p>
        </w:tc>
      </w:tr>
      <w:tr w:rsidR="00DC3E9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NT3: Transacciones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proofErr w:type="spellStart"/>
            <w:r w:rsidRPr="00DE442A">
              <w:rPr>
                <w:color w:val="000000"/>
                <w:sz w:val="20"/>
                <w:szCs w:val="20"/>
                <w:lang w:val="en-US"/>
              </w:rPr>
              <w:t>Transacciones</w:t>
            </w:r>
            <w:proofErr w:type="spellEnd"/>
            <w:r w:rsidRPr="00DE442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442A">
              <w:rPr>
                <w:color w:val="000000"/>
                <w:sz w:val="20"/>
                <w:szCs w:val="20"/>
                <w:lang w:val="en-US"/>
              </w:rPr>
              <w:t>usan</w:t>
            </w:r>
            <w:proofErr w:type="spellEnd"/>
            <w:r w:rsidRPr="00DE442A">
              <w:rPr>
                <w:color w:val="000000"/>
                <w:sz w:val="20"/>
                <w:szCs w:val="20"/>
                <w:lang w:val="en-US"/>
              </w:rPr>
              <w:t xml:space="preserve"> COMMIT/ROLLBACK/SAVEPOINT </w:t>
            </w:r>
            <w:proofErr w:type="spellStart"/>
            <w:r w:rsidRPr="00DE442A">
              <w:rPr>
                <w:color w:val="000000"/>
                <w:sz w:val="20"/>
                <w:szCs w:val="20"/>
                <w:lang w:val="en-US"/>
              </w:rPr>
              <w:t>correctamente</w:t>
            </w:r>
            <w:proofErr w:type="spellEnd"/>
            <w:r w:rsidRPr="00DE442A">
              <w:rPr>
                <w:color w:val="000000"/>
                <w:sz w:val="20"/>
                <w:szCs w:val="20"/>
                <w:lang w:val="en-US"/>
              </w:rPr>
              <w:t xml:space="preserve">. </w:t>
            </w:r>
            <w:r>
              <w:rPr>
                <w:color w:val="000000"/>
                <w:sz w:val="20"/>
                <w:szCs w:val="20"/>
              </w:rPr>
              <w:t>Escenario de concurrencia está documentado y demostrado.</w:t>
            </w:r>
          </w:p>
        </w:tc>
      </w:tr>
      <w:tr w:rsidR="00DC3E9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NT4: Índices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Índices creados con justificación. Análisis EXPLAIN PLAN muestra mejora.</w:t>
            </w:r>
          </w:p>
        </w:tc>
      </w:tr>
      <w:tr w:rsidR="00DC3E9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NT5: Usuarios y roles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Roles diferenciados. Privilegios correctos. Demostración de restricción de acceso.</w:t>
            </w:r>
          </w:p>
        </w:tc>
      </w:tr>
      <w:tr w:rsidR="00DC3E9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Calidad general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Modelo de datos bien diseñado. Datos de prueba asimétricos. Scripts organizados y comentados. Documento de sustentación claro.</w:t>
            </w:r>
          </w:p>
        </w:tc>
      </w:tr>
    </w:tbl>
    <w:p w:rsidR="00DC3E97" w:rsidRDefault="00DC3E97">
      <w:pPr>
        <w:pBdr>
          <w:bottom w:val="single" w:sz="6" w:space="1" w:color="8E44AD"/>
        </w:pBdr>
        <w:spacing w:before="200" w:after="200"/>
      </w:pPr>
    </w:p>
    <w:p w:rsidR="00DC3E97" w:rsidRDefault="00A8099C" w:rsidP="004054C3">
      <w:pPr>
        <w:pStyle w:val="Ttulo1"/>
      </w:pPr>
      <w:r>
        <w:rPr>
          <w:color w:val="8E44AD"/>
        </w:rPr>
        <w:lastRenderedPageBreak/>
        <w:t>7. Reglas generales</w:t>
      </w:r>
    </w:p>
    <w:p w:rsidR="00DC3E97" w:rsidRDefault="00A8099C">
      <w:pPr>
        <w:spacing w:after="120"/>
      </w:pPr>
      <w:r>
        <w:t>1. El proye</w:t>
      </w:r>
      <w:r w:rsidR="00846911">
        <w:t xml:space="preserve">cto se realiza en grupos de </w:t>
      </w:r>
      <w:r>
        <w:t>3 estudiantes.</w:t>
      </w:r>
    </w:p>
    <w:p w:rsidR="00DC3E97" w:rsidRDefault="00A8099C">
      <w:pPr>
        <w:spacing w:after="120"/>
      </w:pPr>
      <w:r>
        <w:t xml:space="preserve">2. Todos los scripts deben ejecutarse sin errores en Oracle (SQL </w:t>
      </w:r>
      <w:proofErr w:type="spellStart"/>
      <w:r>
        <w:t>Developer</w:t>
      </w:r>
      <w:proofErr w:type="spellEnd"/>
      <w:r>
        <w:t xml:space="preserve"> o SQL*Plus).</w:t>
      </w:r>
    </w:p>
    <w:p w:rsidR="00DC3E97" w:rsidRDefault="00A8099C">
      <w:pPr>
        <w:spacing w:after="120"/>
      </w:pPr>
      <w:r>
        <w:t>3. Cada script debe estar comentado explicando que hace cada sección.</w:t>
      </w:r>
    </w:p>
    <w:p w:rsidR="00DC3E97" w:rsidRDefault="00A8099C">
      <w:pPr>
        <w:spacing w:after="120"/>
      </w:pPr>
      <w:r>
        <w:t>4. Los datos de prueba deben ser coherentes (no inventar datos que rompan las restricciones de integridad).</w:t>
      </w:r>
    </w:p>
    <w:p w:rsidR="00DC3E97" w:rsidRDefault="00A8099C">
      <w:pPr>
        <w:spacing w:after="120"/>
      </w:pPr>
      <w:r>
        <w:t>5. El proyecto se sustenta en clase. Todos los integrantes del grupo deben poder explicar cualquier parte del proyecto.</w:t>
      </w:r>
    </w:p>
    <w:p w:rsidR="00DC3E97" w:rsidRDefault="00A8099C">
      <w:pPr>
        <w:spacing w:after="120"/>
      </w:pPr>
      <w:r>
        <w:t>6. Se evaluara tanto el funcionamiento como la comprensión. Un script que funciona pero que el estudiante no sabe explicar, no obtiene la nota completa.</w:t>
      </w:r>
    </w:p>
    <w:p w:rsidR="00DC3E97" w:rsidRDefault="00A8099C">
      <w:pPr>
        <w:spacing w:after="120"/>
      </w:pPr>
      <w:r>
        <w:t>7. Se permite consultar documentación oficial de Oracle, libros y material del curso. No se permite copiar de otros grupos.</w:t>
      </w:r>
    </w:p>
    <w:p w:rsidR="00DC3E97" w:rsidRDefault="004054C3">
      <w:pPr>
        <w:spacing w:after="120"/>
      </w:pPr>
      <w:r>
        <w:t xml:space="preserve">8. La entrega es en la fecha establecida por el docente. Entregas </w:t>
      </w:r>
      <w:r w:rsidR="00A8099C">
        <w:t>tardías</w:t>
      </w:r>
      <w:r>
        <w:t xml:space="preserve"> tienen </w:t>
      </w:r>
      <w:r w:rsidR="00A8099C">
        <w:t>penalización.</w:t>
      </w:r>
    </w:p>
    <w:p w:rsidR="00DC3E97" w:rsidRDefault="00DC3E97">
      <w:pPr>
        <w:pBdr>
          <w:bottom w:val="single" w:sz="6" w:space="1" w:color="8E44AD"/>
        </w:pBdr>
        <w:spacing w:before="200" w:after="200"/>
      </w:pPr>
    </w:p>
    <w:p w:rsidR="00DC3E97" w:rsidRDefault="00A8099C" w:rsidP="004054C3">
      <w:pPr>
        <w:pStyle w:val="Ttulo1"/>
      </w:pPr>
      <w:r>
        <w:rPr>
          <w:color w:val="8E44AD"/>
        </w:rPr>
        <w:t>8. Cronograma sugerido</w:t>
      </w:r>
    </w:p>
    <w:p w:rsidR="00DC3E97" w:rsidRDefault="00A8099C">
      <w:pPr>
        <w:spacing w:after="120"/>
      </w:pPr>
      <w:r>
        <w:t>El proyecto se trabaja en paralelo con las clases. A medida que se avanza en cada núcleo temático, los estudiantes aplican lo aprendido al proyecto: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500"/>
        <w:gridCol w:w="4660"/>
      </w:tblGrid>
      <w:tr w:rsidR="00846911" w:rsidTr="00634324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6911" w:rsidRDefault="00846911" w:rsidP="00634324">
            <w:r>
              <w:rPr>
                <w:b/>
                <w:bCs/>
                <w:color w:val="FFFFFF"/>
                <w:sz w:val="20"/>
                <w:szCs w:val="20"/>
              </w:rPr>
              <w:t>Semana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6911" w:rsidRDefault="00846911" w:rsidP="00634324">
            <w:r>
              <w:rPr>
                <w:b/>
                <w:bCs/>
                <w:color w:val="FFFFFF"/>
                <w:sz w:val="20"/>
                <w:szCs w:val="20"/>
              </w:rPr>
              <w:t>Tema en clase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6911" w:rsidRDefault="00846911" w:rsidP="00634324">
            <w:r>
              <w:rPr>
                <w:b/>
                <w:bCs/>
                <w:color w:val="FFFFFF"/>
                <w:sz w:val="20"/>
                <w:szCs w:val="20"/>
              </w:rPr>
              <w:t>Avance en el proyecto</w:t>
            </w:r>
          </w:p>
        </w:tc>
      </w:tr>
      <w:tr w:rsidR="00846911" w:rsidTr="00634324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6911" w:rsidRDefault="00846911" w:rsidP="00634324">
            <w:r>
              <w:rPr>
                <w:color w:val="000000"/>
                <w:sz w:val="20"/>
                <w:szCs w:val="20"/>
              </w:rPr>
              <w:t>Abril 09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6911" w:rsidRDefault="00846911" w:rsidP="00634324">
            <w:r>
              <w:rPr>
                <w:color w:val="000000"/>
                <w:sz w:val="20"/>
                <w:szCs w:val="20"/>
              </w:rPr>
              <w:t>Seguimiento avance del proyecto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6911" w:rsidRDefault="00846911" w:rsidP="00634324">
            <w:r>
              <w:rPr>
                <w:color w:val="000000"/>
                <w:sz w:val="20"/>
                <w:szCs w:val="20"/>
              </w:rPr>
              <w:t xml:space="preserve">Modelo MER, </w:t>
            </w:r>
            <w:proofErr w:type="spellStart"/>
            <w:r>
              <w:rPr>
                <w:color w:val="000000"/>
                <w:sz w:val="20"/>
                <w:szCs w:val="20"/>
              </w:rPr>
              <w:t>Transformacion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 modelo relacional, y hasta la 3FN</w:t>
            </w:r>
          </w:p>
        </w:tc>
      </w:tr>
    </w:tbl>
    <w:p w:rsidR="00846911" w:rsidRDefault="00846911">
      <w:pPr>
        <w:spacing w:after="120"/>
      </w:pPr>
    </w:p>
    <w:p w:rsidR="00DC3E97" w:rsidRDefault="00DC3E97">
      <w:pPr>
        <w:spacing w:after="8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500"/>
        <w:gridCol w:w="4660"/>
      </w:tblGrid>
      <w:tr w:rsidR="00DC3E9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b/>
                <w:bCs/>
                <w:color w:val="FFFFFF"/>
                <w:sz w:val="20"/>
                <w:szCs w:val="20"/>
              </w:rPr>
              <w:t>Semana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b/>
                <w:bCs/>
                <w:color w:val="FFFFFF"/>
                <w:sz w:val="20"/>
                <w:szCs w:val="20"/>
              </w:rPr>
              <w:t>Tema en clase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b/>
                <w:bCs/>
                <w:color w:val="FFFFFF"/>
                <w:sz w:val="20"/>
                <w:szCs w:val="20"/>
              </w:rPr>
              <w:t>Avance en el proyecto</w:t>
            </w:r>
          </w:p>
        </w:tc>
      </w:tr>
      <w:tr w:rsidR="00DC3E9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1-3</w:t>
            </w:r>
            <w:bookmarkStart w:id="0" w:name="_GoBack"/>
            <w:bookmarkEnd w:id="0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Repaso BD I + Consultas avanzadas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 xml:space="preserve">Diseñar MER, crear tablas, insertar datos, consultas </w:t>
            </w:r>
            <w:proofErr w:type="spellStart"/>
            <w:r>
              <w:rPr>
                <w:color w:val="000000"/>
                <w:sz w:val="20"/>
                <w:szCs w:val="20"/>
              </w:rPr>
              <w:t>parametrizadas</w:t>
            </w:r>
            <w:proofErr w:type="spellEnd"/>
          </w:p>
        </w:tc>
      </w:tr>
      <w:tr w:rsidR="00DC3E9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4-5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PIVOT, UNPIVOT, ROLLUP, CUBE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Implementar reportes cruzados y con subtotales</w:t>
            </w:r>
          </w:p>
        </w:tc>
      </w:tr>
      <w:tr w:rsidR="00DC3E9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Vistas materializadas, fragmentación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Crear vistas materializadas y fragmentar tabla REPRODUCCIONES</w:t>
            </w:r>
          </w:p>
        </w:tc>
      </w:tr>
      <w:tr w:rsidR="00DC3E9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7-9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PL/SQL: cursores, procedimientos, funciones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Implementar SP, funciones y cursores del proyecto</w:t>
            </w:r>
          </w:p>
        </w:tc>
      </w:tr>
      <w:tr w:rsidR="00DC3E9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10-11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 xml:space="preserve">PL/SQL: </w:t>
            </w:r>
            <w:proofErr w:type="spellStart"/>
            <w:r>
              <w:rPr>
                <w:color w:val="000000"/>
                <w:sz w:val="20"/>
                <w:szCs w:val="20"/>
              </w:rPr>
              <w:t>triggers</w:t>
            </w:r>
            <w:proofErr w:type="spellEnd"/>
            <w:r>
              <w:rPr>
                <w:color w:val="000000"/>
                <w:sz w:val="20"/>
                <w:szCs w:val="20"/>
              </w:rPr>
              <w:t>, excepciones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 xml:space="preserve">Implementar </w:t>
            </w:r>
            <w:proofErr w:type="spellStart"/>
            <w:r>
              <w:rPr>
                <w:color w:val="000000"/>
                <w:sz w:val="20"/>
                <w:szCs w:val="20"/>
              </w:rPr>
              <w:t>triggers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manejo de excepciones</w:t>
            </w:r>
          </w:p>
        </w:tc>
      </w:tr>
      <w:tr w:rsidR="00DC3E9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12-13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Transacciones y concurrencia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Diseñar e implementar las 3 transacciones + escenario concurrencia</w:t>
            </w:r>
          </w:p>
        </w:tc>
      </w:tr>
      <w:tr w:rsidR="00DC3E9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Índices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Crear índices, hacer análisis EXPLAIN PLAN</w:t>
            </w:r>
          </w:p>
        </w:tc>
      </w:tr>
      <w:tr w:rsidR="00DC3E9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Usuarios y roles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Implementar esquema de seguridad</w:t>
            </w:r>
          </w:p>
        </w:tc>
      </w:tr>
      <w:tr w:rsidR="00DC3E9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lastRenderedPageBreak/>
              <w:t>16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Entrega y sustentación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3E97" w:rsidRDefault="00A8099C">
            <w:r>
              <w:rPr>
                <w:color w:val="000000"/>
                <w:sz w:val="20"/>
                <w:szCs w:val="20"/>
              </w:rPr>
              <w:t>Entrega final + sustentación oral</w:t>
            </w:r>
          </w:p>
        </w:tc>
      </w:tr>
    </w:tbl>
    <w:p w:rsidR="00DC3E97" w:rsidRDefault="00DC3E97">
      <w:pPr>
        <w:pBdr>
          <w:bottom w:val="single" w:sz="6" w:space="1" w:color="8E44AD"/>
        </w:pBdr>
        <w:spacing w:before="200" w:after="200"/>
      </w:pPr>
    </w:p>
    <w:p w:rsidR="00DC3E97" w:rsidRDefault="00A8099C">
      <w:pPr>
        <w:spacing w:before="300"/>
        <w:jc w:val="center"/>
      </w:pPr>
      <w:proofErr w:type="spellStart"/>
      <w:r>
        <w:rPr>
          <w:i/>
          <w:iCs/>
          <w:color w:val="8E44AD"/>
          <w:sz w:val="20"/>
          <w:szCs w:val="20"/>
        </w:rPr>
        <w:t>QuindioFlix</w:t>
      </w:r>
      <w:proofErr w:type="spellEnd"/>
      <w:r>
        <w:rPr>
          <w:i/>
          <w:iCs/>
          <w:color w:val="8E44AD"/>
          <w:sz w:val="20"/>
          <w:szCs w:val="20"/>
        </w:rPr>
        <w:t xml:space="preserve"> — Proyecto Final — Bases de Datos II</w:t>
      </w:r>
    </w:p>
    <w:p w:rsidR="00DC3E97" w:rsidRDefault="00A8099C">
      <w:pPr>
        <w:spacing w:after="200"/>
        <w:jc w:val="center"/>
      </w:pPr>
      <w:r>
        <w:rPr>
          <w:i/>
          <w:iCs/>
          <w:color w:val="636E72"/>
          <w:sz w:val="20"/>
          <w:szCs w:val="20"/>
        </w:rPr>
        <w:t xml:space="preserve">Universidad del Quindio — </w:t>
      </w:r>
      <w:proofErr w:type="spellStart"/>
      <w:r>
        <w:rPr>
          <w:i/>
          <w:iCs/>
          <w:color w:val="636E72"/>
          <w:sz w:val="20"/>
          <w:szCs w:val="20"/>
        </w:rPr>
        <w:t>Ingenieria</w:t>
      </w:r>
      <w:proofErr w:type="spellEnd"/>
      <w:r>
        <w:rPr>
          <w:i/>
          <w:iCs/>
          <w:color w:val="636E72"/>
          <w:sz w:val="20"/>
          <w:szCs w:val="20"/>
        </w:rPr>
        <w:t xml:space="preserve"> de Sistemas y </w:t>
      </w:r>
      <w:proofErr w:type="spellStart"/>
      <w:r>
        <w:rPr>
          <w:i/>
          <w:iCs/>
          <w:color w:val="636E72"/>
          <w:sz w:val="20"/>
          <w:szCs w:val="20"/>
        </w:rPr>
        <w:t>Computacion</w:t>
      </w:r>
      <w:proofErr w:type="spellEnd"/>
    </w:p>
    <w:sectPr w:rsidR="00DC3E9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B147EE"/>
    <w:multiLevelType w:val="hybridMultilevel"/>
    <w:tmpl w:val="7786C426"/>
    <w:lvl w:ilvl="0" w:tplc="7B0269AA">
      <w:start w:val="1"/>
      <w:numFmt w:val="bullet"/>
      <w:lvlText w:val="●"/>
      <w:lvlJc w:val="left"/>
      <w:pPr>
        <w:ind w:left="720" w:hanging="360"/>
      </w:pPr>
    </w:lvl>
    <w:lvl w:ilvl="1" w:tplc="13723D5C">
      <w:start w:val="1"/>
      <w:numFmt w:val="bullet"/>
      <w:lvlText w:val="○"/>
      <w:lvlJc w:val="left"/>
      <w:pPr>
        <w:ind w:left="1440" w:hanging="360"/>
      </w:pPr>
    </w:lvl>
    <w:lvl w:ilvl="2" w:tplc="824E8324">
      <w:start w:val="1"/>
      <w:numFmt w:val="bullet"/>
      <w:lvlText w:val="■"/>
      <w:lvlJc w:val="left"/>
      <w:pPr>
        <w:ind w:left="2160" w:hanging="360"/>
      </w:pPr>
    </w:lvl>
    <w:lvl w:ilvl="3" w:tplc="6C0A4EAA">
      <w:start w:val="1"/>
      <w:numFmt w:val="bullet"/>
      <w:lvlText w:val="●"/>
      <w:lvlJc w:val="left"/>
      <w:pPr>
        <w:ind w:left="2880" w:hanging="360"/>
      </w:pPr>
    </w:lvl>
    <w:lvl w:ilvl="4" w:tplc="567C52C8">
      <w:start w:val="1"/>
      <w:numFmt w:val="bullet"/>
      <w:lvlText w:val="○"/>
      <w:lvlJc w:val="left"/>
      <w:pPr>
        <w:ind w:left="3600" w:hanging="360"/>
      </w:pPr>
    </w:lvl>
    <w:lvl w:ilvl="5" w:tplc="2D4AD032">
      <w:start w:val="1"/>
      <w:numFmt w:val="bullet"/>
      <w:lvlText w:val="■"/>
      <w:lvlJc w:val="left"/>
      <w:pPr>
        <w:ind w:left="4320" w:hanging="360"/>
      </w:pPr>
    </w:lvl>
    <w:lvl w:ilvl="6" w:tplc="833ACC52">
      <w:start w:val="1"/>
      <w:numFmt w:val="bullet"/>
      <w:lvlText w:val="●"/>
      <w:lvlJc w:val="left"/>
      <w:pPr>
        <w:ind w:left="5040" w:hanging="360"/>
      </w:pPr>
    </w:lvl>
    <w:lvl w:ilvl="7" w:tplc="1374C596">
      <w:start w:val="1"/>
      <w:numFmt w:val="bullet"/>
      <w:lvlText w:val="●"/>
      <w:lvlJc w:val="left"/>
      <w:pPr>
        <w:ind w:left="5760" w:hanging="360"/>
      </w:pPr>
    </w:lvl>
    <w:lvl w:ilvl="8" w:tplc="C006184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E97"/>
    <w:rsid w:val="000C5741"/>
    <w:rsid w:val="004054C3"/>
    <w:rsid w:val="005931D2"/>
    <w:rsid w:val="00677D5B"/>
    <w:rsid w:val="00846911"/>
    <w:rsid w:val="00A8099C"/>
    <w:rsid w:val="00DC3E97"/>
    <w:rsid w:val="00DE442A"/>
    <w:rsid w:val="00EE0A91"/>
    <w:rsid w:val="00EF553B"/>
    <w:rsid w:val="00F123E3"/>
    <w:rsid w:val="00F82FF8"/>
    <w:rsid w:val="00FC4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A87263B-3634-4DB8-B55B-2F5F125B3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6911"/>
  </w:style>
  <w:style w:type="paragraph" w:styleId="Ttulo1">
    <w:name w:val="heading 1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Ttulo2">
    <w:name w:val="heading 2"/>
    <w:qFormat/>
    <w:pPr>
      <w:spacing w:before="300" w:after="160"/>
      <w:outlineLvl w:val="1"/>
    </w:pPr>
    <w:rPr>
      <w:b/>
      <w:bCs/>
      <w:sz w:val="28"/>
      <w:szCs w:val="28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14</Pages>
  <Words>3081</Words>
  <Characters>16946</Characters>
  <Application>Microsoft Office Word</Application>
  <DocSecurity>0</DocSecurity>
  <Lines>141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Cuenta Microsoft</cp:lastModifiedBy>
  <cp:revision>4</cp:revision>
  <dcterms:created xsi:type="dcterms:W3CDTF">2026-03-10T21:50:00Z</dcterms:created>
  <dcterms:modified xsi:type="dcterms:W3CDTF">2026-03-11T00:05:00Z</dcterms:modified>
</cp:coreProperties>
</file>