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Considerations: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 summary of the data is contained in the file “dataset.xls”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structures in the dataset were obtained from CCDC.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Structures for which theoretical analyses were performed include a data tag next to the name specifying the relativistic approximation and functional used.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Crystal structures were cleaned in Mercury by removing counterions and disordered atoms. Missing hydrogen atoms were added using Avogadro.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Actinide atoms were positioned at the origin.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Chalcogenoethers have very shallow PES. So, depending on the final structure is highly dependent on the starting point.</w:t>
      </w:r>
    </w:p>
    <w:p w:rsidR="00000000" w:rsidDel="00000000" w:rsidP="00000000" w:rsidRDefault="00000000" w:rsidRPr="00000000" w14:paraId="00000008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SV 11/10 - just let me know if you add anything else/when you are done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MJB 11/13 - I’m done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212F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212F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212F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212F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212F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212F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212F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212F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212F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212F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212F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212F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212F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212F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212F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212F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212F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212F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212F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12F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212F0"/>
    <w:rPr>
      <w:b w:val="1"/>
      <w:bCs w:val="1"/>
      <w:smallCaps w:val="1"/>
      <w:color w:val="0f4761" w:themeColor="accent1" w:themeShade="0000BF"/>
      <w:spacing w:val="5"/>
    </w:rPr>
  </w:style>
  <w:style w:type="character" w:styleId="PlaceholderText">
    <w:name w:val="Placeholder Text"/>
    <w:basedOn w:val="DefaultParagraphFont"/>
    <w:uiPriority w:val="99"/>
    <w:semiHidden w:val="1"/>
    <w:rsid w:val="00B212F0"/>
    <w:rPr>
      <w:color w:val="66666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Vv9vcxJZ0j3IlWpFU1KZZCg5ww==">CgMxLjA4AHIhMUQ4Y1dMQWl6S0ZWNi1tcnhxdmEzeDZGSFdOZUU4MFFo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2025-11-07T23:13:00Z</dcterms:created>
  <dc:creator>Beltran-Leiva, Maria</dc:creator>
</cp:coreProperties>
</file>