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49FB" w14:textId="77777777" w:rsidR="00E650C1" w:rsidRDefault="00000000">
      <w:pPr>
        <w:jc w:val="center"/>
      </w:pPr>
      <w:r>
        <w:rPr>
          <w:b/>
          <w:color w:val="1F4E79"/>
          <w:sz w:val="44"/>
        </w:rPr>
        <w:t>UMAT-OTI JSON Configuration Guide</w:t>
      </w:r>
    </w:p>
    <w:p w14:paraId="1A1F27C7" w14:textId="77777777" w:rsidR="00E650C1" w:rsidRDefault="00000000">
      <w:pPr>
        <w:pStyle w:val="Heading1"/>
      </w:pPr>
      <w:r>
        <w:t>1. Motivation and Program Purpose</w:t>
      </w:r>
    </w:p>
    <w:p w14:paraId="3845C1B4" w14:textId="77777777" w:rsidR="00E650C1" w:rsidRDefault="00000000">
      <w:r>
        <w:t>Complex UMATs often require Jacobians such as DDSDDE. Deriving and coding these derivatives by hand can be slow, difficult, and error-prone. The purpose of this program is to help transform an existing UMAT so that the required derivatives can be obtained automatically using OTI-based differentiation.</w:t>
      </w:r>
    </w:p>
    <w:p w14:paraId="687703EC" w14:textId="50F26819" w:rsidR="00E650C1" w:rsidRDefault="00000000">
      <w:r>
        <w:t>The user provides a JSON file that describes the UMAT source file, the derivative that must be computed, the variables that must become OTI variables, and the lines of the original analytical derivative block that must be replaced. The program reads this JSON contract and produces a transformed UMAT source file plus reports describing what was changed.</w:t>
      </w:r>
    </w:p>
    <w:p w14:paraId="38DE583D" w14:textId="77777777" w:rsidR="00E650C1" w:rsidRDefault="00000000">
      <w:pPr>
        <w:pStyle w:val="Heading1"/>
      </w:pPr>
      <w:r>
        <w:t>2. Code the User Has to Run</w:t>
      </w:r>
    </w:p>
    <w:p w14:paraId="44EBFE64" w14:textId="77777777" w:rsidR="00E650C1" w:rsidRDefault="00000000">
      <w:r>
        <w:t>The simplest way to run one user-defined case is to use the wrapper script from the root of the package folder:</w:t>
      </w:r>
    </w:p>
    <w:p w14:paraId="2C8B2130" w14:textId="77777777" w:rsidR="00E650C1" w:rsidRDefault="00000000">
      <w:pPr>
        <w:pStyle w:val="CodeBlock"/>
      </w:pPr>
      <w:r>
        <w:t>/usr/bin/python3.12 transform_from_json.py user_jsons/my_umat.json --out umat_oti_workspace/my_umat</w:t>
      </w:r>
      <w:r>
        <w:br/>
      </w:r>
    </w:p>
    <w:p w14:paraId="708506A0" w14:textId="77777777" w:rsidR="00E650C1" w:rsidRDefault="00000000">
      <w:r>
        <w:t>In this command:</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3247"/>
        <w:gridCol w:w="7056"/>
      </w:tblGrid>
      <w:tr w:rsidR="00E650C1" w14:paraId="5533F886" w14:textId="77777777">
        <w:trPr>
          <w:trHeight w:val="480"/>
          <w:jc w:val="center"/>
        </w:trPr>
        <w:tc>
          <w:tcPr>
            <w:tcW w:w="3168" w:type="dxa"/>
            <w:shd w:val="clear" w:color="auto" w:fill="D9EAF7"/>
            <w:tcMar>
              <w:top w:w="80" w:type="dxa"/>
              <w:left w:w="80" w:type="dxa"/>
              <w:bottom w:w="80" w:type="dxa"/>
              <w:right w:w="80" w:type="dxa"/>
            </w:tcMar>
            <w:vAlign w:val="center"/>
          </w:tcPr>
          <w:p w14:paraId="3A5C2050" w14:textId="77777777" w:rsidR="00E650C1" w:rsidRDefault="00000000">
            <w:r>
              <w:rPr>
                <w:b/>
              </w:rPr>
              <w:t>Part</w:t>
            </w:r>
          </w:p>
        </w:tc>
        <w:tc>
          <w:tcPr>
            <w:tcW w:w="7056" w:type="dxa"/>
            <w:shd w:val="clear" w:color="auto" w:fill="D9EAF7"/>
            <w:tcMar>
              <w:top w:w="80" w:type="dxa"/>
              <w:left w:w="80" w:type="dxa"/>
              <w:bottom w:w="80" w:type="dxa"/>
              <w:right w:w="80" w:type="dxa"/>
            </w:tcMar>
            <w:vAlign w:val="center"/>
          </w:tcPr>
          <w:p w14:paraId="7B505E06" w14:textId="77777777" w:rsidR="00E650C1" w:rsidRDefault="00000000">
            <w:r>
              <w:rPr>
                <w:b/>
              </w:rPr>
              <w:t>Meaning</w:t>
            </w:r>
          </w:p>
        </w:tc>
      </w:tr>
      <w:tr w:rsidR="00E650C1" w14:paraId="6931D78F" w14:textId="77777777">
        <w:trPr>
          <w:jc w:val="center"/>
        </w:trPr>
        <w:tc>
          <w:tcPr>
            <w:tcW w:w="3168" w:type="dxa"/>
            <w:shd w:val="clear" w:color="auto" w:fill="F6FAFD"/>
            <w:tcMar>
              <w:top w:w="80" w:type="dxa"/>
              <w:left w:w="80" w:type="dxa"/>
              <w:bottom w:w="80" w:type="dxa"/>
              <w:right w:w="80" w:type="dxa"/>
            </w:tcMar>
          </w:tcPr>
          <w:p w14:paraId="45D21FB2" w14:textId="77777777" w:rsidR="00E650C1" w:rsidRDefault="00000000">
            <w:r>
              <w:t>/usr/bin/python3.12</w:t>
            </w:r>
          </w:p>
        </w:tc>
        <w:tc>
          <w:tcPr>
            <w:tcW w:w="7056" w:type="dxa"/>
            <w:shd w:val="clear" w:color="auto" w:fill="F6FAFD"/>
            <w:tcMar>
              <w:top w:w="80" w:type="dxa"/>
              <w:left w:w="80" w:type="dxa"/>
              <w:bottom w:w="80" w:type="dxa"/>
              <w:right w:w="80" w:type="dxa"/>
            </w:tcMar>
          </w:tcPr>
          <w:p w14:paraId="2916C289" w14:textId="77777777" w:rsidR="00E650C1" w:rsidRDefault="00000000">
            <w:r>
              <w:t>Python interpreter used to run the script. On another machine, this may simply be python or python3.</w:t>
            </w:r>
          </w:p>
        </w:tc>
      </w:tr>
      <w:tr w:rsidR="00E650C1" w14:paraId="77337AB2" w14:textId="77777777">
        <w:trPr>
          <w:jc w:val="center"/>
        </w:trPr>
        <w:tc>
          <w:tcPr>
            <w:tcW w:w="3168" w:type="dxa"/>
            <w:tcMar>
              <w:top w:w="80" w:type="dxa"/>
              <w:left w:w="80" w:type="dxa"/>
              <w:bottom w:w="80" w:type="dxa"/>
              <w:right w:w="80" w:type="dxa"/>
            </w:tcMar>
          </w:tcPr>
          <w:p w14:paraId="38278854" w14:textId="77777777" w:rsidR="00E650C1" w:rsidRDefault="00000000">
            <w:r>
              <w:t>transform_from_json.py</w:t>
            </w:r>
          </w:p>
        </w:tc>
        <w:tc>
          <w:tcPr>
            <w:tcW w:w="7056" w:type="dxa"/>
            <w:tcMar>
              <w:top w:w="80" w:type="dxa"/>
              <w:left w:w="80" w:type="dxa"/>
              <w:bottom w:w="80" w:type="dxa"/>
              <w:right w:w="80" w:type="dxa"/>
            </w:tcMar>
          </w:tcPr>
          <w:p w14:paraId="5FA5D043" w14:textId="77777777" w:rsidR="00E650C1" w:rsidRDefault="00000000">
            <w:r>
              <w:t>Script that reads one compact JSON file and launches the UMAT transformation.</w:t>
            </w:r>
          </w:p>
        </w:tc>
      </w:tr>
      <w:tr w:rsidR="00E650C1" w14:paraId="65CE9202" w14:textId="77777777">
        <w:trPr>
          <w:jc w:val="center"/>
        </w:trPr>
        <w:tc>
          <w:tcPr>
            <w:tcW w:w="3168" w:type="dxa"/>
            <w:shd w:val="clear" w:color="auto" w:fill="F6FAFD"/>
            <w:tcMar>
              <w:top w:w="80" w:type="dxa"/>
              <w:left w:w="80" w:type="dxa"/>
              <w:bottom w:w="80" w:type="dxa"/>
              <w:right w:w="80" w:type="dxa"/>
            </w:tcMar>
          </w:tcPr>
          <w:p w14:paraId="0CF6EF23" w14:textId="77777777" w:rsidR="00E650C1" w:rsidRDefault="00000000">
            <w:r>
              <w:t>user_jsons/my_umat.json</w:t>
            </w:r>
          </w:p>
        </w:tc>
        <w:tc>
          <w:tcPr>
            <w:tcW w:w="7056" w:type="dxa"/>
            <w:shd w:val="clear" w:color="auto" w:fill="F6FAFD"/>
            <w:tcMar>
              <w:top w:w="80" w:type="dxa"/>
              <w:left w:w="80" w:type="dxa"/>
              <w:bottom w:w="80" w:type="dxa"/>
              <w:right w:w="80" w:type="dxa"/>
            </w:tcMar>
          </w:tcPr>
          <w:p w14:paraId="7840B78D" w14:textId="77777777" w:rsidR="00E650C1" w:rsidRDefault="00000000">
            <w:r>
              <w:t>Path to the JSON file written by the user.</w:t>
            </w:r>
          </w:p>
        </w:tc>
      </w:tr>
      <w:tr w:rsidR="00E650C1" w14:paraId="7CD2E58B" w14:textId="77777777">
        <w:trPr>
          <w:jc w:val="center"/>
        </w:trPr>
        <w:tc>
          <w:tcPr>
            <w:tcW w:w="3168" w:type="dxa"/>
            <w:tcMar>
              <w:top w:w="80" w:type="dxa"/>
              <w:left w:w="80" w:type="dxa"/>
              <w:bottom w:w="80" w:type="dxa"/>
              <w:right w:w="80" w:type="dxa"/>
            </w:tcMar>
          </w:tcPr>
          <w:p w14:paraId="40C4453F" w14:textId="77777777" w:rsidR="00E650C1" w:rsidRDefault="00000000">
            <w:r>
              <w:t>--out umat_oti_workspace/my_umat</w:t>
            </w:r>
          </w:p>
        </w:tc>
        <w:tc>
          <w:tcPr>
            <w:tcW w:w="7056" w:type="dxa"/>
            <w:tcMar>
              <w:top w:w="80" w:type="dxa"/>
              <w:left w:w="80" w:type="dxa"/>
              <w:bottom w:w="80" w:type="dxa"/>
              <w:right w:w="80" w:type="dxa"/>
            </w:tcMar>
          </w:tcPr>
          <w:p w14:paraId="44A158A7" w14:textId="77777777" w:rsidR="00E650C1" w:rsidRDefault="00000000">
            <w:r>
              <w:t>Output folder where the transformed UMAT and reports will be written.</w:t>
            </w:r>
          </w:p>
        </w:tc>
      </w:tr>
    </w:tbl>
    <w:p w14:paraId="41BCEE65" w14:textId="77777777" w:rsidR="00E650C1" w:rsidRDefault="00E650C1"/>
    <w:p w14:paraId="08127DEC" w14:textId="77777777" w:rsidR="00E650C1" w:rsidRDefault="00000000">
      <w:r>
        <w:t>For multiple JSON files, the package also provides run_json_pipeline.py. This is useful when several cases should be transformed in one run. The user edits the settings at the top of that script:</w:t>
      </w:r>
    </w:p>
    <w:p w14:paraId="4875896C" w14:textId="77777777" w:rsidR="00E650C1" w:rsidRDefault="00000000">
      <w:pPr>
        <w:pStyle w:val="CodeBlock"/>
      </w:pPr>
      <w:r>
        <w:lastRenderedPageBreak/>
        <w:t>JSON_INPUT_PATH = ROOT / "user_jsons"</w:t>
      </w:r>
      <w:r>
        <w:br/>
        <w:t>OUTPUT_DIRECTORY = ROOT / "umat_oti_workspace" / "my_run"</w:t>
      </w:r>
      <w:r>
        <w:br/>
        <w:t>RUN_VALIDATION = False</w:t>
      </w:r>
      <w:r>
        <w:br/>
      </w:r>
    </w:p>
    <w:p w14:paraId="6025C109" w14:textId="77777777" w:rsidR="00E650C1" w:rsidRDefault="00000000">
      <w:r>
        <w:t>Then the user runs:</w:t>
      </w:r>
    </w:p>
    <w:p w14:paraId="67A8CF01" w14:textId="7E90639D" w:rsidR="00E650C1" w:rsidRDefault="00000000" w:rsidP="00020394">
      <w:pPr>
        <w:pStyle w:val="CodeBlock"/>
      </w:pPr>
      <w:r>
        <w:t>/usr/bin/python3.12 run_json_pipeline.py</w:t>
      </w:r>
      <w:r>
        <w:br/>
      </w:r>
    </w:p>
    <w:p w14:paraId="521A36DF" w14:textId="77777777" w:rsidR="00E650C1" w:rsidRDefault="00000000">
      <w:pPr>
        <w:pStyle w:val="Heading1"/>
      </w:pPr>
      <w:r>
        <w:t>3. Program Inputs</w:t>
      </w:r>
    </w:p>
    <w:p w14:paraId="52B7FD3A" w14:textId="77777777" w:rsidR="00E650C1" w:rsidRDefault="00000000">
      <w:r>
        <w:t>The program needs the following inputs:</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2563"/>
        <w:gridCol w:w="4524"/>
        <w:gridCol w:w="3297"/>
      </w:tblGrid>
      <w:tr w:rsidR="00E650C1" w14:paraId="7A253A6E" w14:textId="77777777">
        <w:trPr>
          <w:trHeight w:val="480"/>
          <w:jc w:val="center"/>
        </w:trPr>
        <w:tc>
          <w:tcPr>
            <w:tcW w:w="2592" w:type="dxa"/>
            <w:shd w:val="clear" w:color="auto" w:fill="D9EAF7"/>
            <w:tcMar>
              <w:top w:w="80" w:type="dxa"/>
              <w:left w:w="80" w:type="dxa"/>
              <w:bottom w:w="80" w:type="dxa"/>
              <w:right w:w="80" w:type="dxa"/>
            </w:tcMar>
            <w:vAlign w:val="center"/>
          </w:tcPr>
          <w:p w14:paraId="777A6957" w14:textId="77777777" w:rsidR="00E650C1" w:rsidRDefault="00000000">
            <w:r>
              <w:rPr>
                <w:b/>
              </w:rPr>
              <w:t>Input</w:t>
            </w:r>
          </w:p>
        </w:tc>
        <w:tc>
          <w:tcPr>
            <w:tcW w:w="4608" w:type="dxa"/>
            <w:shd w:val="clear" w:color="auto" w:fill="D9EAF7"/>
            <w:tcMar>
              <w:top w:w="80" w:type="dxa"/>
              <w:left w:w="80" w:type="dxa"/>
              <w:bottom w:w="80" w:type="dxa"/>
              <w:right w:w="80" w:type="dxa"/>
            </w:tcMar>
            <w:vAlign w:val="center"/>
          </w:tcPr>
          <w:p w14:paraId="2E28358E" w14:textId="77777777" w:rsidR="00E650C1" w:rsidRDefault="00000000">
            <w:r>
              <w:rPr>
                <w:b/>
              </w:rPr>
              <w:t>What it is</w:t>
            </w:r>
          </w:p>
        </w:tc>
        <w:tc>
          <w:tcPr>
            <w:tcW w:w="3312" w:type="dxa"/>
            <w:shd w:val="clear" w:color="auto" w:fill="D9EAF7"/>
            <w:tcMar>
              <w:top w:w="80" w:type="dxa"/>
              <w:left w:w="80" w:type="dxa"/>
              <w:bottom w:w="80" w:type="dxa"/>
              <w:right w:w="80" w:type="dxa"/>
            </w:tcMar>
            <w:vAlign w:val="center"/>
          </w:tcPr>
          <w:p w14:paraId="579B414E" w14:textId="77777777" w:rsidR="00E650C1" w:rsidRDefault="00000000">
            <w:r>
              <w:rPr>
                <w:b/>
              </w:rPr>
              <w:t>Where it is provided</w:t>
            </w:r>
          </w:p>
        </w:tc>
      </w:tr>
      <w:tr w:rsidR="00E650C1" w14:paraId="154B10B3" w14:textId="77777777">
        <w:trPr>
          <w:jc w:val="center"/>
        </w:trPr>
        <w:tc>
          <w:tcPr>
            <w:tcW w:w="2592" w:type="dxa"/>
            <w:shd w:val="clear" w:color="auto" w:fill="F6FAFD"/>
            <w:tcMar>
              <w:top w:w="80" w:type="dxa"/>
              <w:left w:w="80" w:type="dxa"/>
              <w:bottom w:w="80" w:type="dxa"/>
              <w:right w:w="80" w:type="dxa"/>
            </w:tcMar>
          </w:tcPr>
          <w:p w14:paraId="013F79C9" w14:textId="77777777" w:rsidR="00E650C1" w:rsidRDefault="00000000">
            <w:r>
              <w:t>UMAT source file</w:t>
            </w:r>
          </w:p>
        </w:tc>
        <w:tc>
          <w:tcPr>
            <w:tcW w:w="4608" w:type="dxa"/>
            <w:shd w:val="clear" w:color="auto" w:fill="F6FAFD"/>
            <w:tcMar>
              <w:top w:w="80" w:type="dxa"/>
              <w:left w:w="80" w:type="dxa"/>
              <w:bottom w:w="80" w:type="dxa"/>
              <w:right w:w="80" w:type="dxa"/>
            </w:tcMar>
          </w:tcPr>
          <w:p w14:paraId="7B2FD62E" w14:textId="77777777" w:rsidR="00E650C1" w:rsidRDefault="00000000">
            <w:r>
              <w:t>Original Fortran UMAT to transform.</w:t>
            </w:r>
          </w:p>
        </w:tc>
        <w:tc>
          <w:tcPr>
            <w:tcW w:w="3312" w:type="dxa"/>
            <w:shd w:val="clear" w:color="auto" w:fill="F6FAFD"/>
            <w:tcMar>
              <w:top w:w="80" w:type="dxa"/>
              <w:left w:w="80" w:type="dxa"/>
              <w:bottom w:w="80" w:type="dxa"/>
              <w:right w:w="80" w:type="dxa"/>
            </w:tcMar>
          </w:tcPr>
          <w:p w14:paraId="75388B75" w14:textId="77777777" w:rsidR="00E650C1" w:rsidRDefault="00000000">
            <w:r>
              <w:t>In the JSON field source.</w:t>
            </w:r>
          </w:p>
        </w:tc>
      </w:tr>
      <w:tr w:rsidR="00E650C1" w14:paraId="1A8670C5" w14:textId="77777777">
        <w:trPr>
          <w:jc w:val="center"/>
        </w:trPr>
        <w:tc>
          <w:tcPr>
            <w:tcW w:w="2592" w:type="dxa"/>
            <w:tcMar>
              <w:top w:w="80" w:type="dxa"/>
              <w:left w:w="80" w:type="dxa"/>
              <w:bottom w:w="80" w:type="dxa"/>
              <w:right w:w="80" w:type="dxa"/>
            </w:tcMar>
          </w:tcPr>
          <w:p w14:paraId="7BCC6CFA" w14:textId="77777777" w:rsidR="00E650C1" w:rsidRDefault="00000000">
            <w:r>
              <w:t>JSON configuration file</w:t>
            </w:r>
          </w:p>
        </w:tc>
        <w:tc>
          <w:tcPr>
            <w:tcW w:w="4608" w:type="dxa"/>
            <w:tcMar>
              <w:top w:w="80" w:type="dxa"/>
              <w:left w:w="80" w:type="dxa"/>
              <w:bottom w:w="80" w:type="dxa"/>
              <w:right w:w="80" w:type="dxa"/>
            </w:tcMar>
          </w:tcPr>
          <w:p w14:paraId="6C7DBDBC" w14:textId="77777777" w:rsidR="00E650C1" w:rsidRDefault="00000000">
            <w:r>
              <w:t>Contract that tells the program how to transform the UMAT.</w:t>
            </w:r>
          </w:p>
        </w:tc>
        <w:tc>
          <w:tcPr>
            <w:tcW w:w="3312" w:type="dxa"/>
            <w:tcMar>
              <w:top w:w="80" w:type="dxa"/>
              <w:left w:w="80" w:type="dxa"/>
              <w:bottom w:w="80" w:type="dxa"/>
              <w:right w:w="80" w:type="dxa"/>
            </w:tcMar>
          </w:tcPr>
          <w:p w14:paraId="2EE4CC82" w14:textId="77777777" w:rsidR="00E650C1" w:rsidRDefault="00000000">
            <w:r>
              <w:t>Given as the command argument, for example user_jsons/my_umat.json.</w:t>
            </w:r>
          </w:p>
        </w:tc>
      </w:tr>
      <w:tr w:rsidR="00E650C1" w14:paraId="07B1171B" w14:textId="77777777">
        <w:trPr>
          <w:jc w:val="center"/>
        </w:trPr>
        <w:tc>
          <w:tcPr>
            <w:tcW w:w="2592" w:type="dxa"/>
            <w:shd w:val="clear" w:color="auto" w:fill="F6FAFD"/>
            <w:tcMar>
              <w:top w:w="80" w:type="dxa"/>
              <w:left w:w="80" w:type="dxa"/>
              <w:bottom w:w="80" w:type="dxa"/>
              <w:right w:w="80" w:type="dxa"/>
            </w:tcMar>
          </w:tcPr>
          <w:p w14:paraId="32A0EB5E" w14:textId="77777777" w:rsidR="00E650C1" w:rsidRDefault="00000000">
            <w:r>
              <w:t>Output directory</w:t>
            </w:r>
          </w:p>
        </w:tc>
        <w:tc>
          <w:tcPr>
            <w:tcW w:w="4608" w:type="dxa"/>
            <w:shd w:val="clear" w:color="auto" w:fill="F6FAFD"/>
            <w:tcMar>
              <w:top w:w="80" w:type="dxa"/>
              <w:left w:w="80" w:type="dxa"/>
              <w:bottom w:w="80" w:type="dxa"/>
              <w:right w:w="80" w:type="dxa"/>
            </w:tcMar>
          </w:tcPr>
          <w:p w14:paraId="627238A8" w14:textId="77777777" w:rsidR="00E650C1" w:rsidRDefault="00000000">
            <w:r>
              <w:t>Folder where the transformed files and reports are written.</w:t>
            </w:r>
          </w:p>
        </w:tc>
        <w:tc>
          <w:tcPr>
            <w:tcW w:w="3312" w:type="dxa"/>
            <w:shd w:val="clear" w:color="auto" w:fill="F6FAFD"/>
            <w:tcMar>
              <w:top w:w="80" w:type="dxa"/>
              <w:left w:w="80" w:type="dxa"/>
              <w:bottom w:w="80" w:type="dxa"/>
              <w:right w:w="80" w:type="dxa"/>
            </w:tcMar>
          </w:tcPr>
          <w:p w14:paraId="52F4781F" w14:textId="77777777" w:rsidR="00E650C1" w:rsidRDefault="00000000">
            <w:r>
              <w:t>Given with --out, or inside run_json_pipeline.py.</w:t>
            </w:r>
          </w:p>
        </w:tc>
      </w:tr>
      <w:tr w:rsidR="00E650C1" w14:paraId="0873A0EE" w14:textId="77777777">
        <w:trPr>
          <w:jc w:val="center"/>
        </w:trPr>
        <w:tc>
          <w:tcPr>
            <w:tcW w:w="2592" w:type="dxa"/>
            <w:tcMar>
              <w:top w:w="80" w:type="dxa"/>
              <w:left w:w="80" w:type="dxa"/>
              <w:bottom w:w="80" w:type="dxa"/>
              <w:right w:w="80" w:type="dxa"/>
            </w:tcMar>
          </w:tcPr>
          <w:p w14:paraId="2FD0121E" w14:textId="77777777" w:rsidR="00E650C1" w:rsidRDefault="00000000">
            <w:r>
              <w:t>Validation setting</w:t>
            </w:r>
          </w:p>
        </w:tc>
        <w:tc>
          <w:tcPr>
            <w:tcW w:w="4608" w:type="dxa"/>
            <w:tcMar>
              <w:top w:w="80" w:type="dxa"/>
              <w:left w:w="80" w:type="dxa"/>
              <w:bottom w:w="80" w:type="dxa"/>
              <w:right w:w="80" w:type="dxa"/>
            </w:tcMar>
          </w:tcPr>
          <w:p w14:paraId="5C53E249" w14:textId="77777777" w:rsidR="00E650C1" w:rsidRDefault="00000000">
            <w:r>
              <w:t>Optional setting that decides whether Abaqus validation is also run.</w:t>
            </w:r>
          </w:p>
        </w:tc>
        <w:tc>
          <w:tcPr>
            <w:tcW w:w="3312" w:type="dxa"/>
            <w:tcMar>
              <w:top w:w="80" w:type="dxa"/>
              <w:left w:w="80" w:type="dxa"/>
              <w:bottom w:w="80" w:type="dxa"/>
              <w:right w:w="80" w:type="dxa"/>
            </w:tcMar>
          </w:tcPr>
          <w:p w14:paraId="191CFF1C" w14:textId="77777777" w:rsidR="00E650C1" w:rsidRDefault="00000000">
            <w:r>
              <w:t>RUN_VALIDATION inside run_json_pipeline.py.</w:t>
            </w:r>
          </w:p>
        </w:tc>
      </w:tr>
    </w:tbl>
    <w:p w14:paraId="56F17013" w14:textId="77777777" w:rsidR="00E650C1" w:rsidRDefault="00E650C1"/>
    <w:p w14:paraId="076569CA" w14:textId="77777777" w:rsidR="00E650C1" w:rsidRDefault="00000000">
      <w:pPr>
        <w:pStyle w:val="Heading1"/>
      </w:pPr>
      <w:r>
        <w:t>4. How the JSON File Must Be Built</w:t>
      </w:r>
    </w:p>
    <w:p w14:paraId="5898188A" w14:textId="77777777" w:rsidR="00E650C1" w:rsidRDefault="00000000">
      <w:r>
        <w:t>The JSON file is a structured description of the transformation. It should be written by copying a template and replacing the placeholder values with information from the user’s own UMAT.</w:t>
      </w:r>
    </w:p>
    <w:p w14:paraId="1B6C781C" w14:textId="3AB9C663" w:rsidR="00E650C1" w:rsidRDefault="00000000" w:rsidP="00020394">
      <w:pPr>
        <w:pStyle w:val="CodeBlock"/>
      </w:pPr>
      <w:r>
        <w:t>{</w:t>
      </w:r>
      <w:r>
        <w:br/>
        <w:t xml:space="preserve">  "name": "my_new_umat",</w:t>
      </w:r>
      <w:r>
        <w:br/>
        <w:t xml:space="preserve">  "source": "/absolute/path/to/your_umat.for",</w:t>
      </w:r>
      <w:r>
        <w:br/>
        <w:t xml:space="preserve">  "jacobian": {</w:t>
      </w:r>
      <w:r>
        <w:br/>
        <w:t xml:space="preserve">    "seed": "DSTRAN",</w:t>
      </w:r>
      <w:r>
        <w:br/>
        <w:t xml:space="preserve">    "output": "STRESS",</w:t>
      </w:r>
      <w:r>
        <w:br/>
        <w:t xml:space="preserve">    "target": "DDSDDE"</w:t>
      </w:r>
      <w:r>
        <w:br/>
        <w:t xml:space="preserve">  },</w:t>
      </w:r>
      <w:r>
        <w:br/>
        <w:t xml:space="preserve">  "description": "Short description of this UMAT case.",</w:t>
      </w:r>
      <w:r>
        <w:br/>
        <w:t xml:space="preserve">  "promote": ["STRESS"],</w:t>
      </w:r>
      <w:r>
        <w:br/>
      </w:r>
      <w:r>
        <w:lastRenderedPageBreak/>
        <w:t xml:space="preserve">  "constant": ["PROPS", "STATEV"],</w:t>
      </w:r>
      <w:r>
        <w:br/>
        <w:t xml:space="preserve">  "real": ["DDSDDE", "NTENS"],</w:t>
      </w:r>
      <w:r>
        <w:br/>
        <w:t xml:space="preserve">  "replace": ["START-END"],</w:t>
      </w:r>
      <w:r>
        <w:br/>
        <w:t xml:space="preserve">  "ntens": 6,</w:t>
      </w:r>
      <w:r>
        <w:br/>
        <w:t xml:space="preserve">  "order": 1</w:t>
      </w:r>
      <w:r>
        <w:br/>
        <w:t>}</w:t>
      </w:r>
      <w:r>
        <w:br/>
      </w:r>
    </w:p>
    <w:p w14:paraId="2B489B52" w14:textId="77777777" w:rsidR="00E650C1" w:rsidRDefault="00000000">
      <w:pPr>
        <w:pStyle w:val="Heading2"/>
      </w:pPr>
      <w:r>
        <w:t>4.1 Required Fields</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1944"/>
        <w:gridCol w:w="3960"/>
        <w:gridCol w:w="4464"/>
      </w:tblGrid>
      <w:tr w:rsidR="00E650C1" w14:paraId="799DD357" w14:textId="77777777">
        <w:trPr>
          <w:trHeight w:val="480"/>
          <w:jc w:val="center"/>
        </w:trPr>
        <w:tc>
          <w:tcPr>
            <w:tcW w:w="1944" w:type="dxa"/>
            <w:shd w:val="clear" w:color="auto" w:fill="D9EAF7"/>
            <w:tcMar>
              <w:top w:w="80" w:type="dxa"/>
              <w:left w:w="80" w:type="dxa"/>
              <w:bottom w:w="80" w:type="dxa"/>
              <w:right w:w="80" w:type="dxa"/>
            </w:tcMar>
            <w:vAlign w:val="center"/>
          </w:tcPr>
          <w:p w14:paraId="1B7B67C4" w14:textId="77777777" w:rsidR="00E650C1" w:rsidRDefault="00000000">
            <w:r>
              <w:rPr>
                <w:b/>
              </w:rPr>
              <w:t>Field</w:t>
            </w:r>
          </w:p>
        </w:tc>
        <w:tc>
          <w:tcPr>
            <w:tcW w:w="3960" w:type="dxa"/>
            <w:shd w:val="clear" w:color="auto" w:fill="D9EAF7"/>
            <w:tcMar>
              <w:top w:w="80" w:type="dxa"/>
              <w:left w:w="80" w:type="dxa"/>
              <w:bottom w:w="80" w:type="dxa"/>
              <w:right w:w="80" w:type="dxa"/>
            </w:tcMar>
            <w:vAlign w:val="center"/>
          </w:tcPr>
          <w:p w14:paraId="68488EE9" w14:textId="77777777" w:rsidR="00E650C1" w:rsidRDefault="00000000">
            <w:r>
              <w:rPr>
                <w:b/>
              </w:rPr>
              <w:t>Purpose</w:t>
            </w:r>
          </w:p>
        </w:tc>
        <w:tc>
          <w:tcPr>
            <w:tcW w:w="4464" w:type="dxa"/>
            <w:shd w:val="clear" w:color="auto" w:fill="D9EAF7"/>
            <w:tcMar>
              <w:top w:w="80" w:type="dxa"/>
              <w:left w:w="80" w:type="dxa"/>
              <w:bottom w:w="80" w:type="dxa"/>
              <w:right w:w="80" w:type="dxa"/>
            </w:tcMar>
            <w:vAlign w:val="center"/>
          </w:tcPr>
          <w:p w14:paraId="429F7023" w14:textId="77777777" w:rsidR="00E650C1" w:rsidRDefault="00000000">
            <w:r>
              <w:rPr>
                <w:b/>
              </w:rPr>
              <w:t>How to choose it</w:t>
            </w:r>
          </w:p>
        </w:tc>
      </w:tr>
      <w:tr w:rsidR="00E650C1" w14:paraId="259C258C" w14:textId="77777777">
        <w:trPr>
          <w:jc w:val="center"/>
        </w:trPr>
        <w:tc>
          <w:tcPr>
            <w:tcW w:w="1944" w:type="dxa"/>
            <w:shd w:val="clear" w:color="auto" w:fill="F6FAFD"/>
            <w:tcMar>
              <w:top w:w="80" w:type="dxa"/>
              <w:left w:w="80" w:type="dxa"/>
              <w:bottom w:w="80" w:type="dxa"/>
              <w:right w:w="80" w:type="dxa"/>
            </w:tcMar>
          </w:tcPr>
          <w:p w14:paraId="36C1AEA3" w14:textId="77777777" w:rsidR="00E650C1" w:rsidRDefault="00000000">
            <w:r>
              <w:t>name</w:t>
            </w:r>
          </w:p>
        </w:tc>
        <w:tc>
          <w:tcPr>
            <w:tcW w:w="3960" w:type="dxa"/>
            <w:shd w:val="clear" w:color="auto" w:fill="F6FAFD"/>
            <w:tcMar>
              <w:top w:w="80" w:type="dxa"/>
              <w:left w:w="80" w:type="dxa"/>
              <w:bottom w:w="80" w:type="dxa"/>
              <w:right w:w="80" w:type="dxa"/>
            </w:tcMar>
          </w:tcPr>
          <w:p w14:paraId="3F556AC6" w14:textId="77777777" w:rsidR="00E650C1" w:rsidRDefault="00000000">
            <w:r>
              <w:t>Short case name used in reports and output folders.</w:t>
            </w:r>
          </w:p>
        </w:tc>
        <w:tc>
          <w:tcPr>
            <w:tcW w:w="4464" w:type="dxa"/>
            <w:shd w:val="clear" w:color="auto" w:fill="F6FAFD"/>
            <w:tcMar>
              <w:top w:w="80" w:type="dxa"/>
              <w:left w:w="80" w:type="dxa"/>
              <w:bottom w:w="80" w:type="dxa"/>
              <w:right w:w="80" w:type="dxa"/>
            </w:tcMar>
          </w:tcPr>
          <w:p w14:paraId="4AEDF350" w14:textId="77777777" w:rsidR="00E650C1" w:rsidRDefault="00000000">
            <w:r>
              <w:t>Use a clear label, such as elastic, UMAT_HIN, or my_crystal_plasticity_umat.</w:t>
            </w:r>
          </w:p>
        </w:tc>
      </w:tr>
      <w:tr w:rsidR="00E650C1" w14:paraId="214958CC" w14:textId="77777777">
        <w:trPr>
          <w:jc w:val="center"/>
        </w:trPr>
        <w:tc>
          <w:tcPr>
            <w:tcW w:w="1944" w:type="dxa"/>
            <w:tcMar>
              <w:top w:w="80" w:type="dxa"/>
              <w:left w:w="80" w:type="dxa"/>
              <w:bottom w:w="80" w:type="dxa"/>
              <w:right w:w="80" w:type="dxa"/>
            </w:tcMar>
          </w:tcPr>
          <w:p w14:paraId="72592B65" w14:textId="77777777" w:rsidR="00E650C1" w:rsidRDefault="00000000">
            <w:r>
              <w:t>source</w:t>
            </w:r>
          </w:p>
        </w:tc>
        <w:tc>
          <w:tcPr>
            <w:tcW w:w="3960" w:type="dxa"/>
            <w:tcMar>
              <w:top w:w="80" w:type="dxa"/>
              <w:left w:w="80" w:type="dxa"/>
              <w:bottom w:w="80" w:type="dxa"/>
              <w:right w:w="80" w:type="dxa"/>
            </w:tcMar>
          </w:tcPr>
          <w:p w14:paraId="61E2C317" w14:textId="77777777" w:rsidR="00E650C1" w:rsidRDefault="00000000">
            <w:r>
              <w:t>Path to the original Fortran UMAT file.</w:t>
            </w:r>
          </w:p>
        </w:tc>
        <w:tc>
          <w:tcPr>
            <w:tcW w:w="4464" w:type="dxa"/>
            <w:tcMar>
              <w:top w:w="80" w:type="dxa"/>
              <w:left w:w="80" w:type="dxa"/>
              <w:bottom w:w="80" w:type="dxa"/>
              <w:right w:w="80" w:type="dxa"/>
            </w:tcMar>
          </w:tcPr>
          <w:p w14:paraId="53633DDE" w14:textId="77777777" w:rsidR="00E650C1" w:rsidRDefault="00000000">
            <w:r>
              <w:t>Use an absolute path when possible. A relative path can be used if it is correct relative to the JSON file location.</w:t>
            </w:r>
          </w:p>
        </w:tc>
      </w:tr>
      <w:tr w:rsidR="00E650C1" w14:paraId="2A2D4CFD" w14:textId="77777777">
        <w:trPr>
          <w:jc w:val="center"/>
        </w:trPr>
        <w:tc>
          <w:tcPr>
            <w:tcW w:w="1944" w:type="dxa"/>
            <w:shd w:val="clear" w:color="auto" w:fill="F6FAFD"/>
            <w:tcMar>
              <w:top w:w="80" w:type="dxa"/>
              <w:left w:w="80" w:type="dxa"/>
              <w:bottom w:w="80" w:type="dxa"/>
              <w:right w:w="80" w:type="dxa"/>
            </w:tcMar>
          </w:tcPr>
          <w:p w14:paraId="15E05A36" w14:textId="77777777" w:rsidR="00E650C1" w:rsidRDefault="00000000">
            <w:r>
              <w:t>jacobian</w:t>
            </w:r>
          </w:p>
        </w:tc>
        <w:tc>
          <w:tcPr>
            <w:tcW w:w="3960" w:type="dxa"/>
            <w:shd w:val="clear" w:color="auto" w:fill="F6FAFD"/>
            <w:tcMar>
              <w:top w:w="80" w:type="dxa"/>
              <w:left w:w="80" w:type="dxa"/>
              <w:bottom w:w="80" w:type="dxa"/>
              <w:right w:w="80" w:type="dxa"/>
            </w:tcMar>
          </w:tcPr>
          <w:p w14:paraId="5AF183C3" w14:textId="77777777" w:rsidR="00E650C1" w:rsidRDefault="00000000">
            <w:r>
              <w:t>Defines the derivative being computed.</w:t>
            </w:r>
          </w:p>
        </w:tc>
        <w:tc>
          <w:tcPr>
            <w:tcW w:w="4464" w:type="dxa"/>
            <w:shd w:val="clear" w:color="auto" w:fill="F6FAFD"/>
            <w:tcMar>
              <w:top w:w="80" w:type="dxa"/>
              <w:left w:w="80" w:type="dxa"/>
              <w:bottom w:w="80" w:type="dxa"/>
              <w:right w:w="80" w:type="dxa"/>
            </w:tcMar>
          </w:tcPr>
          <w:p w14:paraId="7E58A7E1" w14:textId="77777777" w:rsidR="00E650C1" w:rsidRDefault="00000000">
            <w:r>
              <w:t>For standard UMAT tangent stiffness, use seed = DSTRAN, output = STRESS, target = DDSDDE.</w:t>
            </w:r>
          </w:p>
        </w:tc>
      </w:tr>
      <w:tr w:rsidR="00E650C1" w14:paraId="31532DBE" w14:textId="77777777">
        <w:trPr>
          <w:jc w:val="center"/>
        </w:trPr>
        <w:tc>
          <w:tcPr>
            <w:tcW w:w="1944" w:type="dxa"/>
            <w:tcMar>
              <w:top w:w="80" w:type="dxa"/>
              <w:left w:w="80" w:type="dxa"/>
              <w:bottom w:w="80" w:type="dxa"/>
              <w:right w:w="80" w:type="dxa"/>
            </w:tcMar>
          </w:tcPr>
          <w:p w14:paraId="26EF4F44" w14:textId="77777777" w:rsidR="00E650C1" w:rsidRDefault="00000000">
            <w:r>
              <w:t>promote</w:t>
            </w:r>
          </w:p>
        </w:tc>
        <w:tc>
          <w:tcPr>
            <w:tcW w:w="3960" w:type="dxa"/>
            <w:tcMar>
              <w:top w:w="80" w:type="dxa"/>
              <w:left w:w="80" w:type="dxa"/>
              <w:bottom w:w="80" w:type="dxa"/>
              <w:right w:w="80" w:type="dxa"/>
            </w:tcMar>
          </w:tcPr>
          <w:p w14:paraId="45C0B6E0" w14:textId="77777777" w:rsidR="00E650C1" w:rsidRDefault="00000000">
            <w:r>
              <w:t>Variables that must become OTI variables so derivatives can propagate through the calculations.</w:t>
            </w:r>
          </w:p>
        </w:tc>
        <w:tc>
          <w:tcPr>
            <w:tcW w:w="4464" w:type="dxa"/>
            <w:tcMar>
              <w:top w:w="80" w:type="dxa"/>
              <w:left w:w="80" w:type="dxa"/>
              <w:bottom w:w="80" w:type="dxa"/>
              <w:right w:w="80" w:type="dxa"/>
            </w:tcMar>
          </w:tcPr>
          <w:p w14:paraId="0D347AAE" w14:textId="77777777" w:rsidR="00E650C1" w:rsidRDefault="00000000">
            <w:r>
              <w:t>Include stress-update variables and intermediate variables that depend on the seeded input.</w:t>
            </w:r>
          </w:p>
        </w:tc>
      </w:tr>
      <w:tr w:rsidR="00E650C1" w14:paraId="08A6AD14" w14:textId="77777777">
        <w:trPr>
          <w:jc w:val="center"/>
        </w:trPr>
        <w:tc>
          <w:tcPr>
            <w:tcW w:w="1944" w:type="dxa"/>
            <w:shd w:val="clear" w:color="auto" w:fill="F6FAFD"/>
            <w:tcMar>
              <w:top w:w="80" w:type="dxa"/>
              <w:left w:w="80" w:type="dxa"/>
              <w:bottom w:w="80" w:type="dxa"/>
              <w:right w:w="80" w:type="dxa"/>
            </w:tcMar>
          </w:tcPr>
          <w:p w14:paraId="5F0EA544" w14:textId="77777777" w:rsidR="00E650C1" w:rsidRDefault="00000000">
            <w:r>
              <w:t>constant</w:t>
            </w:r>
          </w:p>
        </w:tc>
        <w:tc>
          <w:tcPr>
            <w:tcW w:w="3960" w:type="dxa"/>
            <w:shd w:val="clear" w:color="auto" w:fill="F6FAFD"/>
            <w:tcMar>
              <w:top w:w="80" w:type="dxa"/>
              <w:left w:w="80" w:type="dxa"/>
              <w:bottom w:w="80" w:type="dxa"/>
              <w:right w:w="80" w:type="dxa"/>
            </w:tcMar>
          </w:tcPr>
          <w:p w14:paraId="4FE71A56" w14:textId="77777777" w:rsidR="00E650C1" w:rsidRDefault="00000000">
            <w:r>
              <w:t>Variables that are used in the calculation but are not differentiated.</w:t>
            </w:r>
          </w:p>
        </w:tc>
        <w:tc>
          <w:tcPr>
            <w:tcW w:w="4464" w:type="dxa"/>
            <w:shd w:val="clear" w:color="auto" w:fill="F6FAFD"/>
            <w:tcMar>
              <w:top w:w="80" w:type="dxa"/>
              <w:left w:w="80" w:type="dxa"/>
              <w:bottom w:w="80" w:type="dxa"/>
              <w:right w:w="80" w:type="dxa"/>
            </w:tcMar>
          </w:tcPr>
          <w:p w14:paraId="6FEA4003" w14:textId="77777777" w:rsidR="00E650C1" w:rsidRDefault="00000000">
            <w:r>
              <w:t>Include material properties and fixed inputs, such as PROPS, TEMP, TIME, STRAN, and constants.</w:t>
            </w:r>
          </w:p>
        </w:tc>
      </w:tr>
      <w:tr w:rsidR="00E650C1" w14:paraId="334FC80B" w14:textId="77777777">
        <w:trPr>
          <w:jc w:val="center"/>
        </w:trPr>
        <w:tc>
          <w:tcPr>
            <w:tcW w:w="1944" w:type="dxa"/>
            <w:tcMar>
              <w:top w:w="80" w:type="dxa"/>
              <w:left w:w="80" w:type="dxa"/>
              <w:bottom w:w="80" w:type="dxa"/>
              <w:right w:w="80" w:type="dxa"/>
            </w:tcMar>
          </w:tcPr>
          <w:p w14:paraId="7D4A80A6" w14:textId="77777777" w:rsidR="00E650C1" w:rsidRDefault="00000000">
            <w:r>
              <w:t>real</w:t>
            </w:r>
          </w:p>
        </w:tc>
        <w:tc>
          <w:tcPr>
            <w:tcW w:w="3960" w:type="dxa"/>
            <w:tcMar>
              <w:top w:w="80" w:type="dxa"/>
              <w:left w:w="80" w:type="dxa"/>
              <w:bottom w:w="80" w:type="dxa"/>
              <w:right w:w="80" w:type="dxa"/>
            </w:tcMar>
          </w:tcPr>
          <w:p w14:paraId="2E365CD6" w14:textId="77777777" w:rsidR="00E650C1" w:rsidRDefault="00000000">
            <w:r>
              <w:t>Variables that must remain normal real variables.</w:t>
            </w:r>
          </w:p>
        </w:tc>
        <w:tc>
          <w:tcPr>
            <w:tcW w:w="4464" w:type="dxa"/>
            <w:tcMar>
              <w:top w:w="80" w:type="dxa"/>
              <w:left w:w="80" w:type="dxa"/>
              <w:bottom w:w="80" w:type="dxa"/>
              <w:right w:w="80" w:type="dxa"/>
            </w:tcMar>
          </w:tcPr>
          <w:p w14:paraId="76945362" w14:textId="77777777" w:rsidR="00E650C1" w:rsidRDefault="00000000">
            <w:r>
              <w:t>Include output storage arrays and indices, especially DDSDDE and NTENS.</w:t>
            </w:r>
          </w:p>
        </w:tc>
      </w:tr>
      <w:tr w:rsidR="00E650C1" w14:paraId="218273AB" w14:textId="77777777">
        <w:trPr>
          <w:jc w:val="center"/>
        </w:trPr>
        <w:tc>
          <w:tcPr>
            <w:tcW w:w="1944" w:type="dxa"/>
            <w:shd w:val="clear" w:color="auto" w:fill="F6FAFD"/>
            <w:tcMar>
              <w:top w:w="80" w:type="dxa"/>
              <w:left w:w="80" w:type="dxa"/>
              <w:bottom w:w="80" w:type="dxa"/>
              <w:right w:w="80" w:type="dxa"/>
            </w:tcMar>
          </w:tcPr>
          <w:p w14:paraId="16BA2823" w14:textId="77777777" w:rsidR="00E650C1" w:rsidRDefault="00000000">
            <w:r>
              <w:t>replace</w:t>
            </w:r>
          </w:p>
        </w:tc>
        <w:tc>
          <w:tcPr>
            <w:tcW w:w="3960" w:type="dxa"/>
            <w:shd w:val="clear" w:color="auto" w:fill="F6FAFD"/>
            <w:tcMar>
              <w:top w:w="80" w:type="dxa"/>
              <w:left w:w="80" w:type="dxa"/>
              <w:bottom w:w="80" w:type="dxa"/>
              <w:right w:w="80" w:type="dxa"/>
            </w:tcMar>
          </w:tcPr>
          <w:p w14:paraId="7EA28DE5" w14:textId="77777777" w:rsidR="00E650C1" w:rsidRDefault="00000000">
            <w:r>
              <w:t>Line range of the old analytical derivative block that will be replaced.</w:t>
            </w:r>
          </w:p>
        </w:tc>
        <w:tc>
          <w:tcPr>
            <w:tcW w:w="4464" w:type="dxa"/>
            <w:shd w:val="clear" w:color="auto" w:fill="F6FAFD"/>
            <w:tcMar>
              <w:top w:w="80" w:type="dxa"/>
              <w:left w:w="80" w:type="dxa"/>
              <w:bottom w:w="80" w:type="dxa"/>
              <w:right w:w="80" w:type="dxa"/>
            </w:tcMar>
          </w:tcPr>
          <w:p w14:paraId="3D2A7976" w14:textId="77777777" w:rsidR="00E650C1" w:rsidRDefault="00000000">
            <w:r>
              <w:t>Use 1-based inclusive line numbers, for example "83-87".</w:t>
            </w:r>
          </w:p>
        </w:tc>
      </w:tr>
      <w:tr w:rsidR="00E650C1" w14:paraId="0D600706" w14:textId="77777777">
        <w:trPr>
          <w:jc w:val="center"/>
        </w:trPr>
        <w:tc>
          <w:tcPr>
            <w:tcW w:w="1944" w:type="dxa"/>
            <w:tcMar>
              <w:top w:w="80" w:type="dxa"/>
              <w:left w:w="80" w:type="dxa"/>
              <w:bottom w:w="80" w:type="dxa"/>
              <w:right w:w="80" w:type="dxa"/>
            </w:tcMar>
          </w:tcPr>
          <w:p w14:paraId="249C2BC2" w14:textId="77777777" w:rsidR="00E650C1" w:rsidRDefault="00000000">
            <w:r>
              <w:t>ntens</w:t>
            </w:r>
          </w:p>
        </w:tc>
        <w:tc>
          <w:tcPr>
            <w:tcW w:w="3960" w:type="dxa"/>
            <w:tcMar>
              <w:top w:w="80" w:type="dxa"/>
              <w:left w:w="80" w:type="dxa"/>
              <w:bottom w:w="80" w:type="dxa"/>
              <w:right w:w="80" w:type="dxa"/>
            </w:tcMar>
          </w:tcPr>
          <w:p w14:paraId="164773A4" w14:textId="77777777" w:rsidR="00E650C1" w:rsidRDefault="00000000">
            <w:r>
              <w:t>Number of stress/strain components to seed.</w:t>
            </w:r>
          </w:p>
        </w:tc>
        <w:tc>
          <w:tcPr>
            <w:tcW w:w="4464" w:type="dxa"/>
            <w:tcMar>
              <w:top w:w="80" w:type="dxa"/>
              <w:left w:w="80" w:type="dxa"/>
              <w:bottom w:w="80" w:type="dxa"/>
              <w:right w:w="80" w:type="dxa"/>
            </w:tcMar>
          </w:tcPr>
          <w:p w14:paraId="4E2C1CF7" w14:textId="77777777" w:rsidR="00E650C1" w:rsidRDefault="00000000">
            <w:r>
              <w:t>Usually 6 for 3D and 4 for plane strain/axisymmetric-style examples in this package.</w:t>
            </w:r>
          </w:p>
        </w:tc>
      </w:tr>
      <w:tr w:rsidR="00E650C1" w14:paraId="79794258" w14:textId="77777777">
        <w:trPr>
          <w:jc w:val="center"/>
        </w:trPr>
        <w:tc>
          <w:tcPr>
            <w:tcW w:w="1944" w:type="dxa"/>
            <w:shd w:val="clear" w:color="auto" w:fill="F6FAFD"/>
            <w:tcMar>
              <w:top w:w="80" w:type="dxa"/>
              <w:left w:w="80" w:type="dxa"/>
              <w:bottom w:w="80" w:type="dxa"/>
              <w:right w:w="80" w:type="dxa"/>
            </w:tcMar>
          </w:tcPr>
          <w:p w14:paraId="37FA3C1C" w14:textId="77777777" w:rsidR="00E650C1" w:rsidRDefault="00000000">
            <w:r>
              <w:lastRenderedPageBreak/>
              <w:t>order</w:t>
            </w:r>
          </w:p>
        </w:tc>
        <w:tc>
          <w:tcPr>
            <w:tcW w:w="3960" w:type="dxa"/>
            <w:shd w:val="clear" w:color="auto" w:fill="F6FAFD"/>
            <w:tcMar>
              <w:top w:w="80" w:type="dxa"/>
              <w:left w:w="80" w:type="dxa"/>
              <w:bottom w:w="80" w:type="dxa"/>
              <w:right w:w="80" w:type="dxa"/>
            </w:tcMar>
          </w:tcPr>
          <w:p w14:paraId="15E0CA3A" w14:textId="77777777" w:rsidR="00E650C1" w:rsidRDefault="00000000">
            <w:r>
              <w:t>OTI differentiation order.</w:t>
            </w:r>
          </w:p>
        </w:tc>
        <w:tc>
          <w:tcPr>
            <w:tcW w:w="4464" w:type="dxa"/>
            <w:shd w:val="clear" w:color="auto" w:fill="F6FAFD"/>
            <w:tcMar>
              <w:top w:w="80" w:type="dxa"/>
              <w:left w:w="80" w:type="dxa"/>
              <w:bottom w:w="80" w:type="dxa"/>
              <w:right w:w="80" w:type="dxa"/>
            </w:tcMar>
          </w:tcPr>
          <w:p w14:paraId="6BBAD48E" w14:textId="77777777" w:rsidR="00E650C1" w:rsidRDefault="00000000">
            <w:r>
              <w:t>Use 1 for the current first-order Jacobian workflow.</w:t>
            </w:r>
          </w:p>
        </w:tc>
      </w:tr>
    </w:tbl>
    <w:p w14:paraId="3BF3266D" w14:textId="77777777" w:rsidR="00E650C1" w:rsidRDefault="00E650C1"/>
    <w:p w14:paraId="7A15F232" w14:textId="77777777" w:rsidR="00E650C1" w:rsidRDefault="00000000">
      <w:pPr>
        <w:pStyle w:val="Heading2"/>
      </w:pPr>
      <w:r>
        <w:t>4.2 The jacobian Block</w:t>
      </w:r>
    </w:p>
    <w:p w14:paraId="36F956C2" w14:textId="77777777" w:rsidR="00E650C1" w:rsidRDefault="00000000">
      <w:r>
        <w:t>The jacobian block tells the program which derivative is needed. It has three entries:</w:t>
      </w:r>
    </w:p>
    <w:p w14:paraId="16822E37" w14:textId="03FC8741" w:rsidR="00E650C1" w:rsidRDefault="00000000">
      <w:pPr>
        <w:pStyle w:val="CodeBlock"/>
      </w:pPr>
      <w:r>
        <w:t>"jacobian": {</w:t>
      </w:r>
      <w:r>
        <w:br/>
        <w:t xml:space="preserve">  "seed": "DSTRAN",</w:t>
      </w:r>
      <w:r>
        <w:br/>
        <w:t xml:space="preserve">  "output": "STRESS",</w:t>
      </w:r>
      <w:r>
        <w:br/>
        <w:t xml:space="preserve">  "target": "DDSDDE"</w:t>
      </w:r>
      <w:r>
        <w:br/>
        <w:t>}</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2016"/>
        <w:gridCol w:w="8352"/>
      </w:tblGrid>
      <w:tr w:rsidR="00E650C1" w14:paraId="500AA1BA" w14:textId="77777777">
        <w:trPr>
          <w:trHeight w:val="480"/>
          <w:jc w:val="center"/>
        </w:trPr>
        <w:tc>
          <w:tcPr>
            <w:tcW w:w="2016" w:type="dxa"/>
            <w:shd w:val="clear" w:color="auto" w:fill="D9EAF7"/>
            <w:tcMar>
              <w:top w:w="80" w:type="dxa"/>
              <w:left w:w="80" w:type="dxa"/>
              <w:bottom w:w="80" w:type="dxa"/>
              <w:right w:w="80" w:type="dxa"/>
            </w:tcMar>
            <w:vAlign w:val="center"/>
          </w:tcPr>
          <w:p w14:paraId="1B33B060" w14:textId="77777777" w:rsidR="00E650C1" w:rsidRDefault="00000000">
            <w:r>
              <w:rPr>
                <w:b/>
              </w:rPr>
              <w:t>Entry</w:t>
            </w:r>
          </w:p>
        </w:tc>
        <w:tc>
          <w:tcPr>
            <w:tcW w:w="8352" w:type="dxa"/>
            <w:shd w:val="clear" w:color="auto" w:fill="D9EAF7"/>
            <w:tcMar>
              <w:top w:w="80" w:type="dxa"/>
              <w:left w:w="80" w:type="dxa"/>
              <w:bottom w:w="80" w:type="dxa"/>
              <w:right w:w="80" w:type="dxa"/>
            </w:tcMar>
            <w:vAlign w:val="center"/>
          </w:tcPr>
          <w:p w14:paraId="290215CA" w14:textId="77777777" w:rsidR="00E650C1" w:rsidRDefault="00000000">
            <w:r>
              <w:rPr>
                <w:b/>
              </w:rPr>
              <w:t>Meaning</w:t>
            </w:r>
          </w:p>
        </w:tc>
      </w:tr>
      <w:tr w:rsidR="00E650C1" w14:paraId="29370230" w14:textId="77777777">
        <w:trPr>
          <w:jc w:val="center"/>
        </w:trPr>
        <w:tc>
          <w:tcPr>
            <w:tcW w:w="2016" w:type="dxa"/>
            <w:shd w:val="clear" w:color="auto" w:fill="F6FAFD"/>
            <w:tcMar>
              <w:top w:w="80" w:type="dxa"/>
              <w:left w:w="80" w:type="dxa"/>
              <w:bottom w:w="80" w:type="dxa"/>
              <w:right w:w="80" w:type="dxa"/>
            </w:tcMar>
          </w:tcPr>
          <w:p w14:paraId="42EB3104" w14:textId="77777777" w:rsidR="00E650C1" w:rsidRDefault="00000000">
            <w:r>
              <w:t>seed</w:t>
            </w:r>
          </w:p>
        </w:tc>
        <w:tc>
          <w:tcPr>
            <w:tcW w:w="8352" w:type="dxa"/>
            <w:shd w:val="clear" w:color="auto" w:fill="F6FAFD"/>
            <w:tcMar>
              <w:top w:w="80" w:type="dxa"/>
              <w:left w:w="80" w:type="dxa"/>
              <w:bottom w:w="80" w:type="dxa"/>
              <w:right w:w="80" w:type="dxa"/>
            </w:tcMar>
          </w:tcPr>
          <w:p w14:paraId="53C43520" w14:textId="77777777" w:rsidR="00E650C1" w:rsidRDefault="00000000">
            <w:r>
              <w:t>Independent variable. This is the variable perturbed with OTI directions. For DDSDDE, this is normally DSTRAN.</w:t>
            </w:r>
          </w:p>
        </w:tc>
      </w:tr>
      <w:tr w:rsidR="00E650C1" w14:paraId="54AD9EF2" w14:textId="77777777">
        <w:trPr>
          <w:jc w:val="center"/>
        </w:trPr>
        <w:tc>
          <w:tcPr>
            <w:tcW w:w="2016" w:type="dxa"/>
            <w:tcMar>
              <w:top w:w="80" w:type="dxa"/>
              <w:left w:w="80" w:type="dxa"/>
              <w:bottom w:w="80" w:type="dxa"/>
              <w:right w:w="80" w:type="dxa"/>
            </w:tcMar>
          </w:tcPr>
          <w:p w14:paraId="3E5BC50D" w14:textId="77777777" w:rsidR="00E650C1" w:rsidRDefault="00000000">
            <w:r>
              <w:t>output</w:t>
            </w:r>
          </w:p>
        </w:tc>
        <w:tc>
          <w:tcPr>
            <w:tcW w:w="8352" w:type="dxa"/>
            <w:tcMar>
              <w:top w:w="80" w:type="dxa"/>
              <w:left w:w="80" w:type="dxa"/>
              <w:bottom w:w="80" w:type="dxa"/>
              <w:right w:w="80" w:type="dxa"/>
            </w:tcMar>
          </w:tcPr>
          <w:p w14:paraId="61A366DA" w14:textId="77777777" w:rsidR="00E650C1" w:rsidRDefault="00000000">
            <w:r>
              <w:t>Dependent variable. This is the variable whose derivative is extracted. For DDSDDE, this is normally STRESS.</w:t>
            </w:r>
          </w:p>
        </w:tc>
      </w:tr>
      <w:tr w:rsidR="00E650C1" w14:paraId="4140F304" w14:textId="77777777">
        <w:trPr>
          <w:jc w:val="center"/>
        </w:trPr>
        <w:tc>
          <w:tcPr>
            <w:tcW w:w="2016" w:type="dxa"/>
            <w:shd w:val="clear" w:color="auto" w:fill="F6FAFD"/>
            <w:tcMar>
              <w:top w:w="80" w:type="dxa"/>
              <w:left w:w="80" w:type="dxa"/>
              <w:bottom w:w="80" w:type="dxa"/>
              <w:right w:w="80" w:type="dxa"/>
            </w:tcMar>
          </w:tcPr>
          <w:p w14:paraId="23B79D61" w14:textId="77777777" w:rsidR="00E650C1" w:rsidRDefault="00000000">
            <w:r>
              <w:t>target</w:t>
            </w:r>
          </w:p>
        </w:tc>
        <w:tc>
          <w:tcPr>
            <w:tcW w:w="8352" w:type="dxa"/>
            <w:shd w:val="clear" w:color="auto" w:fill="F6FAFD"/>
            <w:tcMar>
              <w:top w:w="80" w:type="dxa"/>
              <w:left w:w="80" w:type="dxa"/>
              <w:bottom w:w="80" w:type="dxa"/>
              <w:right w:w="80" w:type="dxa"/>
            </w:tcMar>
          </w:tcPr>
          <w:p w14:paraId="561D688E" w14:textId="77777777" w:rsidR="00E650C1" w:rsidRDefault="00000000">
            <w:r>
              <w:t>Real UMAT variable that receives the extracted derivative. For the standard tangent, this is DDSDDE.</w:t>
            </w:r>
          </w:p>
        </w:tc>
      </w:tr>
    </w:tbl>
    <w:p w14:paraId="73B7BBB7" w14:textId="77777777" w:rsidR="00E650C1" w:rsidRDefault="00E650C1"/>
    <w:p w14:paraId="6AA93E75" w14:textId="77777777" w:rsidR="00E650C1" w:rsidRDefault="00000000">
      <w:r>
        <w:t>In simple terms, this block means: compute how STRESS changes with respect to DSTRAN, then place that derivative into DDSDDE.</w:t>
      </w:r>
    </w:p>
    <w:p w14:paraId="79CE0CC1" w14:textId="77777777" w:rsidR="00E650C1" w:rsidRDefault="00000000">
      <w:pPr>
        <w:pStyle w:val="Heading2"/>
      </w:pPr>
      <w:r>
        <w:t>4.3 The Variable Role Lists</w:t>
      </w:r>
    </w:p>
    <w:p w14:paraId="70CC4AC9" w14:textId="77777777" w:rsidR="00E650C1" w:rsidRDefault="00000000">
      <w:r>
        <w:t>The most important part of the JSON is assigning variables to the correct role list. Each variable should appear in only one of these lists: promote, constant, or real.</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1728"/>
        <w:gridCol w:w="5040"/>
        <w:gridCol w:w="3600"/>
      </w:tblGrid>
      <w:tr w:rsidR="00E650C1" w14:paraId="7BD61D0A" w14:textId="77777777">
        <w:trPr>
          <w:trHeight w:val="480"/>
          <w:jc w:val="center"/>
        </w:trPr>
        <w:tc>
          <w:tcPr>
            <w:tcW w:w="1728" w:type="dxa"/>
            <w:shd w:val="clear" w:color="auto" w:fill="D9EAF7"/>
            <w:tcMar>
              <w:top w:w="80" w:type="dxa"/>
              <w:left w:w="80" w:type="dxa"/>
              <w:bottom w:w="80" w:type="dxa"/>
              <w:right w:w="80" w:type="dxa"/>
            </w:tcMar>
            <w:vAlign w:val="center"/>
          </w:tcPr>
          <w:p w14:paraId="685DF8D4" w14:textId="77777777" w:rsidR="00E650C1" w:rsidRDefault="00000000">
            <w:r>
              <w:rPr>
                <w:b/>
              </w:rPr>
              <w:t>List</w:t>
            </w:r>
          </w:p>
        </w:tc>
        <w:tc>
          <w:tcPr>
            <w:tcW w:w="5040" w:type="dxa"/>
            <w:shd w:val="clear" w:color="auto" w:fill="D9EAF7"/>
            <w:tcMar>
              <w:top w:w="80" w:type="dxa"/>
              <w:left w:w="80" w:type="dxa"/>
              <w:bottom w:w="80" w:type="dxa"/>
              <w:right w:w="80" w:type="dxa"/>
            </w:tcMar>
            <w:vAlign w:val="center"/>
          </w:tcPr>
          <w:p w14:paraId="781FC7EF" w14:textId="77777777" w:rsidR="00E650C1" w:rsidRDefault="00000000">
            <w:r>
              <w:rPr>
                <w:b/>
              </w:rPr>
              <w:t>Put variables here when...</w:t>
            </w:r>
          </w:p>
        </w:tc>
        <w:tc>
          <w:tcPr>
            <w:tcW w:w="3600" w:type="dxa"/>
            <w:shd w:val="clear" w:color="auto" w:fill="D9EAF7"/>
            <w:tcMar>
              <w:top w:w="80" w:type="dxa"/>
              <w:left w:w="80" w:type="dxa"/>
              <w:bottom w:w="80" w:type="dxa"/>
              <w:right w:w="80" w:type="dxa"/>
            </w:tcMar>
            <w:vAlign w:val="center"/>
          </w:tcPr>
          <w:p w14:paraId="764623BE" w14:textId="77777777" w:rsidR="00E650C1" w:rsidRDefault="00000000">
            <w:r>
              <w:rPr>
                <w:b/>
              </w:rPr>
              <w:t>Typical examples</w:t>
            </w:r>
          </w:p>
        </w:tc>
      </w:tr>
      <w:tr w:rsidR="00E650C1" w14:paraId="4C945FAE" w14:textId="77777777">
        <w:trPr>
          <w:jc w:val="center"/>
        </w:trPr>
        <w:tc>
          <w:tcPr>
            <w:tcW w:w="1728" w:type="dxa"/>
            <w:shd w:val="clear" w:color="auto" w:fill="F6FAFD"/>
            <w:tcMar>
              <w:top w:w="80" w:type="dxa"/>
              <w:left w:w="80" w:type="dxa"/>
              <w:bottom w:w="80" w:type="dxa"/>
              <w:right w:w="80" w:type="dxa"/>
            </w:tcMar>
          </w:tcPr>
          <w:p w14:paraId="602513EC" w14:textId="77777777" w:rsidR="00E650C1" w:rsidRDefault="00000000">
            <w:r>
              <w:t>promote</w:t>
            </w:r>
          </w:p>
        </w:tc>
        <w:tc>
          <w:tcPr>
            <w:tcW w:w="5040" w:type="dxa"/>
            <w:shd w:val="clear" w:color="auto" w:fill="F6FAFD"/>
            <w:tcMar>
              <w:top w:w="80" w:type="dxa"/>
              <w:left w:w="80" w:type="dxa"/>
              <w:bottom w:w="80" w:type="dxa"/>
              <w:right w:w="80" w:type="dxa"/>
            </w:tcMar>
          </w:tcPr>
          <w:p w14:paraId="097A385A" w14:textId="77777777" w:rsidR="00E650C1" w:rsidRDefault="00000000">
            <w:r>
              <w:t>The variable participates in the calculation and must carry derivative information.</w:t>
            </w:r>
          </w:p>
        </w:tc>
        <w:tc>
          <w:tcPr>
            <w:tcW w:w="3600" w:type="dxa"/>
            <w:shd w:val="clear" w:color="auto" w:fill="F6FAFD"/>
            <w:tcMar>
              <w:top w:w="80" w:type="dxa"/>
              <w:left w:w="80" w:type="dxa"/>
              <w:bottom w:w="80" w:type="dxa"/>
              <w:right w:w="80" w:type="dxa"/>
            </w:tcMar>
          </w:tcPr>
          <w:p w14:paraId="30D09296" w14:textId="77777777" w:rsidR="00E650C1" w:rsidRDefault="00000000">
            <w:r>
              <w:t>STRESS, DSTRESS, trial stresses, residual quantities, plastic strain increments, local intermediate arrays.</w:t>
            </w:r>
          </w:p>
        </w:tc>
      </w:tr>
      <w:tr w:rsidR="00E650C1" w14:paraId="3BDB899B" w14:textId="77777777">
        <w:trPr>
          <w:jc w:val="center"/>
        </w:trPr>
        <w:tc>
          <w:tcPr>
            <w:tcW w:w="1728" w:type="dxa"/>
            <w:tcMar>
              <w:top w:w="80" w:type="dxa"/>
              <w:left w:w="80" w:type="dxa"/>
              <w:bottom w:w="80" w:type="dxa"/>
              <w:right w:w="80" w:type="dxa"/>
            </w:tcMar>
          </w:tcPr>
          <w:p w14:paraId="73277238" w14:textId="77777777" w:rsidR="00E650C1" w:rsidRDefault="00000000">
            <w:r>
              <w:t>constant</w:t>
            </w:r>
          </w:p>
        </w:tc>
        <w:tc>
          <w:tcPr>
            <w:tcW w:w="5040" w:type="dxa"/>
            <w:tcMar>
              <w:top w:w="80" w:type="dxa"/>
              <w:left w:w="80" w:type="dxa"/>
              <w:bottom w:w="80" w:type="dxa"/>
              <w:right w:w="80" w:type="dxa"/>
            </w:tcMar>
          </w:tcPr>
          <w:p w14:paraId="4B55D0A5" w14:textId="77777777" w:rsidR="00E650C1" w:rsidRDefault="00000000">
            <w:r>
              <w:t xml:space="preserve">The variable is used by the calculation but should </w:t>
            </w:r>
            <w:r>
              <w:lastRenderedPageBreak/>
              <w:t>not be differentiated.</w:t>
            </w:r>
          </w:p>
        </w:tc>
        <w:tc>
          <w:tcPr>
            <w:tcW w:w="3600" w:type="dxa"/>
            <w:tcMar>
              <w:top w:w="80" w:type="dxa"/>
              <w:left w:w="80" w:type="dxa"/>
              <w:bottom w:w="80" w:type="dxa"/>
              <w:right w:w="80" w:type="dxa"/>
            </w:tcMar>
          </w:tcPr>
          <w:p w14:paraId="36321EFC" w14:textId="77777777" w:rsidR="00E650C1" w:rsidRDefault="00000000">
            <w:r>
              <w:lastRenderedPageBreak/>
              <w:t xml:space="preserve">PROPS, TEMP, TIME, STRAN, </w:t>
            </w:r>
            <w:r>
              <w:lastRenderedPageBreak/>
              <w:t>PREDEF, material constants, fixed input arrays.</w:t>
            </w:r>
          </w:p>
        </w:tc>
      </w:tr>
      <w:tr w:rsidR="00E650C1" w14:paraId="5C6D3B26" w14:textId="77777777">
        <w:trPr>
          <w:jc w:val="center"/>
        </w:trPr>
        <w:tc>
          <w:tcPr>
            <w:tcW w:w="1728" w:type="dxa"/>
            <w:shd w:val="clear" w:color="auto" w:fill="F6FAFD"/>
            <w:tcMar>
              <w:top w:w="80" w:type="dxa"/>
              <w:left w:w="80" w:type="dxa"/>
              <w:bottom w:w="80" w:type="dxa"/>
              <w:right w:w="80" w:type="dxa"/>
            </w:tcMar>
          </w:tcPr>
          <w:p w14:paraId="703AD3E6" w14:textId="77777777" w:rsidR="00E650C1" w:rsidRDefault="00000000">
            <w:r>
              <w:lastRenderedPageBreak/>
              <w:t>real</w:t>
            </w:r>
          </w:p>
        </w:tc>
        <w:tc>
          <w:tcPr>
            <w:tcW w:w="5040" w:type="dxa"/>
            <w:shd w:val="clear" w:color="auto" w:fill="F6FAFD"/>
            <w:tcMar>
              <w:top w:w="80" w:type="dxa"/>
              <w:left w:w="80" w:type="dxa"/>
              <w:bottom w:w="80" w:type="dxa"/>
              <w:right w:w="80" w:type="dxa"/>
            </w:tcMar>
          </w:tcPr>
          <w:p w14:paraId="1BE02188" w14:textId="77777777" w:rsidR="00E650C1" w:rsidRDefault="00000000">
            <w:r>
              <w:t>The variable should remain real because it is an index, counter, metadata value, or final storage for extracted derivatives.</w:t>
            </w:r>
          </w:p>
        </w:tc>
        <w:tc>
          <w:tcPr>
            <w:tcW w:w="3600" w:type="dxa"/>
            <w:shd w:val="clear" w:color="auto" w:fill="F6FAFD"/>
            <w:tcMar>
              <w:top w:w="80" w:type="dxa"/>
              <w:left w:w="80" w:type="dxa"/>
              <w:bottom w:w="80" w:type="dxa"/>
              <w:right w:w="80" w:type="dxa"/>
            </w:tcMar>
          </w:tcPr>
          <w:p w14:paraId="0073255E" w14:textId="77777777" w:rsidR="00E650C1" w:rsidRDefault="00000000">
            <w:r>
              <w:t>DDSDDE, NTENS, NDI, NSHR, NOEL, NPT, KSTEP, KINC, loop counters I, J, K.</w:t>
            </w:r>
          </w:p>
        </w:tc>
      </w:tr>
    </w:tbl>
    <w:p w14:paraId="4292B82D" w14:textId="77777777" w:rsidR="00E650C1" w:rsidRDefault="00E650C1"/>
    <w:p w14:paraId="11B07E80" w14:textId="77777777" w:rsidR="00E650C1" w:rsidRDefault="00000000">
      <w:pPr>
        <w:pStyle w:val="Heading2"/>
      </w:pPr>
      <w:r>
        <w:t xml:space="preserve">4.4 How to Choose </w:t>
      </w:r>
      <w:proofErr w:type="gramStart"/>
      <w:r>
        <w:t>promote</w:t>
      </w:r>
      <w:proofErr w:type="gramEnd"/>
      <w:r>
        <w:t>, constant, and real</w:t>
      </w:r>
    </w:p>
    <w:p w14:paraId="3AF1BA69" w14:textId="77777777" w:rsidR="00E650C1" w:rsidRDefault="00000000">
      <w:pPr>
        <w:pStyle w:val="ListBullet"/>
      </w:pPr>
      <w:r>
        <w:t>Start from the line where DSTRAN is used and follow the calculations until STRESS is updated.</w:t>
      </w:r>
    </w:p>
    <w:p w14:paraId="668913AD" w14:textId="77777777" w:rsidR="00E650C1" w:rsidRDefault="00000000">
      <w:pPr>
        <w:pStyle w:val="ListBullet"/>
      </w:pPr>
      <w:r>
        <w:t>Add variables that are computed from DSTRAN and later affect STRESS to promote.</w:t>
      </w:r>
    </w:p>
    <w:p w14:paraId="33C4C344" w14:textId="77777777" w:rsidR="00E650C1" w:rsidRDefault="00000000">
      <w:pPr>
        <w:pStyle w:val="ListBullet"/>
      </w:pPr>
      <w:r>
        <w:t>Add material parameters and fixed Abaqus inputs to constant.</w:t>
      </w:r>
    </w:p>
    <w:p w14:paraId="1E83E55E" w14:textId="77777777" w:rsidR="00E650C1" w:rsidRDefault="00000000">
      <w:pPr>
        <w:pStyle w:val="ListBullet"/>
      </w:pPr>
      <w:r>
        <w:t>Add integer counters, dimensions, names, and bookkeeping variables to real.</w:t>
      </w:r>
    </w:p>
    <w:p w14:paraId="4502FC93" w14:textId="77777777" w:rsidR="00E650C1" w:rsidRDefault="00000000">
      <w:pPr>
        <w:pStyle w:val="ListBullet"/>
      </w:pPr>
      <w:r>
        <w:t>Add DDSDDE to real because DDSDDE is the target where derivatives are stored after extraction.</w:t>
      </w:r>
    </w:p>
    <w:p w14:paraId="1EA05A70" w14:textId="77777777" w:rsidR="00E650C1" w:rsidRDefault="00000000">
      <w:pPr>
        <w:pStyle w:val="ListBullet"/>
      </w:pPr>
      <w:r>
        <w:t>Do not repeat the same variable in more than one list.</w:t>
      </w:r>
    </w:p>
    <w:p w14:paraId="08BA35A9" w14:textId="77777777" w:rsidR="00E650C1" w:rsidRDefault="00000000">
      <w:r>
        <w:t>Example of a small but realistic role assignment:</w:t>
      </w:r>
    </w:p>
    <w:p w14:paraId="6AA945FF" w14:textId="77777777" w:rsidR="00E650C1" w:rsidRDefault="00000000">
      <w:pPr>
        <w:pStyle w:val="CodeBlock"/>
      </w:pPr>
      <w:r>
        <w:t>"promote": ["STRESS", "DSTRESS", "TRVAL"],</w:t>
      </w:r>
      <w:r>
        <w:br/>
        <w:t>"constant": ["PROPS", "STATEV", "STRAN", "TEMP", "TIME"],</w:t>
      </w:r>
      <w:r>
        <w:br/>
        <w:t>"real": ["DDSDDE", "NTENS", "NDI", "NSHR", "I", "J", "K"]</w:t>
      </w:r>
      <w:r>
        <w:br/>
      </w:r>
    </w:p>
    <w:p w14:paraId="7AEF2AEA" w14:textId="77777777" w:rsidR="00E650C1" w:rsidRDefault="00000000">
      <w:pPr>
        <w:pStyle w:val="Heading2"/>
      </w:pPr>
      <w:r>
        <w:t>4.5 The replace Field</w:t>
      </w:r>
    </w:p>
    <w:p w14:paraId="444E46B2" w14:textId="77777777" w:rsidR="00E650C1" w:rsidRDefault="00000000">
      <w:r>
        <w:t>The replace field tells the program which lines of the original UMAT contain the old analytical derivative assignment. Those lines are removed and replaced by derivative extraction code generated from the OTI evaluation.</w:t>
      </w:r>
    </w:p>
    <w:p w14:paraId="09FB05E4" w14:textId="77777777" w:rsidR="00E650C1" w:rsidRDefault="00000000">
      <w:pPr>
        <w:pStyle w:val="CodeBlock"/>
      </w:pPr>
      <w:r>
        <w:t>"replace": ["83-87"]</w:t>
      </w:r>
      <w:r>
        <w:br/>
      </w:r>
    </w:p>
    <w:p w14:paraId="7E1DAC87" w14:textId="77777777" w:rsidR="00E650C1" w:rsidRDefault="00000000">
      <w:r>
        <w:t>The range is inclusive and uses 1-based line numbers. Therefore, "83-87" means line 83, 84, 85, 86, and 87 of the original source file. This range should normally cover only the old DDSDDE assignment block, not the entire stress update.</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5040"/>
        <w:gridCol w:w="5040"/>
      </w:tblGrid>
      <w:tr w:rsidR="00E650C1" w14:paraId="28FBE07E" w14:textId="77777777">
        <w:trPr>
          <w:trHeight w:val="480"/>
          <w:jc w:val="center"/>
        </w:trPr>
        <w:tc>
          <w:tcPr>
            <w:tcW w:w="5040" w:type="dxa"/>
            <w:shd w:val="clear" w:color="auto" w:fill="D9EAF7"/>
            <w:tcMar>
              <w:top w:w="80" w:type="dxa"/>
              <w:left w:w="80" w:type="dxa"/>
              <w:bottom w:w="80" w:type="dxa"/>
              <w:right w:w="80" w:type="dxa"/>
            </w:tcMar>
            <w:vAlign w:val="center"/>
          </w:tcPr>
          <w:p w14:paraId="5370B9CB" w14:textId="77777777" w:rsidR="00E650C1" w:rsidRDefault="00000000">
            <w:r>
              <w:rPr>
                <w:b/>
              </w:rPr>
              <w:t>Good replace range</w:t>
            </w:r>
          </w:p>
        </w:tc>
        <w:tc>
          <w:tcPr>
            <w:tcW w:w="5040" w:type="dxa"/>
            <w:shd w:val="clear" w:color="auto" w:fill="D9EAF7"/>
            <w:tcMar>
              <w:top w:w="80" w:type="dxa"/>
              <w:left w:w="80" w:type="dxa"/>
              <w:bottom w:w="80" w:type="dxa"/>
              <w:right w:w="80" w:type="dxa"/>
            </w:tcMar>
            <w:vAlign w:val="center"/>
          </w:tcPr>
          <w:p w14:paraId="2694793D" w14:textId="77777777" w:rsidR="00E650C1" w:rsidRDefault="00000000">
            <w:r>
              <w:rPr>
                <w:b/>
              </w:rPr>
              <w:t>Bad replace range</w:t>
            </w:r>
          </w:p>
        </w:tc>
      </w:tr>
      <w:tr w:rsidR="00E650C1" w14:paraId="134F9885" w14:textId="77777777">
        <w:trPr>
          <w:jc w:val="center"/>
        </w:trPr>
        <w:tc>
          <w:tcPr>
            <w:tcW w:w="5040" w:type="dxa"/>
            <w:shd w:val="clear" w:color="auto" w:fill="F6FAFD"/>
            <w:tcMar>
              <w:top w:w="80" w:type="dxa"/>
              <w:left w:w="80" w:type="dxa"/>
              <w:bottom w:w="80" w:type="dxa"/>
              <w:right w:w="80" w:type="dxa"/>
            </w:tcMar>
          </w:tcPr>
          <w:p w14:paraId="61E0189D" w14:textId="77777777" w:rsidR="00E650C1" w:rsidRDefault="00000000">
            <w:r>
              <w:t>Only the old DDSDDE calculation block.</w:t>
            </w:r>
          </w:p>
        </w:tc>
        <w:tc>
          <w:tcPr>
            <w:tcW w:w="5040" w:type="dxa"/>
            <w:shd w:val="clear" w:color="auto" w:fill="F6FAFD"/>
            <w:tcMar>
              <w:top w:w="80" w:type="dxa"/>
              <w:left w:w="80" w:type="dxa"/>
              <w:bottom w:w="80" w:type="dxa"/>
              <w:right w:w="80" w:type="dxa"/>
            </w:tcMar>
          </w:tcPr>
          <w:p w14:paraId="6D1D2CE1" w14:textId="77777777" w:rsidR="00E650C1" w:rsidRDefault="00000000">
            <w:r>
              <w:t>The entire UMAT subroutine.</w:t>
            </w:r>
          </w:p>
        </w:tc>
      </w:tr>
      <w:tr w:rsidR="00E650C1" w14:paraId="4E1EC6FC" w14:textId="77777777">
        <w:trPr>
          <w:jc w:val="center"/>
        </w:trPr>
        <w:tc>
          <w:tcPr>
            <w:tcW w:w="5040" w:type="dxa"/>
            <w:tcMar>
              <w:top w:w="80" w:type="dxa"/>
              <w:left w:w="80" w:type="dxa"/>
              <w:bottom w:w="80" w:type="dxa"/>
              <w:right w:w="80" w:type="dxa"/>
            </w:tcMar>
          </w:tcPr>
          <w:p w14:paraId="6F9AE5A1" w14:textId="77777777" w:rsidR="00E650C1" w:rsidRDefault="00000000">
            <w:r>
              <w:t>Only lines that assign or build the analytical tangent.</w:t>
            </w:r>
          </w:p>
        </w:tc>
        <w:tc>
          <w:tcPr>
            <w:tcW w:w="5040" w:type="dxa"/>
            <w:tcMar>
              <w:top w:w="80" w:type="dxa"/>
              <w:left w:w="80" w:type="dxa"/>
              <w:bottom w:w="80" w:type="dxa"/>
              <w:right w:w="80" w:type="dxa"/>
            </w:tcMar>
          </w:tcPr>
          <w:p w14:paraId="24683DFD" w14:textId="77777777" w:rsidR="00E650C1" w:rsidRDefault="00000000">
            <w:r>
              <w:t>Lines that update STRESS or STATEV.</w:t>
            </w:r>
          </w:p>
        </w:tc>
      </w:tr>
      <w:tr w:rsidR="00E650C1" w14:paraId="29BFF528" w14:textId="77777777">
        <w:trPr>
          <w:jc w:val="center"/>
        </w:trPr>
        <w:tc>
          <w:tcPr>
            <w:tcW w:w="5040" w:type="dxa"/>
            <w:shd w:val="clear" w:color="auto" w:fill="F6FAFD"/>
            <w:tcMar>
              <w:top w:w="80" w:type="dxa"/>
              <w:left w:w="80" w:type="dxa"/>
              <w:bottom w:w="80" w:type="dxa"/>
              <w:right w:w="80" w:type="dxa"/>
            </w:tcMar>
          </w:tcPr>
          <w:p w14:paraId="0DC4949B" w14:textId="77777777" w:rsidR="00E650C1" w:rsidRDefault="00000000">
            <w:r>
              <w:lastRenderedPageBreak/>
              <w:t>A small clear range, such as "273-288".</w:t>
            </w:r>
          </w:p>
        </w:tc>
        <w:tc>
          <w:tcPr>
            <w:tcW w:w="5040" w:type="dxa"/>
            <w:shd w:val="clear" w:color="auto" w:fill="F6FAFD"/>
            <w:tcMar>
              <w:top w:w="80" w:type="dxa"/>
              <w:left w:w="80" w:type="dxa"/>
              <w:bottom w:w="80" w:type="dxa"/>
              <w:right w:w="80" w:type="dxa"/>
            </w:tcMar>
          </w:tcPr>
          <w:p w14:paraId="4985B6BB" w14:textId="77777777" w:rsidR="00E650C1" w:rsidRDefault="00000000">
            <w:r>
              <w:t>A broad unclear range that removes required computations.</w:t>
            </w:r>
          </w:p>
        </w:tc>
      </w:tr>
    </w:tbl>
    <w:p w14:paraId="442CD579" w14:textId="77777777" w:rsidR="00E650C1" w:rsidRDefault="00E650C1"/>
    <w:p w14:paraId="070669EA" w14:textId="77777777" w:rsidR="00E650C1" w:rsidRDefault="00000000">
      <w:pPr>
        <w:pStyle w:val="Heading2"/>
      </w:pPr>
      <w:r>
        <w:t>4.6 ntens and order</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1872"/>
        <w:gridCol w:w="5328"/>
        <w:gridCol w:w="3168"/>
      </w:tblGrid>
      <w:tr w:rsidR="00E650C1" w14:paraId="134F5ED2" w14:textId="77777777">
        <w:trPr>
          <w:trHeight w:val="480"/>
          <w:jc w:val="center"/>
        </w:trPr>
        <w:tc>
          <w:tcPr>
            <w:tcW w:w="1872" w:type="dxa"/>
            <w:shd w:val="clear" w:color="auto" w:fill="D9EAF7"/>
            <w:tcMar>
              <w:top w:w="80" w:type="dxa"/>
              <w:left w:w="80" w:type="dxa"/>
              <w:bottom w:w="80" w:type="dxa"/>
              <w:right w:w="80" w:type="dxa"/>
            </w:tcMar>
            <w:vAlign w:val="center"/>
          </w:tcPr>
          <w:p w14:paraId="1C19D927" w14:textId="77777777" w:rsidR="00E650C1" w:rsidRDefault="00000000">
            <w:r>
              <w:rPr>
                <w:b/>
              </w:rPr>
              <w:t>Field</w:t>
            </w:r>
          </w:p>
        </w:tc>
        <w:tc>
          <w:tcPr>
            <w:tcW w:w="5328" w:type="dxa"/>
            <w:shd w:val="clear" w:color="auto" w:fill="D9EAF7"/>
            <w:tcMar>
              <w:top w:w="80" w:type="dxa"/>
              <w:left w:w="80" w:type="dxa"/>
              <w:bottom w:w="80" w:type="dxa"/>
              <w:right w:w="80" w:type="dxa"/>
            </w:tcMar>
            <w:vAlign w:val="center"/>
          </w:tcPr>
          <w:p w14:paraId="26AC67EA" w14:textId="77777777" w:rsidR="00E650C1" w:rsidRDefault="00000000">
            <w:r>
              <w:rPr>
                <w:b/>
              </w:rPr>
              <w:t>Meaning</w:t>
            </w:r>
          </w:p>
        </w:tc>
        <w:tc>
          <w:tcPr>
            <w:tcW w:w="3168" w:type="dxa"/>
            <w:shd w:val="clear" w:color="auto" w:fill="D9EAF7"/>
            <w:tcMar>
              <w:top w:w="80" w:type="dxa"/>
              <w:left w:w="80" w:type="dxa"/>
              <w:bottom w:w="80" w:type="dxa"/>
              <w:right w:w="80" w:type="dxa"/>
            </w:tcMar>
            <w:vAlign w:val="center"/>
          </w:tcPr>
          <w:p w14:paraId="3F1B3F12" w14:textId="77777777" w:rsidR="00E650C1" w:rsidRDefault="00000000">
            <w:r>
              <w:rPr>
                <w:b/>
              </w:rPr>
              <w:t>Common value</w:t>
            </w:r>
          </w:p>
        </w:tc>
      </w:tr>
      <w:tr w:rsidR="00E650C1" w14:paraId="55C4576A" w14:textId="77777777">
        <w:trPr>
          <w:jc w:val="center"/>
        </w:trPr>
        <w:tc>
          <w:tcPr>
            <w:tcW w:w="1872" w:type="dxa"/>
            <w:shd w:val="clear" w:color="auto" w:fill="F6FAFD"/>
            <w:tcMar>
              <w:top w:w="80" w:type="dxa"/>
              <w:left w:w="80" w:type="dxa"/>
              <w:bottom w:w="80" w:type="dxa"/>
              <w:right w:w="80" w:type="dxa"/>
            </w:tcMar>
          </w:tcPr>
          <w:p w14:paraId="66F56A7D" w14:textId="77777777" w:rsidR="00E650C1" w:rsidRDefault="00000000">
            <w:r>
              <w:t>ntens</w:t>
            </w:r>
          </w:p>
        </w:tc>
        <w:tc>
          <w:tcPr>
            <w:tcW w:w="5328" w:type="dxa"/>
            <w:shd w:val="clear" w:color="auto" w:fill="F6FAFD"/>
            <w:tcMar>
              <w:top w:w="80" w:type="dxa"/>
              <w:left w:w="80" w:type="dxa"/>
              <w:bottom w:w="80" w:type="dxa"/>
              <w:right w:w="80" w:type="dxa"/>
            </w:tcMar>
          </w:tcPr>
          <w:p w14:paraId="70033332" w14:textId="77777777" w:rsidR="00E650C1" w:rsidRDefault="00000000">
            <w:r>
              <w:t>Number of stress/strain components used by the UMAT. It controls the number of DSTRAN directions seeded.</w:t>
            </w:r>
          </w:p>
        </w:tc>
        <w:tc>
          <w:tcPr>
            <w:tcW w:w="3168" w:type="dxa"/>
            <w:shd w:val="clear" w:color="auto" w:fill="F6FAFD"/>
            <w:tcMar>
              <w:top w:w="80" w:type="dxa"/>
              <w:left w:w="80" w:type="dxa"/>
              <w:bottom w:w="80" w:type="dxa"/>
              <w:right w:w="80" w:type="dxa"/>
            </w:tcMar>
          </w:tcPr>
          <w:p w14:paraId="45CFF3AF" w14:textId="77777777" w:rsidR="00E650C1" w:rsidRDefault="00000000">
            <w:r>
              <w:t>6 for full 3D; 4 for the smaller plane-style examples used in the package.</w:t>
            </w:r>
          </w:p>
        </w:tc>
      </w:tr>
      <w:tr w:rsidR="00E650C1" w14:paraId="0F211E7B" w14:textId="77777777">
        <w:trPr>
          <w:jc w:val="center"/>
        </w:trPr>
        <w:tc>
          <w:tcPr>
            <w:tcW w:w="1872" w:type="dxa"/>
            <w:tcMar>
              <w:top w:w="80" w:type="dxa"/>
              <w:left w:w="80" w:type="dxa"/>
              <w:bottom w:w="80" w:type="dxa"/>
              <w:right w:w="80" w:type="dxa"/>
            </w:tcMar>
          </w:tcPr>
          <w:p w14:paraId="685A6B5A" w14:textId="77777777" w:rsidR="00E650C1" w:rsidRDefault="00000000">
            <w:r>
              <w:t>order</w:t>
            </w:r>
          </w:p>
        </w:tc>
        <w:tc>
          <w:tcPr>
            <w:tcW w:w="5328" w:type="dxa"/>
            <w:tcMar>
              <w:top w:w="80" w:type="dxa"/>
              <w:left w:w="80" w:type="dxa"/>
              <w:bottom w:w="80" w:type="dxa"/>
              <w:right w:w="80" w:type="dxa"/>
            </w:tcMar>
          </w:tcPr>
          <w:p w14:paraId="6FD54079" w14:textId="77777777" w:rsidR="00E650C1" w:rsidRDefault="00000000">
            <w:r>
              <w:t>Derivative order for OTI calculations.</w:t>
            </w:r>
          </w:p>
        </w:tc>
        <w:tc>
          <w:tcPr>
            <w:tcW w:w="3168" w:type="dxa"/>
            <w:tcMar>
              <w:top w:w="80" w:type="dxa"/>
              <w:left w:w="80" w:type="dxa"/>
              <w:bottom w:w="80" w:type="dxa"/>
              <w:right w:w="80" w:type="dxa"/>
            </w:tcMar>
          </w:tcPr>
          <w:p w14:paraId="6317478F" w14:textId="77777777" w:rsidR="00E650C1" w:rsidRDefault="00000000">
            <w:r>
              <w:t>1 for first-order Jacobians.</w:t>
            </w:r>
          </w:p>
        </w:tc>
      </w:tr>
    </w:tbl>
    <w:p w14:paraId="049B0CE2" w14:textId="77777777" w:rsidR="00E650C1" w:rsidRDefault="00E650C1"/>
    <w:p w14:paraId="4B49F66B" w14:textId="77777777" w:rsidR="00E650C1" w:rsidRDefault="00000000">
      <w:pPr>
        <w:pStyle w:val="Heading2"/>
      </w:pPr>
      <w:r>
        <w:t>4.7 Optional Fields</w:t>
      </w:r>
    </w:p>
    <w:p w14:paraId="6F7F492D" w14:textId="77777777" w:rsidR="00E650C1" w:rsidRDefault="00000000">
      <w:r>
        <w:t>Most users should start with the required fields only. Optional fields can be added after the base JSON works.</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2880"/>
        <w:gridCol w:w="7200"/>
      </w:tblGrid>
      <w:tr w:rsidR="00E650C1" w14:paraId="40EBF5F1" w14:textId="77777777">
        <w:trPr>
          <w:trHeight w:val="480"/>
          <w:jc w:val="center"/>
        </w:trPr>
        <w:tc>
          <w:tcPr>
            <w:tcW w:w="2880" w:type="dxa"/>
            <w:shd w:val="clear" w:color="auto" w:fill="D9EAF7"/>
            <w:tcMar>
              <w:top w:w="80" w:type="dxa"/>
              <w:left w:w="80" w:type="dxa"/>
              <w:bottom w:w="80" w:type="dxa"/>
              <w:right w:w="80" w:type="dxa"/>
            </w:tcMar>
            <w:vAlign w:val="center"/>
          </w:tcPr>
          <w:p w14:paraId="0127292E" w14:textId="77777777" w:rsidR="00E650C1" w:rsidRDefault="00000000">
            <w:r>
              <w:rPr>
                <w:b/>
              </w:rPr>
              <w:t>Optional field</w:t>
            </w:r>
          </w:p>
        </w:tc>
        <w:tc>
          <w:tcPr>
            <w:tcW w:w="7200" w:type="dxa"/>
            <w:shd w:val="clear" w:color="auto" w:fill="D9EAF7"/>
            <w:tcMar>
              <w:top w:w="80" w:type="dxa"/>
              <w:left w:w="80" w:type="dxa"/>
              <w:bottom w:w="80" w:type="dxa"/>
              <w:right w:w="80" w:type="dxa"/>
            </w:tcMar>
            <w:vAlign w:val="center"/>
          </w:tcPr>
          <w:p w14:paraId="5663777E" w14:textId="77777777" w:rsidR="00E650C1" w:rsidRDefault="00000000">
            <w:r>
              <w:rPr>
                <w:b/>
              </w:rPr>
              <w:t>When to use it</w:t>
            </w:r>
          </w:p>
        </w:tc>
      </w:tr>
      <w:tr w:rsidR="00E650C1" w14:paraId="5D412C1D" w14:textId="77777777">
        <w:trPr>
          <w:jc w:val="center"/>
        </w:trPr>
        <w:tc>
          <w:tcPr>
            <w:tcW w:w="2880" w:type="dxa"/>
            <w:shd w:val="clear" w:color="auto" w:fill="F6FAFD"/>
            <w:tcMar>
              <w:top w:w="80" w:type="dxa"/>
              <w:left w:w="80" w:type="dxa"/>
              <w:bottom w:w="80" w:type="dxa"/>
              <w:right w:w="80" w:type="dxa"/>
            </w:tcMar>
          </w:tcPr>
          <w:p w14:paraId="3746E356" w14:textId="77777777" w:rsidR="00E650C1" w:rsidRDefault="00000000">
            <w:r>
              <w:t>description</w:t>
            </w:r>
          </w:p>
        </w:tc>
        <w:tc>
          <w:tcPr>
            <w:tcW w:w="7200" w:type="dxa"/>
            <w:shd w:val="clear" w:color="auto" w:fill="F6FAFD"/>
            <w:tcMar>
              <w:top w:w="80" w:type="dxa"/>
              <w:left w:w="80" w:type="dxa"/>
              <w:bottom w:w="80" w:type="dxa"/>
              <w:right w:w="80" w:type="dxa"/>
            </w:tcMar>
          </w:tcPr>
          <w:p w14:paraId="358C2A57" w14:textId="77777777" w:rsidR="00E650C1" w:rsidRDefault="00000000">
            <w:r>
              <w:t>Add a short explanation of the case. This is useful for reports.</w:t>
            </w:r>
          </w:p>
        </w:tc>
      </w:tr>
      <w:tr w:rsidR="00E650C1" w14:paraId="6831E8DF" w14:textId="77777777">
        <w:trPr>
          <w:jc w:val="center"/>
        </w:trPr>
        <w:tc>
          <w:tcPr>
            <w:tcW w:w="2880" w:type="dxa"/>
            <w:tcMar>
              <w:top w:w="80" w:type="dxa"/>
              <w:left w:w="80" w:type="dxa"/>
              <w:bottom w:w="80" w:type="dxa"/>
              <w:right w:w="80" w:type="dxa"/>
            </w:tcMar>
          </w:tcPr>
          <w:p w14:paraId="28462C94" w14:textId="77777777" w:rsidR="00E650C1" w:rsidRDefault="00000000">
            <w:r>
              <w:t>umat</w:t>
            </w:r>
          </w:p>
        </w:tc>
        <w:tc>
          <w:tcPr>
            <w:tcW w:w="7200" w:type="dxa"/>
            <w:tcMar>
              <w:top w:w="80" w:type="dxa"/>
              <w:left w:w="80" w:type="dxa"/>
              <w:bottom w:w="80" w:type="dxa"/>
              <w:right w:w="80" w:type="dxa"/>
            </w:tcMar>
          </w:tcPr>
          <w:p w14:paraId="2728EDA7" w14:textId="77777777" w:rsidR="00E650C1" w:rsidRDefault="00000000">
            <w:r>
              <w:t>Use only if the UMAT entry routine name is not detected correctly.</w:t>
            </w:r>
          </w:p>
        </w:tc>
      </w:tr>
      <w:tr w:rsidR="00E650C1" w14:paraId="4C0D1E20" w14:textId="77777777">
        <w:trPr>
          <w:jc w:val="center"/>
        </w:trPr>
        <w:tc>
          <w:tcPr>
            <w:tcW w:w="2880" w:type="dxa"/>
            <w:shd w:val="clear" w:color="auto" w:fill="F6FAFD"/>
            <w:tcMar>
              <w:top w:w="80" w:type="dxa"/>
              <w:left w:w="80" w:type="dxa"/>
              <w:bottom w:w="80" w:type="dxa"/>
              <w:right w:w="80" w:type="dxa"/>
            </w:tcMar>
          </w:tcPr>
          <w:p w14:paraId="5DBF9E9B" w14:textId="77777777" w:rsidR="00E650C1" w:rsidRDefault="00000000">
            <w:r>
              <w:t>validation</w:t>
            </w:r>
          </w:p>
        </w:tc>
        <w:tc>
          <w:tcPr>
            <w:tcW w:w="7200" w:type="dxa"/>
            <w:shd w:val="clear" w:color="auto" w:fill="F6FAFD"/>
            <w:tcMar>
              <w:top w:w="80" w:type="dxa"/>
              <w:left w:w="80" w:type="dxa"/>
              <w:bottom w:w="80" w:type="dxa"/>
              <w:right w:w="80" w:type="dxa"/>
            </w:tcMar>
          </w:tcPr>
          <w:p w14:paraId="1B349A38" w14:textId="77777777" w:rsidR="00E650C1" w:rsidRDefault="00000000">
            <w:r>
              <w:t>Use to define what should be compared during validation and what tolerance should be used.</w:t>
            </w:r>
          </w:p>
        </w:tc>
      </w:tr>
      <w:tr w:rsidR="00E650C1" w14:paraId="6FF963A6" w14:textId="77777777">
        <w:trPr>
          <w:jc w:val="center"/>
        </w:trPr>
        <w:tc>
          <w:tcPr>
            <w:tcW w:w="2880" w:type="dxa"/>
            <w:tcMar>
              <w:top w:w="80" w:type="dxa"/>
              <w:left w:w="80" w:type="dxa"/>
              <w:bottom w:w="80" w:type="dxa"/>
              <w:right w:w="80" w:type="dxa"/>
            </w:tcMar>
          </w:tcPr>
          <w:p w14:paraId="2E498BEA" w14:textId="77777777" w:rsidR="00E650C1" w:rsidRDefault="00000000">
            <w:r>
              <w:t>constitutive_jacobians</w:t>
            </w:r>
          </w:p>
        </w:tc>
        <w:tc>
          <w:tcPr>
            <w:tcW w:w="7200" w:type="dxa"/>
            <w:tcMar>
              <w:top w:w="80" w:type="dxa"/>
              <w:left w:w="80" w:type="dxa"/>
              <w:bottom w:w="80" w:type="dxa"/>
              <w:right w:w="80" w:type="dxa"/>
            </w:tcMar>
          </w:tcPr>
          <w:p w14:paraId="56896520" w14:textId="77777777" w:rsidR="00E650C1" w:rsidRDefault="00000000">
            <w:r>
              <w:t>Use only for advanced cases where additional helper-level constitutive derivatives must be extracted.</w:t>
            </w:r>
          </w:p>
        </w:tc>
      </w:tr>
      <w:tr w:rsidR="00E650C1" w14:paraId="6E2AC75A" w14:textId="77777777">
        <w:trPr>
          <w:jc w:val="center"/>
        </w:trPr>
        <w:tc>
          <w:tcPr>
            <w:tcW w:w="2880" w:type="dxa"/>
            <w:shd w:val="clear" w:color="auto" w:fill="F6FAFD"/>
            <w:tcMar>
              <w:top w:w="80" w:type="dxa"/>
              <w:left w:w="80" w:type="dxa"/>
              <w:bottom w:w="80" w:type="dxa"/>
              <w:right w:w="80" w:type="dxa"/>
            </w:tcMar>
          </w:tcPr>
          <w:p w14:paraId="4D70CE24" w14:textId="77777777" w:rsidR="00E650C1" w:rsidRDefault="00000000">
            <w:r>
              <w:t>helper_surfaces</w:t>
            </w:r>
          </w:p>
        </w:tc>
        <w:tc>
          <w:tcPr>
            <w:tcW w:w="7200" w:type="dxa"/>
            <w:shd w:val="clear" w:color="auto" w:fill="F6FAFD"/>
            <w:tcMar>
              <w:top w:w="80" w:type="dxa"/>
              <w:left w:w="80" w:type="dxa"/>
              <w:bottom w:w="80" w:type="dxa"/>
              <w:right w:w="80" w:type="dxa"/>
            </w:tcMar>
          </w:tcPr>
          <w:p w14:paraId="7BA11836" w14:textId="77777777" w:rsidR="00E650C1" w:rsidRDefault="00000000">
            <w:r>
              <w:t>Use only when helper routine outputs must be mapped back to caller-level variables.</w:t>
            </w:r>
          </w:p>
        </w:tc>
      </w:tr>
    </w:tbl>
    <w:p w14:paraId="7A2EABB9" w14:textId="77777777" w:rsidR="00E650C1" w:rsidRDefault="00E650C1"/>
    <w:p w14:paraId="6B7EC4ED" w14:textId="77777777" w:rsidR="00E650C1" w:rsidRDefault="00000000">
      <w:pPr>
        <w:pStyle w:val="CodeBlock"/>
      </w:pPr>
      <w:r>
        <w:t>"validation": {</w:t>
      </w:r>
      <w:r>
        <w:br/>
        <w:t xml:space="preserve">  "compare": ["STRESS", "STATEV", "CONVERGENCE"],</w:t>
      </w:r>
      <w:r>
        <w:br/>
        <w:t xml:space="preserve">  "absolute_tolerance": 0.0001</w:t>
      </w:r>
      <w:r>
        <w:br/>
      </w:r>
      <w:r>
        <w:lastRenderedPageBreak/>
        <w:t>}</w:t>
      </w:r>
      <w:r>
        <w:br/>
      </w:r>
    </w:p>
    <w:p w14:paraId="7955A783" w14:textId="77777777" w:rsidR="00E650C1" w:rsidRDefault="00000000">
      <w:pPr>
        <w:pStyle w:val="Heading2"/>
      </w:pPr>
      <w:r>
        <w:t>4.8 Complete Minimal Example</w:t>
      </w:r>
    </w:p>
    <w:p w14:paraId="660850B0" w14:textId="77777777" w:rsidR="00E650C1" w:rsidRDefault="00000000">
      <w:r>
        <w:t>This is a complete minimal JSON example. A real UMAT may need longer promote, constant, and real lists, but the structure stays the same.</w:t>
      </w:r>
    </w:p>
    <w:p w14:paraId="680C52C4" w14:textId="77777777" w:rsidR="00E650C1" w:rsidRDefault="00000000">
      <w:pPr>
        <w:pStyle w:val="CodeBlock"/>
      </w:pPr>
      <w:r>
        <w:t>{</w:t>
      </w:r>
      <w:r>
        <w:br/>
        <w:t xml:space="preserve">  "name": "elastic_test",</w:t>
      </w:r>
      <w:r>
        <w:br/>
        <w:t xml:space="preserve">  "source": "../UMATs/UMATs/ICP/elasticity/elastic.f",</w:t>
      </w:r>
      <w:r>
        <w:br/>
        <w:t xml:space="preserve">  "jacobian": {</w:t>
      </w:r>
      <w:r>
        <w:br/>
        <w:t xml:space="preserve">    "seed": "DSTRAN",</w:t>
      </w:r>
      <w:r>
        <w:br/>
        <w:t xml:space="preserve">    "output": "STRESS",</w:t>
      </w:r>
      <w:r>
        <w:br/>
        <w:t xml:space="preserve">    "target": "DDSDDE"</w:t>
      </w:r>
      <w:r>
        <w:br/>
        <w:t xml:space="preserve">  },</w:t>
      </w:r>
      <w:r>
        <w:br/>
        <w:t xml:space="preserve">  "description": "Elastic UMAT transformation test.",</w:t>
      </w:r>
      <w:r>
        <w:br/>
        <w:t xml:space="preserve">  "promote": [</w:t>
      </w:r>
      <w:r>
        <w:br/>
        <w:t xml:space="preserve">    "DSTRESS",</w:t>
      </w:r>
      <w:r>
        <w:br/>
        <w:t xml:space="preserve">    "STRESS",</w:t>
      </w:r>
      <w:r>
        <w:br/>
        <w:t xml:space="preserve">    "TRVAL"</w:t>
      </w:r>
      <w:r>
        <w:br/>
        <w:t xml:space="preserve">  ],</w:t>
      </w:r>
      <w:r>
        <w:br/>
        <w:t xml:space="preserve">  "constant": [</w:t>
      </w:r>
      <w:r>
        <w:br/>
        <w:t xml:space="preserve">    "PROPS",</w:t>
      </w:r>
      <w:r>
        <w:br/>
        <w:t xml:space="preserve">    "STATEV",</w:t>
      </w:r>
      <w:r>
        <w:br/>
        <w:t xml:space="preserve">    "STRAN",</w:t>
      </w:r>
      <w:r>
        <w:br/>
        <w:t xml:space="preserve">    "TEMP",</w:t>
      </w:r>
      <w:r>
        <w:br/>
        <w:t xml:space="preserve">    "TIME"</w:t>
      </w:r>
      <w:r>
        <w:br/>
        <w:t xml:space="preserve">  ],</w:t>
      </w:r>
      <w:r>
        <w:br/>
        <w:t xml:space="preserve">  "real": [</w:t>
      </w:r>
      <w:r>
        <w:br/>
        <w:t xml:space="preserve">    "DDSDDE",</w:t>
      </w:r>
      <w:r>
        <w:br/>
        <w:t xml:space="preserve">    "NTENS",</w:t>
      </w:r>
      <w:r>
        <w:br/>
        <w:t xml:space="preserve">    "NDI",</w:t>
      </w:r>
      <w:r>
        <w:br/>
        <w:t xml:space="preserve">    "NSHR",</w:t>
      </w:r>
      <w:r>
        <w:br/>
        <w:t xml:space="preserve">    "I",</w:t>
      </w:r>
      <w:r>
        <w:br/>
        <w:t xml:space="preserve">    "J",</w:t>
      </w:r>
      <w:r>
        <w:br/>
        <w:t xml:space="preserve">    "K"</w:t>
      </w:r>
      <w:r>
        <w:br/>
        <w:t xml:space="preserve">  ],</w:t>
      </w:r>
      <w:r>
        <w:br/>
        <w:t xml:space="preserve">  "replace": ["83-87"],</w:t>
      </w:r>
      <w:r>
        <w:br/>
        <w:t xml:space="preserve">  "ntens": 4,</w:t>
      </w:r>
      <w:r>
        <w:br/>
        <w:t xml:space="preserve">  "order": 1</w:t>
      </w:r>
      <w:r>
        <w:br/>
        <w:t>}</w:t>
      </w:r>
      <w:r>
        <w:br/>
      </w:r>
    </w:p>
    <w:p w14:paraId="3BD01972" w14:textId="77777777" w:rsidR="00E650C1" w:rsidRDefault="00000000">
      <w:pPr>
        <w:pStyle w:val="Heading2"/>
      </w:pPr>
      <w:r>
        <w:t>4.9 Recommended JSON Writing Procedure</w:t>
      </w:r>
    </w:p>
    <w:p w14:paraId="396D0800" w14:textId="77777777" w:rsidR="00E650C1" w:rsidRDefault="00000000">
      <w:pPr>
        <w:pStyle w:val="ListBullet"/>
      </w:pPr>
      <w:r>
        <w:t>Copy templates/new_umat_minimal_template.json into user_jsons/ and rename it for the UMAT case.</w:t>
      </w:r>
    </w:p>
    <w:p w14:paraId="26D8BCD2" w14:textId="77777777" w:rsidR="00E650C1" w:rsidRDefault="00000000">
      <w:pPr>
        <w:pStyle w:val="ListBullet"/>
      </w:pPr>
      <w:r>
        <w:t>Set name to a clear case name.</w:t>
      </w:r>
    </w:p>
    <w:p w14:paraId="63D08F71" w14:textId="77777777" w:rsidR="00E650C1" w:rsidRDefault="00000000">
      <w:pPr>
        <w:pStyle w:val="ListBullet"/>
      </w:pPr>
      <w:r>
        <w:t>Set source to the path of the original Fortran UMAT file.</w:t>
      </w:r>
    </w:p>
    <w:p w14:paraId="531BC302" w14:textId="77777777" w:rsidR="00E650C1" w:rsidRDefault="00000000">
      <w:pPr>
        <w:pStyle w:val="ListBullet"/>
      </w:pPr>
      <w:r>
        <w:t>Keep jacobian as DSTRAN to STRESS into DDSDDE for a standard UMAT tangent.</w:t>
      </w:r>
    </w:p>
    <w:p w14:paraId="6B14FF36" w14:textId="77777777" w:rsidR="00E650C1" w:rsidRDefault="00000000">
      <w:pPr>
        <w:pStyle w:val="ListBullet"/>
      </w:pPr>
      <w:r>
        <w:lastRenderedPageBreak/>
        <w:t>Find the original DDSDDE analytical assignment block and write its line range in replace.</w:t>
      </w:r>
    </w:p>
    <w:p w14:paraId="1F8FB281" w14:textId="77777777" w:rsidR="00E650C1" w:rsidRDefault="00000000">
      <w:pPr>
        <w:pStyle w:val="ListBullet"/>
      </w:pPr>
      <w:r>
        <w:t>Set ntens to the number of stress/strain components used by the case.</w:t>
      </w:r>
    </w:p>
    <w:p w14:paraId="66BFCA50" w14:textId="77777777" w:rsidR="00E650C1" w:rsidRDefault="00000000">
      <w:pPr>
        <w:pStyle w:val="ListBullet"/>
      </w:pPr>
      <w:r>
        <w:t>Build promote, constant, and real by following the stress-update calculation.</w:t>
      </w:r>
    </w:p>
    <w:p w14:paraId="66C15BE4" w14:textId="77777777" w:rsidR="00E650C1" w:rsidRDefault="00000000">
      <w:pPr>
        <w:pStyle w:val="ListBullet"/>
      </w:pPr>
      <w:r>
        <w:t>Check that the JSON syntax is valid and that no variable appears in more than one role list.</w:t>
      </w:r>
    </w:p>
    <w:p w14:paraId="6F27768E" w14:textId="646BE3E9" w:rsidR="00E650C1" w:rsidRDefault="00000000" w:rsidP="00020394">
      <w:pPr>
        <w:pStyle w:val="ListBullet"/>
      </w:pPr>
      <w:r>
        <w:t>Run transform_from_json.py and inspect transform_</w:t>
      </w:r>
      <w:proofErr w:type="gramStart"/>
      <w:r>
        <w:t>report.json</w:t>
      </w:r>
      <w:proofErr w:type="gramEnd"/>
      <w:r>
        <w:t xml:space="preserve"> if the transformation fails.</w:t>
      </w:r>
    </w:p>
    <w:p w14:paraId="57FC1288" w14:textId="77777777" w:rsidR="00E650C1" w:rsidRDefault="00000000">
      <w:pPr>
        <w:pStyle w:val="Heading1"/>
      </w:pPr>
      <w:r>
        <w:t>5. Program Outputs</w:t>
      </w:r>
    </w:p>
    <w:p w14:paraId="7C5FC970" w14:textId="77777777" w:rsidR="00E650C1" w:rsidRDefault="00000000">
      <w:r>
        <w:t>After a successful transformation, the output directory contains the transformed UMAT source and reports. The exact names can vary by case, but the main outputs are:</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3600"/>
        <w:gridCol w:w="6768"/>
      </w:tblGrid>
      <w:tr w:rsidR="00E650C1" w14:paraId="55C998EE" w14:textId="77777777">
        <w:trPr>
          <w:trHeight w:val="480"/>
          <w:jc w:val="center"/>
        </w:trPr>
        <w:tc>
          <w:tcPr>
            <w:tcW w:w="3600" w:type="dxa"/>
            <w:shd w:val="clear" w:color="auto" w:fill="D9EAF7"/>
            <w:tcMar>
              <w:top w:w="80" w:type="dxa"/>
              <w:left w:w="80" w:type="dxa"/>
              <w:bottom w:w="80" w:type="dxa"/>
              <w:right w:w="80" w:type="dxa"/>
            </w:tcMar>
            <w:vAlign w:val="center"/>
          </w:tcPr>
          <w:p w14:paraId="01BFCC52" w14:textId="77777777" w:rsidR="00E650C1" w:rsidRDefault="00000000">
            <w:r>
              <w:rPr>
                <w:b/>
              </w:rPr>
              <w:t>Output</w:t>
            </w:r>
          </w:p>
        </w:tc>
        <w:tc>
          <w:tcPr>
            <w:tcW w:w="6768" w:type="dxa"/>
            <w:shd w:val="clear" w:color="auto" w:fill="D9EAF7"/>
            <w:tcMar>
              <w:top w:w="80" w:type="dxa"/>
              <w:left w:w="80" w:type="dxa"/>
              <w:bottom w:w="80" w:type="dxa"/>
              <w:right w:w="80" w:type="dxa"/>
            </w:tcMar>
            <w:vAlign w:val="center"/>
          </w:tcPr>
          <w:p w14:paraId="360E185E" w14:textId="77777777" w:rsidR="00E650C1" w:rsidRDefault="00000000">
            <w:r>
              <w:rPr>
                <w:b/>
              </w:rPr>
              <w:t>Meaning</w:t>
            </w:r>
          </w:p>
        </w:tc>
      </w:tr>
      <w:tr w:rsidR="00E650C1" w14:paraId="07682F39" w14:textId="77777777">
        <w:trPr>
          <w:jc w:val="center"/>
        </w:trPr>
        <w:tc>
          <w:tcPr>
            <w:tcW w:w="3600" w:type="dxa"/>
            <w:shd w:val="clear" w:color="auto" w:fill="F6FAFD"/>
            <w:tcMar>
              <w:top w:w="80" w:type="dxa"/>
              <w:left w:w="80" w:type="dxa"/>
              <w:bottom w:w="80" w:type="dxa"/>
              <w:right w:w="80" w:type="dxa"/>
            </w:tcMar>
          </w:tcPr>
          <w:p w14:paraId="31FCB795" w14:textId="77777777" w:rsidR="00E650C1" w:rsidRDefault="00000000">
            <w:r>
              <w:t>*_oti.f or transformed UMAT source</w:t>
            </w:r>
          </w:p>
        </w:tc>
        <w:tc>
          <w:tcPr>
            <w:tcW w:w="6768" w:type="dxa"/>
            <w:shd w:val="clear" w:color="auto" w:fill="F6FAFD"/>
            <w:tcMar>
              <w:top w:w="80" w:type="dxa"/>
              <w:left w:w="80" w:type="dxa"/>
              <w:bottom w:w="80" w:type="dxa"/>
              <w:right w:w="80" w:type="dxa"/>
            </w:tcMar>
          </w:tcPr>
          <w:p w14:paraId="471B8FCB" w14:textId="77777777" w:rsidR="00E650C1" w:rsidRDefault="00000000">
            <w:r>
              <w:t>Fortran UMAT source generated from the original UMAT and the JSON contract.</w:t>
            </w:r>
          </w:p>
        </w:tc>
      </w:tr>
      <w:tr w:rsidR="00E650C1" w14:paraId="76CA5D2E" w14:textId="77777777">
        <w:trPr>
          <w:jc w:val="center"/>
        </w:trPr>
        <w:tc>
          <w:tcPr>
            <w:tcW w:w="3600" w:type="dxa"/>
            <w:tcMar>
              <w:top w:w="80" w:type="dxa"/>
              <w:left w:w="80" w:type="dxa"/>
              <w:bottom w:w="80" w:type="dxa"/>
              <w:right w:w="80" w:type="dxa"/>
            </w:tcMar>
          </w:tcPr>
          <w:p w14:paraId="42E85454" w14:textId="77777777" w:rsidR="00E650C1" w:rsidRDefault="00000000">
            <w:r>
              <w:t>transform_report.json</w:t>
            </w:r>
          </w:p>
        </w:tc>
        <w:tc>
          <w:tcPr>
            <w:tcW w:w="6768" w:type="dxa"/>
            <w:tcMar>
              <w:top w:w="80" w:type="dxa"/>
              <w:left w:w="80" w:type="dxa"/>
              <w:bottom w:w="80" w:type="dxa"/>
              <w:right w:w="80" w:type="dxa"/>
            </w:tcMar>
          </w:tcPr>
          <w:p w14:paraId="65F80450" w14:textId="77777777" w:rsidR="00E650C1" w:rsidRDefault="00000000">
            <w:r>
              <w:t>Main report describing the transformation, selected variables, generated files, and any warnings.</w:t>
            </w:r>
          </w:p>
        </w:tc>
      </w:tr>
      <w:tr w:rsidR="00E650C1" w14:paraId="67CC5B53" w14:textId="77777777">
        <w:trPr>
          <w:jc w:val="center"/>
        </w:trPr>
        <w:tc>
          <w:tcPr>
            <w:tcW w:w="3600" w:type="dxa"/>
            <w:shd w:val="clear" w:color="auto" w:fill="F6FAFD"/>
            <w:tcMar>
              <w:top w:w="80" w:type="dxa"/>
              <w:left w:w="80" w:type="dxa"/>
              <w:bottom w:w="80" w:type="dxa"/>
              <w:right w:w="80" w:type="dxa"/>
            </w:tcMar>
          </w:tcPr>
          <w:p w14:paraId="4C65B209" w14:textId="77777777" w:rsidR="00E650C1" w:rsidRDefault="00000000">
            <w:r>
              <w:t>OTI support modules</w:t>
            </w:r>
          </w:p>
        </w:tc>
        <w:tc>
          <w:tcPr>
            <w:tcW w:w="6768" w:type="dxa"/>
            <w:shd w:val="clear" w:color="auto" w:fill="F6FAFD"/>
            <w:tcMar>
              <w:top w:w="80" w:type="dxa"/>
              <w:left w:w="80" w:type="dxa"/>
              <w:bottom w:w="80" w:type="dxa"/>
              <w:right w:w="80" w:type="dxa"/>
            </w:tcMar>
          </w:tcPr>
          <w:p w14:paraId="746BD4B7" w14:textId="77777777" w:rsidR="00E650C1" w:rsidRDefault="00000000">
            <w:r>
              <w:t>Fortran support code needed by the transformed UMAT.</w:t>
            </w:r>
          </w:p>
        </w:tc>
      </w:tr>
      <w:tr w:rsidR="00E650C1" w14:paraId="5A08B102" w14:textId="77777777">
        <w:trPr>
          <w:jc w:val="center"/>
        </w:trPr>
        <w:tc>
          <w:tcPr>
            <w:tcW w:w="3600" w:type="dxa"/>
            <w:tcMar>
              <w:top w:w="80" w:type="dxa"/>
              <w:left w:w="80" w:type="dxa"/>
              <w:bottom w:w="80" w:type="dxa"/>
              <w:right w:w="80" w:type="dxa"/>
            </w:tcMar>
          </w:tcPr>
          <w:p w14:paraId="25D88041" w14:textId="77777777" w:rsidR="00E650C1" w:rsidRDefault="00000000">
            <w:r>
              <w:t>compile hints or generated build information</w:t>
            </w:r>
          </w:p>
        </w:tc>
        <w:tc>
          <w:tcPr>
            <w:tcW w:w="6768" w:type="dxa"/>
            <w:tcMar>
              <w:top w:w="80" w:type="dxa"/>
              <w:left w:w="80" w:type="dxa"/>
              <w:bottom w:w="80" w:type="dxa"/>
              <w:right w:w="80" w:type="dxa"/>
            </w:tcMar>
          </w:tcPr>
          <w:p w14:paraId="7DBD162D" w14:textId="77777777" w:rsidR="00E650C1" w:rsidRDefault="00000000">
            <w:r>
              <w:t>Information that helps compile the transformed UMAT.</w:t>
            </w:r>
          </w:p>
        </w:tc>
      </w:tr>
      <w:tr w:rsidR="00E650C1" w14:paraId="623C3D04" w14:textId="77777777">
        <w:trPr>
          <w:jc w:val="center"/>
        </w:trPr>
        <w:tc>
          <w:tcPr>
            <w:tcW w:w="3600" w:type="dxa"/>
            <w:shd w:val="clear" w:color="auto" w:fill="F6FAFD"/>
            <w:tcMar>
              <w:top w:w="80" w:type="dxa"/>
              <w:left w:w="80" w:type="dxa"/>
              <w:bottom w:w="80" w:type="dxa"/>
              <w:right w:w="80" w:type="dxa"/>
            </w:tcMar>
          </w:tcPr>
          <w:p w14:paraId="1A7B92E3" w14:textId="77777777" w:rsidR="00E650C1" w:rsidRDefault="00000000">
            <w:r>
              <w:t>pipeline_status.json</w:t>
            </w:r>
          </w:p>
        </w:tc>
        <w:tc>
          <w:tcPr>
            <w:tcW w:w="6768" w:type="dxa"/>
            <w:shd w:val="clear" w:color="auto" w:fill="F6FAFD"/>
            <w:tcMar>
              <w:top w:w="80" w:type="dxa"/>
              <w:left w:w="80" w:type="dxa"/>
              <w:bottom w:w="80" w:type="dxa"/>
              <w:right w:w="80" w:type="dxa"/>
            </w:tcMar>
          </w:tcPr>
          <w:p w14:paraId="11BEDD4B" w14:textId="77777777" w:rsidR="00E650C1" w:rsidRDefault="00000000">
            <w:r>
              <w:t>Summary file written by run_json_pipeline.py when multiple configs are processed.</w:t>
            </w:r>
          </w:p>
        </w:tc>
      </w:tr>
      <w:tr w:rsidR="00E650C1" w14:paraId="1F0BAD23" w14:textId="77777777">
        <w:trPr>
          <w:jc w:val="center"/>
        </w:trPr>
        <w:tc>
          <w:tcPr>
            <w:tcW w:w="3600" w:type="dxa"/>
            <w:tcMar>
              <w:top w:w="80" w:type="dxa"/>
              <w:left w:w="80" w:type="dxa"/>
              <w:bottom w:w="80" w:type="dxa"/>
              <w:right w:w="80" w:type="dxa"/>
            </w:tcMar>
          </w:tcPr>
          <w:p w14:paraId="3BFDBA30" w14:textId="77777777" w:rsidR="00E650C1" w:rsidRDefault="00000000">
            <w:r>
              <w:t>validation_report.json</w:t>
            </w:r>
          </w:p>
        </w:tc>
        <w:tc>
          <w:tcPr>
            <w:tcW w:w="6768" w:type="dxa"/>
            <w:tcMar>
              <w:top w:w="80" w:type="dxa"/>
              <w:left w:w="80" w:type="dxa"/>
              <w:bottom w:w="80" w:type="dxa"/>
              <w:right w:w="80" w:type="dxa"/>
            </w:tcMar>
          </w:tcPr>
          <w:p w14:paraId="0FDCA752" w14:textId="77777777" w:rsidR="00E650C1" w:rsidRDefault="00000000">
            <w:r>
              <w:t>Only produced when validation is enabled.</w:t>
            </w:r>
          </w:p>
        </w:tc>
      </w:tr>
      <w:tr w:rsidR="00E650C1" w14:paraId="4349021C" w14:textId="77777777">
        <w:trPr>
          <w:jc w:val="center"/>
        </w:trPr>
        <w:tc>
          <w:tcPr>
            <w:tcW w:w="3600" w:type="dxa"/>
            <w:shd w:val="clear" w:color="auto" w:fill="F6FAFD"/>
            <w:tcMar>
              <w:top w:w="80" w:type="dxa"/>
              <w:left w:w="80" w:type="dxa"/>
              <w:bottom w:w="80" w:type="dxa"/>
              <w:right w:w="80" w:type="dxa"/>
            </w:tcMar>
          </w:tcPr>
          <w:p w14:paraId="1DFDE1F9" w14:textId="77777777" w:rsidR="00E650C1" w:rsidRDefault="00000000">
            <w:r>
              <w:t>comparison_report.json</w:t>
            </w:r>
          </w:p>
        </w:tc>
        <w:tc>
          <w:tcPr>
            <w:tcW w:w="6768" w:type="dxa"/>
            <w:shd w:val="clear" w:color="auto" w:fill="F6FAFD"/>
            <w:tcMar>
              <w:top w:w="80" w:type="dxa"/>
              <w:left w:w="80" w:type="dxa"/>
              <w:bottom w:w="80" w:type="dxa"/>
              <w:right w:w="80" w:type="dxa"/>
            </w:tcMar>
          </w:tcPr>
          <w:p w14:paraId="2FD2C129" w14:textId="77777777" w:rsidR="00E650C1" w:rsidRDefault="00000000">
            <w:r>
              <w:t>Only produced when validation is enabled and comparison is completed.</w:t>
            </w:r>
          </w:p>
        </w:tc>
      </w:tr>
    </w:tbl>
    <w:p w14:paraId="300E19D2" w14:textId="77777777" w:rsidR="00020394" w:rsidRDefault="00020394"/>
    <w:p w14:paraId="5DCE0366" w14:textId="582ED68C" w:rsidR="00E650C1" w:rsidRDefault="00020394">
      <w:r>
        <w:t>If RUN_VALIDATION = False, the expected outputs are the transformed source and transformation reports. Validation reports are expected only when validation is enabled.</w:t>
      </w:r>
    </w:p>
    <w:sectPr w:rsidR="00E650C1"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960A5" w14:textId="77777777" w:rsidR="007B6C2D" w:rsidRDefault="007B6C2D">
      <w:pPr>
        <w:spacing w:after="0" w:line="240" w:lineRule="auto"/>
      </w:pPr>
      <w:r>
        <w:separator/>
      </w:r>
    </w:p>
  </w:endnote>
  <w:endnote w:type="continuationSeparator" w:id="0">
    <w:p w14:paraId="31A8012E" w14:textId="77777777" w:rsidR="007B6C2D" w:rsidRDefault="007B6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9A4B" w14:textId="77777777" w:rsidR="00E650C1" w:rsidRDefault="00000000">
    <w:pPr>
      <w:pStyle w:val="Footer"/>
      <w:jc w:val="center"/>
    </w:pPr>
    <w:r>
      <w:rPr>
        <w:color w:val="5F5F5F"/>
      </w:rPr>
      <w:t>Concise user manual for building the JSON input file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E4E7C" w14:textId="77777777" w:rsidR="007B6C2D" w:rsidRDefault="007B6C2D">
      <w:pPr>
        <w:spacing w:after="0" w:line="240" w:lineRule="auto"/>
      </w:pPr>
      <w:r>
        <w:separator/>
      </w:r>
    </w:p>
  </w:footnote>
  <w:footnote w:type="continuationSeparator" w:id="0">
    <w:p w14:paraId="2387E5D1" w14:textId="77777777" w:rsidR="007B6C2D" w:rsidRDefault="007B6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3173" w14:textId="381A4AE8" w:rsidR="00E650C1" w:rsidRDefault="00E650C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665390">
    <w:abstractNumId w:val="8"/>
  </w:num>
  <w:num w:numId="2" w16cid:durableId="148525701">
    <w:abstractNumId w:val="6"/>
  </w:num>
  <w:num w:numId="3" w16cid:durableId="266352569">
    <w:abstractNumId w:val="5"/>
  </w:num>
  <w:num w:numId="4" w16cid:durableId="1346711373">
    <w:abstractNumId w:val="4"/>
  </w:num>
  <w:num w:numId="5" w16cid:durableId="603028883">
    <w:abstractNumId w:val="7"/>
  </w:num>
  <w:num w:numId="6" w16cid:durableId="777913694">
    <w:abstractNumId w:val="3"/>
  </w:num>
  <w:num w:numId="7" w16cid:durableId="1171068795">
    <w:abstractNumId w:val="2"/>
  </w:num>
  <w:num w:numId="8" w16cid:durableId="1749227585">
    <w:abstractNumId w:val="1"/>
  </w:num>
  <w:num w:numId="9" w16cid:durableId="125647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94"/>
    <w:rsid w:val="00034616"/>
    <w:rsid w:val="0006063C"/>
    <w:rsid w:val="0015074B"/>
    <w:rsid w:val="0029639D"/>
    <w:rsid w:val="00326F90"/>
    <w:rsid w:val="006670A0"/>
    <w:rsid w:val="006A07B9"/>
    <w:rsid w:val="007B6C2D"/>
    <w:rsid w:val="00AA1D8D"/>
    <w:rsid w:val="00B47730"/>
    <w:rsid w:val="00CB0664"/>
    <w:rsid w:val="00E650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5A555"/>
  <w14:defaultImageDpi w14:val="300"/>
  <w15:docId w15:val="{CE6CB495-622E-4EA5-BB98-D39E04A6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4F4F4"/>
      <w:spacing w:before="80" w:after="160" w:line="240" w:lineRule="auto"/>
      <w:ind w:left="216" w:right="72"/>
    </w:pPr>
    <w:rPr>
      <w:rFonts w:ascii="Courier New" w:hAnsi="Courier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UMAT-OTI JSON Configuration Guide</vt:lpstr>
    </vt:vector>
  </TitlesOfParts>
  <Manager/>
  <Company/>
  <LinksUpToDate>false</LinksUpToDate>
  <CharactersWithSpaces>10795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UMAT-OTI JSON Configuration Guide</dc:title>
  <dc:subject>Concise user manual for writing JSON input files and running the UMAT-OTI transformer</dc:subject>
  <dc:creator>Santiago Botero</dc:creator>
  <cp:keywords>UMAT, OTI, JSON, Abaqus, DDSDDE, Jacobian</cp:keywords>
  <dc:description/>
  <cp:lastModifiedBy>Santiago Botero</cp:lastModifiedBy>
  <cp:revision>2</cp:revision>
  <dcterms:created xsi:type="dcterms:W3CDTF">2026-06-10T18:30:00Z</dcterms:created>
  <dcterms:modified xsi:type="dcterms:W3CDTF">2026-06-10T18:30:00Z</dcterms:modified>
  <cp:category/>
</cp:coreProperties>
</file>