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4589B" w14:textId="6DEF6040" w:rsidR="00305CBC" w:rsidRPr="00305CBC" w:rsidRDefault="00305CBC" w:rsidP="007C65D6">
      <w:pPr>
        <w:pStyle w:val="NormalWeb"/>
        <w:spacing w:line="360" w:lineRule="auto"/>
        <w:jc w:val="center"/>
        <w:rPr>
          <w:rFonts w:ascii="Arial" w:hAnsi="Arial" w:cs="Arial"/>
          <w:color w:val="000000" w:themeColor="text1"/>
          <w:sz w:val="20"/>
          <w:szCs w:val="20"/>
        </w:rPr>
      </w:pPr>
      <w:r w:rsidRPr="00305CBC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Telomere Capture Sequencing Protocol 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/ </w:t>
      </w:r>
      <w:r w:rsidR="00606FB2">
        <w:rPr>
          <w:rFonts w:ascii="Arial" w:hAnsi="Arial" w:cs="Arial"/>
          <w:color w:val="000000" w:themeColor="text1"/>
          <w:sz w:val="20"/>
          <w:szCs w:val="20"/>
        </w:rPr>
        <w:t>10</w:t>
      </w:r>
      <w:r w:rsidRPr="00305CBC">
        <w:rPr>
          <w:rFonts w:ascii="Arial" w:hAnsi="Arial" w:cs="Arial"/>
          <w:color w:val="000000" w:themeColor="text1"/>
          <w:sz w:val="20"/>
          <w:szCs w:val="20"/>
        </w:rPr>
        <w:t xml:space="preserve">/2023 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/ </w:t>
      </w:r>
      <w:r w:rsidRPr="00305CBC">
        <w:rPr>
          <w:rFonts w:ascii="Arial" w:hAnsi="Arial" w:cs="Arial"/>
          <w:color w:val="000000" w:themeColor="text1"/>
          <w:sz w:val="20"/>
          <w:szCs w:val="20"/>
        </w:rPr>
        <w:t>Santiago E Sanchez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proofErr w:type="spellStart"/>
      <w:r w:rsidRPr="00305CBC">
        <w:rPr>
          <w:rFonts w:ascii="Arial" w:hAnsi="Arial" w:cs="Arial"/>
          <w:color w:val="000000" w:themeColor="text1"/>
          <w:sz w:val="20"/>
          <w:szCs w:val="20"/>
        </w:rPr>
        <w:t>Artandi</w:t>
      </w:r>
      <w:proofErr w:type="spellEnd"/>
      <w:r w:rsidRPr="00305CBC">
        <w:rPr>
          <w:rFonts w:ascii="Arial" w:hAnsi="Arial" w:cs="Arial"/>
          <w:color w:val="000000" w:themeColor="text1"/>
          <w:sz w:val="20"/>
          <w:szCs w:val="20"/>
        </w:rPr>
        <w:t xml:space="preserve"> Lab, Stanford University</w:t>
      </w:r>
    </w:p>
    <w:p w14:paraId="2591BF9B" w14:textId="77777777" w:rsidR="00305CBC" w:rsidRPr="00757157" w:rsidRDefault="00305CBC" w:rsidP="007C65D6">
      <w:pPr>
        <w:pStyle w:val="NormalWeb"/>
        <w:spacing w:line="360" w:lineRule="auto"/>
        <w:ind w:left="720"/>
        <w:rPr>
          <w:rFonts w:ascii="Arial" w:hAnsi="Arial" w:cs="Arial"/>
          <w:color w:val="000000" w:themeColor="text1"/>
          <w:sz w:val="20"/>
          <w:szCs w:val="20"/>
        </w:rPr>
      </w:pPr>
      <w:r w:rsidRPr="00757157">
        <w:rPr>
          <w:rFonts w:ascii="Arial" w:hAnsi="Arial" w:cs="Arial"/>
          <w:color w:val="000000" w:themeColor="text1"/>
          <w:sz w:val="20"/>
          <w:szCs w:val="20"/>
        </w:rPr>
        <w:t xml:space="preserve">Consumables </w:t>
      </w:r>
    </w:p>
    <w:p w14:paraId="63705DF8" w14:textId="77777777" w:rsidR="00305CBC" w:rsidRPr="00757157" w:rsidRDefault="00305CBC" w:rsidP="007C65D6">
      <w:pPr>
        <w:pStyle w:val="NormalWeb"/>
        <w:numPr>
          <w:ilvl w:val="0"/>
          <w:numId w:val="2"/>
        </w:numPr>
        <w:spacing w:line="36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57157">
        <w:rPr>
          <w:rFonts w:ascii="Arial" w:hAnsi="Arial" w:cs="Arial"/>
          <w:color w:val="000000" w:themeColor="text1"/>
          <w:sz w:val="20"/>
          <w:szCs w:val="20"/>
        </w:rPr>
        <w:t>-  </w:t>
      </w:r>
      <w:proofErr w:type="spellStart"/>
      <w:r w:rsidRPr="00757157">
        <w:rPr>
          <w:rFonts w:ascii="Arial" w:hAnsi="Arial" w:cs="Arial"/>
          <w:color w:val="000000" w:themeColor="text1"/>
          <w:sz w:val="20"/>
          <w:szCs w:val="20"/>
        </w:rPr>
        <w:t>rCutsmart</w:t>
      </w:r>
      <w:proofErr w:type="spellEnd"/>
      <w:r w:rsidRPr="00757157">
        <w:rPr>
          <w:rFonts w:ascii="Arial" w:hAnsi="Arial" w:cs="Arial"/>
          <w:color w:val="000000" w:themeColor="text1"/>
          <w:sz w:val="20"/>
          <w:szCs w:val="20"/>
        </w:rPr>
        <w:t xml:space="preserve"> buffer (NEB B6004S) </w:t>
      </w:r>
    </w:p>
    <w:p w14:paraId="68D1E9EE" w14:textId="77777777" w:rsidR="00305CBC" w:rsidRPr="00757157" w:rsidRDefault="00305CBC" w:rsidP="007C65D6">
      <w:pPr>
        <w:pStyle w:val="NormalWeb"/>
        <w:numPr>
          <w:ilvl w:val="0"/>
          <w:numId w:val="2"/>
        </w:numPr>
        <w:spacing w:line="36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57157">
        <w:rPr>
          <w:rFonts w:ascii="Arial" w:hAnsi="Arial" w:cs="Arial"/>
          <w:color w:val="000000" w:themeColor="text1"/>
          <w:sz w:val="20"/>
          <w:szCs w:val="20"/>
        </w:rPr>
        <w:t xml:space="preserve">-  100 mM </w:t>
      </w:r>
      <w:proofErr w:type="spellStart"/>
      <w:r w:rsidRPr="00757157">
        <w:rPr>
          <w:rFonts w:ascii="Arial" w:hAnsi="Arial" w:cs="Arial"/>
          <w:color w:val="000000" w:themeColor="text1"/>
          <w:sz w:val="20"/>
          <w:szCs w:val="20"/>
        </w:rPr>
        <w:t>rATP</w:t>
      </w:r>
      <w:proofErr w:type="spellEnd"/>
      <w:r w:rsidRPr="00757157">
        <w:rPr>
          <w:rFonts w:ascii="Arial" w:hAnsi="Arial" w:cs="Arial"/>
          <w:color w:val="000000" w:themeColor="text1"/>
          <w:sz w:val="20"/>
          <w:szCs w:val="20"/>
        </w:rPr>
        <w:t xml:space="preserve"> (</w:t>
      </w:r>
      <w:proofErr w:type="spellStart"/>
      <w:r w:rsidRPr="00757157">
        <w:rPr>
          <w:rFonts w:ascii="Arial" w:hAnsi="Arial" w:cs="Arial"/>
          <w:color w:val="000000" w:themeColor="text1"/>
          <w:sz w:val="20"/>
          <w:szCs w:val="20"/>
        </w:rPr>
        <w:t>ThermoFisher</w:t>
      </w:r>
      <w:proofErr w:type="spellEnd"/>
      <w:r w:rsidRPr="00757157">
        <w:rPr>
          <w:rFonts w:ascii="Arial" w:hAnsi="Arial" w:cs="Arial"/>
          <w:color w:val="000000" w:themeColor="text1"/>
          <w:sz w:val="20"/>
          <w:szCs w:val="20"/>
        </w:rPr>
        <w:t xml:space="preserve"> R0441) </w:t>
      </w:r>
    </w:p>
    <w:p w14:paraId="58082C72" w14:textId="77777777" w:rsidR="00305CBC" w:rsidRPr="00757157" w:rsidRDefault="00305CBC" w:rsidP="007C65D6">
      <w:pPr>
        <w:pStyle w:val="NormalWeb"/>
        <w:numPr>
          <w:ilvl w:val="0"/>
          <w:numId w:val="2"/>
        </w:numPr>
        <w:spacing w:line="36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57157">
        <w:rPr>
          <w:rFonts w:ascii="Arial" w:hAnsi="Arial" w:cs="Arial"/>
          <w:color w:val="000000" w:themeColor="text1"/>
          <w:sz w:val="20"/>
          <w:szCs w:val="20"/>
        </w:rPr>
        <w:t>-  </w:t>
      </w:r>
      <w:proofErr w:type="spellStart"/>
      <w:r w:rsidRPr="00757157">
        <w:rPr>
          <w:rFonts w:ascii="Arial" w:hAnsi="Arial" w:cs="Arial"/>
          <w:color w:val="000000" w:themeColor="text1"/>
          <w:sz w:val="20"/>
          <w:szCs w:val="20"/>
        </w:rPr>
        <w:t>EcoRV</w:t>
      </w:r>
      <w:proofErr w:type="spellEnd"/>
      <w:r w:rsidRPr="00757157">
        <w:rPr>
          <w:rFonts w:ascii="Arial" w:hAnsi="Arial" w:cs="Arial"/>
          <w:color w:val="000000" w:themeColor="text1"/>
          <w:sz w:val="20"/>
          <w:szCs w:val="20"/>
        </w:rPr>
        <w:t xml:space="preserve">-HF (NEB R3195S) </w:t>
      </w:r>
    </w:p>
    <w:p w14:paraId="4C9DFB36" w14:textId="77777777" w:rsidR="00305CBC" w:rsidRPr="00757157" w:rsidRDefault="00305CBC" w:rsidP="007C65D6">
      <w:pPr>
        <w:pStyle w:val="NormalWeb"/>
        <w:numPr>
          <w:ilvl w:val="0"/>
          <w:numId w:val="2"/>
        </w:numPr>
        <w:spacing w:line="36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57157">
        <w:rPr>
          <w:rFonts w:ascii="Arial" w:hAnsi="Arial" w:cs="Arial"/>
          <w:color w:val="000000" w:themeColor="text1"/>
          <w:sz w:val="20"/>
          <w:szCs w:val="20"/>
        </w:rPr>
        <w:t>-  </w:t>
      </w:r>
      <w:proofErr w:type="spellStart"/>
      <w:r w:rsidRPr="00757157">
        <w:rPr>
          <w:rFonts w:ascii="Arial" w:hAnsi="Arial" w:cs="Arial"/>
          <w:color w:val="000000" w:themeColor="text1"/>
          <w:sz w:val="20"/>
          <w:szCs w:val="20"/>
        </w:rPr>
        <w:t>NEBNext</w:t>
      </w:r>
      <w:proofErr w:type="spellEnd"/>
      <w:r w:rsidRPr="00757157">
        <w:rPr>
          <w:rFonts w:ascii="Arial" w:hAnsi="Arial" w:cs="Arial"/>
          <w:color w:val="000000" w:themeColor="text1"/>
          <w:sz w:val="20"/>
          <w:szCs w:val="20"/>
        </w:rPr>
        <w:t xml:space="preserve">® </w:t>
      </w:r>
      <w:proofErr w:type="spellStart"/>
      <w:r w:rsidRPr="00757157">
        <w:rPr>
          <w:rFonts w:ascii="Arial" w:hAnsi="Arial" w:cs="Arial"/>
          <w:color w:val="000000" w:themeColor="text1"/>
          <w:sz w:val="20"/>
          <w:szCs w:val="20"/>
        </w:rPr>
        <w:t>dA</w:t>
      </w:r>
      <w:proofErr w:type="spellEnd"/>
      <w:r w:rsidRPr="00757157">
        <w:rPr>
          <w:rFonts w:ascii="Arial" w:hAnsi="Arial" w:cs="Arial"/>
          <w:color w:val="000000" w:themeColor="text1"/>
          <w:sz w:val="20"/>
          <w:szCs w:val="20"/>
        </w:rPr>
        <w:t xml:space="preserve">-Tailing Module (NEB E6053) </w:t>
      </w:r>
    </w:p>
    <w:p w14:paraId="63BB32BD" w14:textId="514372F5" w:rsidR="00305CBC" w:rsidRPr="00757157" w:rsidRDefault="00305CBC" w:rsidP="007C65D6">
      <w:pPr>
        <w:pStyle w:val="NormalWeb"/>
        <w:numPr>
          <w:ilvl w:val="0"/>
          <w:numId w:val="2"/>
        </w:numPr>
        <w:spacing w:line="36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57157">
        <w:rPr>
          <w:rFonts w:ascii="Arial" w:hAnsi="Arial" w:cs="Arial"/>
          <w:color w:val="000000" w:themeColor="text1"/>
          <w:sz w:val="20"/>
          <w:szCs w:val="20"/>
        </w:rPr>
        <w:t xml:space="preserve">-  Promega </w:t>
      </w:r>
      <w:proofErr w:type="spellStart"/>
      <w:r w:rsidRPr="00757157">
        <w:rPr>
          <w:rFonts w:ascii="Arial" w:hAnsi="Arial" w:cs="Arial"/>
          <w:color w:val="000000" w:themeColor="text1"/>
          <w:sz w:val="20"/>
          <w:szCs w:val="20"/>
        </w:rPr>
        <w:t>ProNex</w:t>
      </w:r>
      <w:proofErr w:type="spellEnd"/>
      <w:r w:rsidRPr="00757157">
        <w:rPr>
          <w:rFonts w:ascii="Arial" w:hAnsi="Arial" w:cs="Arial"/>
          <w:color w:val="000000" w:themeColor="text1"/>
          <w:sz w:val="20"/>
          <w:szCs w:val="20"/>
        </w:rPr>
        <w:t xml:space="preserve"> Size Selection Beads (Promega #NG2001) </w:t>
      </w:r>
    </w:p>
    <w:p w14:paraId="1F965A9F" w14:textId="77777777" w:rsidR="00305CBC" w:rsidRPr="00757157" w:rsidRDefault="00305CBC" w:rsidP="007C65D6">
      <w:pPr>
        <w:pStyle w:val="NormalWeb"/>
        <w:numPr>
          <w:ilvl w:val="0"/>
          <w:numId w:val="2"/>
        </w:numPr>
        <w:spacing w:line="36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57157">
        <w:rPr>
          <w:rFonts w:ascii="Arial" w:hAnsi="Arial" w:cs="Arial"/>
          <w:color w:val="000000" w:themeColor="text1"/>
          <w:sz w:val="20"/>
          <w:szCs w:val="20"/>
        </w:rPr>
        <w:t>-  </w:t>
      </w:r>
      <w:proofErr w:type="spellStart"/>
      <w:r w:rsidRPr="00757157">
        <w:rPr>
          <w:rFonts w:ascii="Arial" w:hAnsi="Arial" w:cs="Arial"/>
          <w:color w:val="000000" w:themeColor="text1"/>
          <w:sz w:val="20"/>
          <w:szCs w:val="20"/>
        </w:rPr>
        <w:t>InvitrogenTM</w:t>
      </w:r>
      <w:proofErr w:type="spellEnd"/>
      <w:r w:rsidRPr="00757157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757157">
        <w:rPr>
          <w:rFonts w:ascii="Arial" w:hAnsi="Arial" w:cs="Arial"/>
          <w:color w:val="000000" w:themeColor="text1"/>
          <w:sz w:val="20"/>
          <w:szCs w:val="20"/>
        </w:rPr>
        <w:t>UltraPureTM</w:t>
      </w:r>
      <w:proofErr w:type="spellEnd"/>
      <w:r w:rsidRPr="00757157">
        <w:rPr>
          <w:rFonts w:ascii="Arial" w:hAnsi="Arial" w:cs="Arial"/>
          <w:color w:val="000000" w:themeColor="text1"/>
          <w:sz w:val="20"/>
          <w:szCs w:val="20"/>
        </w:rPr>
        <w:t xml:space="preserve"> BSA (50 mg/mL) (Fisher AM2616) </w:t>
      </w:r>
    </w:p>
    <w:p w14:paraId="661F570F" w14:textId="77777777" w:rsidR="00305CBC" w:rsidRPr="00757157" w:rsidRDefault="00305CBC" w:rsidP="007C65D6">
      <w:pPr>
        <w:pStyle w:val="NormalWeb"/>
        <w:numPr>
          <w:ilvl w:val="0"/>
          <w:numId w:val="2"/>
        </w:numPr>
        <w:spacing w:line="36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57157">
        <w:rPr>
          <w:rFonts w:ascii="Arial" w:hAnsi="Arial" w:cs="Arial"/>
          <w:color w:val="000000" w:themeColor="text1"/>
          <w:sz w:val="20"/>
          <w:szCs w:val="20"/>
        </w:rPr>
        <w:t>-  </w:t>
      </w:r>
      <w:proofErr w:type="spellStart"/>
      <w:r w:rsidRPr="00757157">
        <w:rPr>
          <w:rFonts w:ascii="Arial" w:hAnsi="Arial" w:cs="Arial"/>
          <w:color w:val="000000" w:themeColor="text1"/>
          <w:sz w:val="20"/>
          <w:szCs w:val="20"/>
        </w:rPr>
        <w:t>NEBNext</w:t>
      </w:r>
      <w:proofErr w:type="spellEnd"/>
      <w:r w:rsidRPr="00757157">
        <w:rPr>
          <w:rFonts w:ascii="Arial" w:hAnsi="Arial" w:cs="Arial"/>
          <w:color w:val="000000" w:themeColor="text1"/>
          <w:sz w:val="20"/>
          <w:szCs w:val="20"/>
        </w:rPr>
        <w:t xml:space="preserve"> Companion Module for Oxford Nanopore Technologies Ligation Sequencing (NEB E7180S). Alternatively, you can use the three </w:t>
      </w:r>
      <w:proofErr w:type="spellStart"/>
      <w:r w:rsidRPr="00757157">
        <w:rPr>
          <w:rFonts w:ascii="Arial" w:hAnsi="Arial" w:cs="Arial"/>
          <w:color w:val="000000" w:themeColor="text1"/>
          <w:sz w:val="20"/>
          <w:szCs w:val="20"/>
        </w:rPr>
        <w:t>NEBNext</w:t>
      </w:r>
      <w:proofErr w:type="spellEnd"/>
      <w:r w:rsidRPr="00757157">
        <w:rPr>
          <w:rFonts w:ascii="Arial" w:hAnsi="Arial" w:cs="Arial"/>
          <w:color w:val="000000" w:themeColor="text1"/>
          <w:sz w:val="20"/>
          <w:szCs w:val="20"/>
        </w:rPr>
        <w:t xml:space="preserve"> products below: </w:t>
      </w:r>
    </w:p>
    <w:p w14:paraId="5B5BB75C" w14:textId="77777777" w:rsidR="00305CBC" w:rsidRPr="00757157" w:rsidRDefault="00305CBC" w:rsidP="007C65D6">
      <w:pPr>
        <w:pStyle w:val="NormalWeb"/>
        <w:numPr>
          <w:ilvl w:val="0"/>
          <w:numId w:val="2"/>
        </w:numPr>
        <w:spacing w:line="36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57157">
        <w:rPr>
          <w:rFonts w:ascii="Arial" w:hAnsi="Arial" w:cs="Arial"/>
          <w:color w:val="000000" w:themeColor="text1"/>
          <w:sz w:val="20"/>
          <w:szCs w:val="20"/>
        </w:rPr>
        <w:t>-  </w:t>
      </w:r>
      <w:proofErr w:type="spellStart"/>
      <w:r w:rsidRPr="00757157">
        <w:rPr>
          <w:rFonts w:ascii="Arial" w:hAnsi="Arial" w:cs="Arial"/>
          <w:color w:val="000000" w:themeColor="text1"/>
          <w:sz w:val="20"/>
          <w:szCs w:val="20"/>
        </w:rPr>
        <w:t>NEBNext</w:t>
      </w:r>
      <w:proofErr w:type="spellEnd"/>
      <w:r w:rsidRPr="00757157">
        <w:rPr>
          <w:rFonts w:ascii="Arial" w:hAnsi="Arial" w:cs="Arial"/>
          <w:color w:val="000000" w:themeColor="text1"/>
          <w:sz w:val="20"/>
          <w:szCs w:val="20"/>
        </w:rPr>
        <w:t xml:space="preserve"> FFPE Repair Mix (NEB M6630) </w:t>
      </w:r>
    </w:p>
    <w:p w14:paraId="68962740" w14:textId="77777777" w:rsidR="00305CBC" w:rsidRPr="00757157" w:rsidRDefault="00305CBC" w:rsidP="007C65D6">
      <w:pPr>
        <w:pStyle w:val="NormalWeb"/>
        <w:numPr>
          <w:ilvl w:val="0"/>
          <w:numId w:val="2"/>
        </w:numPr>
        <w:spacing w:line="36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57157">
        <w:rPr>
          <w:rFonts w:ascii="Arial" w:hAnsi="Arial" w:cs="Arial"/>
          <w:color w:val="000000" w:themeColor="text1"/>
          <w:sz w:val="20"/>
          <w:szCs w:val="20"/>
        </w:rPr>
        <w:t>-  </w:t>
      </w:r>
      <w:proofErr w:type="spellStart"/>
      <w:r w:rsidRPr="00757157">
        <w:rPr>
          <w:rFonts w:ascii="Arial" w:hAnsi="Arial" w:cs="Arial"/>
          <w:color w:val="000000" w:themeColor="text1"/>
          <w:sz w:val="20"/>
          <w:szCs w:val="20"/>
        </w:rPr>
        <w:t>NEBNext</w:t>
      </w:r>
      <w:proofErr w:type="spellEnd"/>
      <w:r w:rsidRPr="00757157">
        <w:rPr>
          <w:rFonts w:ascii="Arial" w:hAnsi="Arial" w:cs="Arial"/>
          <w:color w:val="000000" w:themeColor="text1"/>
          <w:sz w:val="20"/>
          <w:szCs w:val="20"/>
        </w:rPr>
        <w:t xml:space="preserve"> Ultra II End repair/</w:t>
      </w:r>
      <w:proofErr w:type="spellStart"/>
      <w:r w:rsidRPr="00757157">
        <w:rPr>
          <w:rFonts w:ascii="Arial" w:hAnsi="Arial" w:cs="Arial"/>
          <w:color w:val="000000" w:themeColor="text1"/>
          <w:sz w:val="20"/>
          <w:szCs w:val="20"/>
        </w:rPr>
        <w:t>dA</w:t>
      </w:r>
      <w:proofErr w:type="spellEnd"/>
      <w:r w:rsidRPr="00757157">
        <w:rPr>
          <w:rFonts w:ascii="Arial" w:hAnsi="Arial" w:cs="Arial"/>
          <w:color w:val="000000" w:themeColor="text1"/>
          <w:sz w:val="20"/>
          <w:szCs w:val="20"/>
        </w:rPr>
        <w:t xml:space="preserve">-tailing Module (NEB E7546) </w:t>
      </w:r>
    </w:p>
    <w:p w14:paraId="636CB27E" w14:textId="77777777" w:rsidR="00305CBC" w:rsidRPr="00757157" w:rsidRDefault="00305CBC" w:rsidP="007C65D6">
      <w:pPr>
        <w:pStyle w:val="NormalWeb"/>
        <w:numPr>
          <w:ilvl w:val="0"/>
          <w:numId w:val="2"/>
        </w:numPr>
        <w:spacing w:line="36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57157">
        <w:rPr>
          <w:rFonts w:ascii="Arial" w:hAnsi="Arial" w:cs="Arial"/>
          <w:color w:val="000000" w:themeColor="text1"/>
          <w:sz w:val="20"/>
          <w:szCs w:val="20"/>
        </w:rPr>
        <w:t>-  </w:t>
      </w:r>
      <w:proofErr w:type="spellStart"/>
      <w:r w:rsidRPr="00757157">
        <w:rPr>
          <w:rFonts w:ascii="Arial" w:hAnsi="Arial" w:cs="Arial"/>
          <w:color w:val="000000" w:themeColor="text1"/>
          <w:sz w:val="20"/>
          <w:szCs w:val="20"/>
        </w:rPr>
        <w:t>NEBNext</w:t>
      </w:r>
      <w:proofErr w:type="spellEnd"/>
      <w:r w:rsidRPr="00757157">
        <w:rPr>
          <w:rFonts w:ascii="Arial" w:hAnsi="Arial" w:cs="Arial"/>
          <w:color w:val="000000" w:themeColor="text1"/>
          <w:sz w:val="20"/>
          <w:szCs w:val="20"/>
        </w:rPr>
        <w:t xml:space="preserve"> Quick Ligation Module (NEB E6056) </w:t>
      </w:r>
    </w:p>
    <w:p w14:paraId="5C08695C" w14:textId="77777777" w:rsidR="00305CBC" w:rsidRPr="00757157" w:rsidRDefault="00305CBC" w:rsidP="007C65D6">
      <w:pPr>
        <w:pStyle w:val="NormalWeb"/>
        <w:numPr>
          <w:ilvl w:val="0"/>
          <w:numId w:val="2"/>
        </w:numPr>
        <w:spacing w:line="36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57157">
        <w:rPr>
          <w:rFonts w:ascii="Arial" w:hAnsi="Arial" w:cs="Arial"/>
          <w:color w:val="000000" w:themeColor="text1"/>
          <w:sz w:val="20"/>
          <w:szCs w:val="20"/>
        </w:rPr>
        <w:t xml:space="preserve">-  1.5 mL Eppendorf DNA </w:t>
      </w:r>
      <w:proofErr w:type="spellStart"/>
      <w:r w:rsidRPr="00757157">
        <w:rPr>
          <w:rFonts w:ascii="Arial" w:hAnsi="Arial" w:cs="Arial"/>
          <w:color w:val="000000" w:themeColor="text1"/>
          <w:sz w:val="20"/>
          <w:szCs w:val="20"/>
        </w:rPr>
        <w:t>LoBind</w:t>
      </w:r>
      <w:proofErr w:type="spellEnd"/>
      <w:r w:rsidRPr="00757157">
        <w:rPr>
          <w:rFonts w:ascii="Arial" w:hAnsi="Arial" w:cs="Arial"/>
          <w:color w:val="000000" w:themeColor="text1"/>
          <w:sz w:val="20"/>
          <w:szCs w:val="20"/>
        </w:rPr>
        <w:t xml:space="preserve"> tubes </w:t>
      </w:r>
    </w:p>
    <w:p w14:paraId="49BEC33E" w14:textId="77777777" w:rsidR="00305CBC" w:rsidRPr="00757157" w:rsidRDefault="00305CBC" w:rsidP="007C65D6">
      <w:pPr>
        <w:pStyle w:val="NormalWeb"/>
        <w:numPr>
          <w:ilvl w:val="0"/>
          <w:numId w:val="2"/>
        </w:numPr>
        <w:spacing w:line="36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57157">
        <w:rPr>
          <w:rFonts w:ascii="Arial" w:hAnsi="Arial" w:cs="Arial"/>
          <w:color w:val="000000" w:themeColor="text1"/>
          <w:sz w:val="20"/>
          <w:szCs w:val="20"/>
        </w:rPr>
        <w:t xml:space="preserve">-  0.2 mL thin-walled PCR tubes </w:t>
      </w:r>
    </w:p>
    <w:p w14:paraId="3654ECAD" w14:textId="77777777" w:rsidR="00305CBC" w:rsidRPr="00757157" w:rsidRDefault="00305CBC" w:rsidP="007C65D6">
      <w:pPr>
        <w:pStyle w:val="NormalWeb"/>
        <w:numPr>
          <w:ilvl w:val="0"/>
          <w:numId w:val="2"/>
        </w:numPr>
        <w:spacing w:line="36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57157">
        <w:rPr>
          <w:rFonts w:ascii="Arial" w:hAnsi="Arial" w:cs="Arial"/>
          <w:color w:val="000000" w:themeColor="text1"/>
          <w:sz w:val="20"/>
          <w:szCs w:val="20"/>
        </w:rPr>
        <w:t>-  Nuclease-free water (</w:t>
      </w:r>
      <w:proofErr w:type="spellStart"/>
      <w:r w:rsidRPr="00757157">
        <w:rPr>
          <w:rFonts w:ascii="Arial" w:hAnsi="Arial" w:cs="Arial"/>
          <w:color w:val="000000" w:themeColor="text1"/>
          <w:sz w:val="20"/>
          <w:szCs w:val="20"/>
        </w:rPr>
        <w:t>ThermoFisher</w:t>
      </w:r>
      <w:proofErr w:type="spellEnd"/>
      <w:r w:rsidRPr="00757157">
        <w:rPr>
          <w:rFonts w:ascii="Arial" w:hAnsi="Arial" w:cs="Arial"/>
          <w:color w:val="000000" w:themeColor="text1"/>
          <w:sz w:val="20"/>
          <w:szCs w:val="20"/>
        </w:rPr>
        <w:t xml:space="preserve"> AM9937) </w:t>
      </w:r>
    </w:p>
    <w:p w14:paraId="730889CD" w14:textId="77777777" w:rsidR="00305CBC" w:rsidRPr="00757157" w:rsidRDefault="00305CBC" w:rsidP="007C65D6">
      <w:pPr>
        <w:pStyle w:val="NormalWeb"/>
        <w:numPr>
          <w:ilvl w:val="0"/>
          <w:numId w:val="2"/>
        </w:numPr>
        <w:spacing w:line="36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57157">
        <w:rPr>
          <w:rFonts w:ascii="Arial" w:hAnsi="Arial" w:cs="Arial"/>
          <w:color w:val="000000" w:themeColor="text1"/>
          <w:sz w:val="20"/>
          <w:szCs w:val="20"/>
        </w:rPr>
        <w:t xml:space="preserve">-  Freshly prepared 80% ethanol in nuclease-free H2O </w:t>
      </w:r>
    </w:p>
    <w:p w14:paraId="299B7F53" w14:textId="77777777" w:rsidR="00305CBC" w:rsidRPr="00757157" w:rsidRDefault="00305CBC" w:rsidP="007C65D6">
      <w:pPr>
        <w:pStyle w:val="NormalWeb"/>
        <w:numPr>
          <w:ilvl w:val="0"/>
          <w:numId w:val="2"/>
        </w:numPr>
        <w:spacing w:line="36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57157">
        <w:rPr>
          <w:rFonts w:ascii="Arial" w:hAnsi="Arial" w:cs="Arial"/>
          <w:color w:val="000000" w:themeColor="text1"/>
          <w:sz w:val="20"/>
          <w:szCs w:val="20"/>
        </w:rPr>
        <w:t>-  Qubit Assay Tubes (</w:t>
      </w:r>
      <w:proofErr w:type="spellStart"/>
      <w:r w:rsidRPr="00757157">
        <w:rPr>
          <w:rFonts w:ascii="Arial" w:hAnsi="Arial" w:cs="Arial"/>
          <w:color w:val="000000" w:themeColor="text1"/>
          <w:sz w:val="20"/>
          <w:szCs w:val="20"/>
        </w:rPr>
        <w:t>ThermoFisher</w:t>
      </w:r>
      <w:proofErr w:type="spellEnd"/>
      <w:r w:rsidRPr="00757157">
        <w:rPr>
          <w:rFonts w:ascii="Arial" w:hAnsi="Arial" w:cs="Arial"/>
          <w:color w:val="000000" w:themeColor="text1"/>
          <w:sz w:val="20"/>
          <w:szCs w:val="20"/>
        </w:rPr>
        <w:t xml:space="preserve"> Q32856) </w:t>
      </w:r>
    </w:p>
    <w:p w14:paraId="4D7064C0" w14:textId="77777777" w:rsidR="00305CBC" w:rsidRPr="00757157" w:rsidRDefault="00305CBC" w:rsidP="007C65D6">
      <w:pPr>
        <w:pStyle w:val="NormalWeb"/>
        <w:numPr>
          <w:ilvl w:val="0"/>
          <w:numId w:val="2"/>
        </w:numPr>
        <w:spacing w:line="36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57157">
        <w:rPr>
          <w:rFonts w:ascii="Arial" w:hAnsi="Arial" w:cs="Arial"/>
          <w:color w:val="000000" w:themeColor="text1"/>
          <w:sz w:val="20"/>
          <w:szCs w:val="20"/>
        </w:rPr>
        <w:t>-  Qubit dsDNA BR Assay Kit (</w:t>
      </w:r>
      <w:proofErr w:type="spellStart"/>
      <w:r w:rsidRPr="00757157">
        <w:rPr>
          <w:rFonts w:ascii="Arial" w:hAnsi="Arial" w:cs="Arial"/>
          <w:color w:val="000000" w:themeColor="text1"/>
          <w:sz w:val="20"/>
          <w:szCs w:val="20"/>
        </w:rPr>
        <w:t>ThermoFisher</w:t>
      </w:r>
      <w:proofErr w:type="spellEnd"/>
      <w:r w:rsidRPr="00757157">
        <w:rPr>
          <w:rFonts w:ascii="Arial" w:hAnsi="Arial" w:cs="Arial"/>
          <w:color w:val="000000" w:themeColor="text1"/>
          <w:sz w:val="20"/>
          <w:szCs w:val="20"/>
        </w:rPr>
        <w:t xml:space="preserve"> Q33266) </w:t>
      </w:r>
    </w:p>
    <w:p w14:paraId="6BD5EC2B" w14:textId="3E65466C" w:rsidR="00305CBC" w:rsidRPr="00757157" w:rsidRDefault="00305CBC" w:rsidP="007C65D6">
      <w:pPr>
        <w:pStyle w:val="NormalWeb"/>
        <w:numPr>
          <w:ilvl w:val="0"/>
          <w:numId w:val="2"/>
        </w:numPr>
        <w:spacing w:line="36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57157">
        <w:rPr>
          <w:rFonts w:ascii="Arial" w:hAnsi="Arial" w:cs="Arial"/>
          <w:color w:val="000000" w:themeColor="text1"/>
          <w:sz w:val="20"/>
          <w:szCs w:val="20"/>
        </w:rPr>
        <w:t xml:space="preserve">-  5 M NaCl </w:t>
      </w:r>
    </w:p>
    <w:p w14:paraId="1FA30A5A" w14:textId="2B092074" w:rsidR="00E20BB9" w:rsidRDefault="00E20BB9" w:rsidP="007C65D6">
      <w:pPr>
        <w:pStyle w:val="NormalWeb"/>
        <w:numPr>
          <w:ilvl w:val="0"/>
          <w:numId w:val="2"/>
        </w:numPr>
        <w:spacing w:line="36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57157">
        <w:rPr>
          <w:rFonts w:ascii="Arial" w:hAnsi="Arial" w:cs="Arial"/>
          <w:color w:val="000000" w:themeColor="text1"/>
          <w:sz w:val="20"/>
          <w:szCs w:val="20"/>
        </w:rPr>
        <w:t xml:space="preserve">- </w:t>
      </w:r>
      <w:r w:rsidR="00757157" w:rsidRPr="00757157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757157">
        <w:rPr>
          <w:rFonts w:ascii="Arial" w:hAnsi="Arial" w:cs="Arial"/>
          <w:color w:val="000000" w:themeColor="text1"/>
          <w:sz w:val="20"/>
          <w:szCs w:val="20"/>
        </w:rPr>
        <w:t>NEB Monarch HMW DNA extraction kit for cells and blood (</w:t>
      </w:r>
      <w:r w:rsidR="00757157" w:rsidRPr="00757157">
        <w:rPr>
          <w:rFonts w:ascii="Arial" w:hAnsi="Arial" w:cs="Arial"/>
          <w:color w:val="000000" w:themeColor="text1"/>
          <w:sz w:val="20"/>
          <w:szCs w:val="20"/>
        </w:rPr>
        <w:t>NEB # T3050L</w:t>
      </w:r>
      <w:r w:rsidRPr="00757157">
        <w:rPr>
          <w:rFonts w:ascii="Arial" w:hAnsi="Arial" w:cs="Arial"/>
          <w:color w:val="000000" w:themeColor="text1"/>
          <w:sz w:val="20"/>
          <w:szCs w:val="20"/>
        </w:rPr>
        <w:t>)</w:t>
      </w:r>
    </w:p>
    <w:p w14:paraId="541E60B9" w14:textId="5092F373" w:rsidR="00494CCE" w:rsidRDefault="00494CCE" w:rsidP="007C65D6">
      <w:pPr>
        <w:pStyle w:val="NormalWeb"/>
        <w:numPr>
          <w:ilvl w:val="0"/>
          <w:numId w:val="2"/>
        </w:numPr>
        <w:spacing w:line="36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For R10 chemistry runs: ONT LSK 114 + NA expansion + Sequencing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Auxillary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 xml:space="preserve"> Vials V14</w:t>
      </w:r>
    </w:p>
    <w:p w14:paraId="7A8C7C66" w14:textId="63AC8EA3" w:rsidR="00494CCE" w:rsidRDefault="00494CCE" w:rsidP="007C65D6">
      <w:pPr>
        <w:pStyle w:val="NormalWeb"/>
        <w:numPr>
          <w:ilvl w:val="0"/>
          <w:numId w:val="2"/>
        </w:numPr>
        <w:spacing w:line="36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For R9 chemistry runs: ONT LSK 110 + AMII expansion + Sequencing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Auxillary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 xml:space="preserve"> Vials V12</w:t>
      </w:r>
    </w:p>
    <w:p w14:paraId="7C846DB6" w14:textId="318E2248" w:rsidR="00494CCE" w:rsidRDefault="00494CCE" w:rsidP="007C65D6">
      <w:pPr>
        <w:pStyle w:val="NormalWeb"/>
        <w:numPr>
          <w:ilvl w:val="0"/>
          <w:numId w:val="2"/>
        </w:numPr>
        <w:spacing w:line="36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R9 or R10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MinION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 xml:space="preserve"> or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PromethION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 xml:space="preserve"> flow cells</w:t>
      </w:r>
    </w:p>
    <w:p w14:paraId="4D009282" w14:textId="77777777" w:rsidR="00606FB2" w:rsidRDefault="00606FB2" w:rsidP="00606FB2">
      <w:pPr>
        <w:pStyle w:val="NormalWeb"/>
        <w:spacing w:line="36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124F995A" w14:textId="77777777" w:rsidR="00606FB2" w:rsidRDefault="00606FB2" w:rsidP="00606FB2">
      <w:pPr>
        <w:pStyle w:val="NormalWeb"/>
        <w:spacing w:line="36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20C68AB2" w14:textId="77777777" w:rsidR="00606FB2" w:rsidRDefault="00606FB2" w:rsidP="00606FB2">
      <w:pPr>
        <w:pStyle w:val="NormalWeb"/>
        <w:spacing w:line="36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182A9C52" w14:textId="77777777" w:rsidR="00606FB2" w:rsidRDefault="00606FB2" w:rsidP="00606FB2">
      <w:pPr>
        <w:pStyle w:val="NormalWeb"/>
        <w:spacing w:line="36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7B706656" w14:textId="77777777" w:rsidR="00606FB2" w:rsidRDefault="00606FB2" w:rsidP="00606FB2">
      <w:pPr>
        <w:pStyle w:val="NormalWeb"/>
        <w:spacing w:line="36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0C446AA5" w14:textId="3D1C675D" w:rsidR="00757157" w:rsidRDefault="00757157" w:rsidP="007C65D6">
      <w:pPr>
        <w:pStyle w:val="NormalWeb"/>
        <w:spacing w:line="36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lastRenderedPageBreak/>
        <w:t>Canonical Sequence Barcoded Capture Oligos</w:t>
      </w:r>
    </w:p>
    <w:tbl>
      <w:tblPr>
        <w:tblW w:w="9350" w:type="dxa"/>
        <w:tblLook w:val="04A0" w:firstRow="1" w:lastRow="0" w:firstColumn="1" w:lastColumn="0" w:noHBand="0" w:noVBand="1"/>
      </w:tblPr>
      <w:tblGrid>
        <w:gridCol w:w="1826"/>
        <w:gridCol w:w="7524"/>
      </w:tblGrid>
      <w:tr w:rsidR="00757157" w:rsidRPr="00662BD9" w14:paraId="08B031A7" w14:textId="77777777" w:rsidTr="00445145">
        <w:trPr>
          <w:trHeight w:val="320"/>
        </w:trPr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BBDA3C" w14:textId="77777777" w:rsidR="00757157" w:rsidRPr="00662BD9" w:rsidRDefault="00757157" w:rsidP="007C65D6">
            <w:pPr>
              <w:spacing w:line="360" w:lineRule="auto"/>
              <w:jc w:val="both"/>
              <w:rPr>
                <w:rFonts w:ascii="Calibri" w:hAnsi="Calibri" w:cs="Calibri"/>
                <w:color w:val="000000"/>
              </w:rPr>
            </w:pPr>
            <w:r w:rsidRPr="00662BD9">
              <w:rPr>
                <w:rFonts w:ascii="Calibri" w:hAnsi="Calibri" w:cs="Calibri"/>
                <w:color w:val="000000"/>
              </w:rPr>
              <w:t>5' --&gt; 3'</w:t>
            </w:r>
          </w:p>
        </w:tc>
      </w:tr>
      <w:tr w:rsidR="00757157" w:rsidRPr="00662BD9" w14:paraId="6DF379F3" w14:textId="77777777" w:rsidTr="00445145">
        <w:trPr>
          <w:trHeight w:val="32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D7EE6" w14:textId="77777777" w:rsidR="00757157" w:rsidRPr="00662BD9" w:rsidRDefault="00757157" w:rsidP="007C65D6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proofErr w:type="spellStart"/>
            <w:r w:rsidRPr="00662BD9">
              <w:rPr>
                <w:rFonts w:ascii="Arial" w:hAnsi="Arial" w:cs="Arial"/>
                <w:color w:val="000000"/>
              </w:rPr>
              <w:t>seqTether</w:t>
            </w:r>
            <w:proofErr w:type="spellEnd"/>
          </w:p>
        </w:tc>
        <w:tc>
          <w:tcPr>
            <w:tcW w:w="71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AA3658" w14:textId="77777777" w:rsidR="00757157" w:rsidRPr="00662BD9" w:rsidRDefault="00757157" w:rsidP="007C65D6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662BD9">
              <w:rPr>
                <w:rFonts w:ascii="Arial" w:hAnsi="Arial" w:cs="Arial"/>
                <w:color w:val="000000"/>
              </w:rPr>
              <w:t>AACCTTGGAGATGCACGGAGCA</w:t>
            </w:r>
          </w:p>
        </w:tc>
      </w:tr>
      <w:tr w:rsidR="00757157" w:rsidRPr="00662BD9" w14:paraId="2B22FC51" w14:textId="77777777" w:rsidTr="00445145">
        <w:trPr>
          <w:trHeight w:val="320"/>
        </w:trPr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9A5105" w14:textId="77777777" w:rsidR="00757157" w:rsidRPr="00662BD9" w:rsidRDefault="00757157" w:rsidP="007C65D6">
            <w:pPr>
              <w:spacing w:line="360" w:lineRule="auto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Barcoded </w:t>
            </w:r>
            <w:r w:rsidRPr="00662BD9">
              <w:rPr>
                <w:rFonts w:ascii="Calibri" w:hAnsi="Calibri" w:cs="Calibri"/>
                <w:color w:val="000000"/>
              </w:rPr>
              <w:t>Canonical Telomere Capture (Mod: 5' Phosphate)</w:t>
            </w:r>
          </w:p>
        </w:tc>
      </w:tr>
      <w:tr w:rsidR="00757157" w:rsidRPr="00662BD9" w14:paraId="206460FA" w14:textId="77777777" w:rsidTr="00445145">
        <w:trPr>
          <w:trHeight w:val="32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67E8C" w14:textId="77777777" w:rsidR="00757157" w:rsidRPr="00662BD9" w:rsidRDefault="00757157" w:rsidP="007C65D6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662BD9">
              <w:rPr>
                <w:rFonts w:ascii="Arial" w:hAnsi="Arial" w:cs="Arial"/>
                <w:color w:val="000000"/>
              </w:rPr>
              <w:t>p-t3-nb01</w:t>
            </w:r>
          </w:p>
        </w:tc>
        <w:tc>
          <w:tcPr>
            <w:tcW w:w="5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1B9DE" w14:textId="77777777" w:rsidR="00757157" w:rsidRPr="00662BD9" w:rsidRDefault="00757157" w:rsidP="007C65D6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662BD9">
              <w:rPr>
                <w:rFonts w:ascii="Arial" w:hAnsi="Arial" w:cs="Arial"/>
                <w:color w:val="000000"/>
              </w:rPr>
              <w:t>TGCTCCGTGCATCTCCAAGGTTCACAAAGACACCGACAACTTTCTTCCTAACC</w:t>
            </w:r>
          </w:p>
        </w:tc>
      </w:tr>
      <w:tr w:rsidR="00757157" w:rsidRPr="00662BD9" w14:paraId="570BE98A" w14:textId="77777777" w:rsidTr="00445145">
        <w:trPr>
          <w:trHeight w:val="32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91CCE" w14:textId="77777777" w:rsidR="00757157" w:rsidRPr="00662BD9" w:rsidRDefault="00757157" w:rsidP="007C65D6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662BD9">
              <w:rPr>
                <w:rFonts w:ascii="Arial" w:hAnsi="Arial" w:cs="Arial"/>
                <w:color w:val="000000"/>
              </w:rPr>
              <w:t>p-t3-nb02</w:t>
            </w:r>
          </w:p>
        </w:tc>
        <w:tc>
          <w:tcPr>
            <w:tcW w:w="5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2D757" w14:textId="77777777" w:rsidR="00757157" w:rsidRPr="00662BD9" w:rsidRDefault="00757157" w:rsidP="007C65D6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662BD9">
              <w:rPr>
                <w:rFonts w:ascii="Arial" w:hAnsi="Arial" w:cs="Arial"/>
                <w:color w:val="000000"/>
              </w:rPr>
              <w:t>TGCTCCGTGCATCTCCAAGGTTACAGACGACTACAAACGGAATCGACCTAACC</w:t>
            </w:r>
          </w:p>
        </w:tc>
      </w:tr>
      <w:tr w:rsidR="00757157" w:rsidRPr="00662BD9" w14:paraId="5FFCDB41" w14:textId="77777777" w:rsidTr="00445145">
        <w:trPr>
          <w:trHeight w:val="32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B312A" w14:textId="77777777" w:rsidR="00757157" w:rsidRPr="00662BD9" w:rsidRDefault="00757157" w:rsidP="007C65D6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662BD9">
              <w:rPr>
                <w:rFonts w:ascii="Arial" w:hAnsi="Arial" w:cs="Arial"/>
                <w:color w:val="000000"/>
              </w:rPr>
              <w:t>p-t3-nb03</w:t>
            </w:r>
          </w:p>
        </w:tc>
        <w:tc>
          <w:tcPr>
            <w:tcW w:w="5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A16E2" w14:textId="77777777" w:rsidR="00757157" w:rsidRPr="00662BD9" w:rsidRDefault="00757157" w:rsidP="007C65D6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662BD9">
              <w:rPr>
                <w:rFonts w:ascii="Arial" w:hAnsi="Arial" w:cs="Arial"/>
                <w:color w:val="000000"/>
              </w:rPr>
              <w:t>TGCTCCGTGCATCTCCAAGGTTCCTGGTAACTGGGACACAAGACTCCCTAACC</w:t>
            </w:r>
          </w:p>
        </w:tc>
      </w:tr>
      <w:tr w:rsidR="00757157" w:rsidRPr="00662BD9" w14:paraId="3E9E802E" w14:textId="77777777" w:rsidTr="00445145">
        <w:trPr>
          <w:trHeight w:val="32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42FE6" w14:textId="77777777" w:rsidR="00757157" w:rsidRPr="00662BD9" w:rsidRDefault="00757157" w:rsidP="007C65D6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662BD9">
              <w:rPr>
                <w:rFonts w:ascii="Arial" w:hAnsi="Arial" w:cs="Arial"/>
                <w:color w:val="000000"/>
              </w:rPr>
              <w:t>p-t3-nb04</w:t>
            </w:r>
          </w:p>
        </w:tc>
        <w:tc>
          <w:tcPr>
            <w:tcW w:w="5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E3185" w14:textId="77777777" w:rsidR="00757157" w:rsidRPr="00662BD9" w:rsidRDefault="00757157" w:rsidP="007C65D6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662BD9">
              <w:rPr>
                <w:rFonts w:ascii="Arial" w:hAnsi="Arial" w:cs="Arial"/>
                <w:color w:val="000000"/>
              </w:rPr>
              <w:t>TGCTCCGTGCATCTCCAAGGTTTAGGGAAACACGATAGAATCCGAACCTAACC</w:t>
            </w:r>
          </w:p>
        </w:tc>
      </w:tr>
      <w:tr w:rsidR="00757157" w:rsidRPr="00662BD9" w14:paraId="66BEA90A" w14:textId="77777777" w:rsidTr="00445145">
        <w:trPr>
          <w:trHeight w:val="32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82C6A" w14:textId="77777777" w:rsidR="00757157" w:rsidRPr="00662BD9" w:rsidRDefault="00757157" w:rsidP="007C65D6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662BD9">
              <w:rPr>
                <w:rFonts w:ascii="Arial" w:hAnsi="Arial" w:cs="Arial"/>
                <w:color w:val="000000"/>
              </w:rPr>
              <w:t>p-t3-nb05</w:t>
            </w:r>
          </w:p>
        </w:tc>
        <w:tc>
          <w:tcPr>
            <w:tcW w:w="5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CD832" w14:textId="77777777" w:rsidR="00757157" w:rsidRPr="00662BD9" w:rsidRDefault="00757157" w:rsidP="007C65D6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662BD9">
              <w:rPr>
                <w:rFonts w:ascii="Arial" w:hAnsi="Arial" w:cs="Arial"/>
                <w:color w:val="000000"/>
              </w:rPr>
              <w:t>TGCTCCGTGCATCTCCAAGGTTAAGGTTACACAAACCCTGGACAAGCCTAACC</w:t>
            </w:r>
          </w:p>
        </w:tc>
      </w:tr>
      <w:tr w:rsidR="00757157" w:rsidRPr="00662BD9" w14:paraId="34382A2F" w14:textId="77777777" w:rsidTr="00445145">
        <w:trPr>
          <w:trHeight w:val="32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7CB49" w14:textId="77777777" w:rsidR="00757157" w:rsidRPr="00662BD9" w:rsidRDefault="00757157" w:rsidP="007C65D6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662BD9">
              <w:rPr>
                <w:rFonts w:ascii="Arial" w:hAnsi="Arial" w:cs="Arial"/>
                <w:color w:val="000000"/>
              </w:rPr>
              <w:t>p-t3-nb06</w:t>
            </w:r>
          </w:p>
        </w:tc>
        <w:tc>
          <w:tcPr>
            <w:tcW w:w="5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E8384" w14:textId="77777777" w:rsidR="00757157" w:rsidRPr="00662BD9" w:rsidRDefault="00757157" w:rsidP="007C65D6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662BD9">
              <w:rPr>
                <w:rFonts w:ascii="Arial" w:hAnsi="Arial" w:cs="Arial"/>
                <w:color w:val="000000"/>
              </w:rPr>
              <w:t>TGCTCCGTGCATCTCCAAGGTTGACTACTTTCTGCCTTTGCGAGAACCTAACC</w:t>
            </w:r>
          </w:p>
        </w:tc>
      </w:tr>
      <w:tr w:rsidR="00757157" w:rsidRPr="00662BD9" w14:paraId="17D4D807" w14:textId="77777777" w:rsidTr="00445145">
        <w:trPr>
          <w:trHeight w:val="32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70EA2" w14:textId="77777777" w:rsidR="00757157" w:rsidRPr="00662BD9" w:rsidRDefault="00757157" w:rsidP="007C65D6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662BD9">
              <w:rPr>
                <w:rFonts w:ascii="Arial" w:hAnsi="Arial" w:cs="Arial"/>
                <w:color w:val="000000"/>
              </w:rPr>
              <w:t>p-t3-nb07</w:t>
            </w:r>
          </w:p>
        </w:tc>
        <w:tc>
          <w:tcPr>
            <w:tcW w:w="5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95A95" w14:textId="77777777" w:rsidR="00757157" w:rsidRPr="00662BD9" w:rsidRDefault="00757157" w:rsidP="007C65D6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662BD9">
              <w:rPr>
                <w:rFonts w:ascii="Arial" w:hAnsi="Arial" w:cs="Arial"/>
                <w:color w:val="000000"/>
              </w:rPr>
              <w:t>TGCTCCGTGCATCTCCAAGGTTAAGGATTCATTCCCACGGTAACACCCTAACC</w:t>
            </w:r>
          </w:p>
        </w:tc>
      </w:tr>
      <w:tr w:rsidR="00757157" w:rsidRPr="00662BD9" w14:paraId="781E25F3" w14:textId="77777777" w:rsidTr="00445145">
        <w:trPr>
          <w:trHeight w:val="32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04C79" w14:textId="77777777" w:rsidR="00757157" w:rsidRPr="00662BD9" w:rsidRDefault="00757157" w:rsidP="007C65D6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662BD9">
              <w:rPr>
                <w:rFonts w:ascii="Arial" w:hAnsi="Arial" w:cs="Arial"/>
                <w:color w:val="000000"/>
              </w:rPr>
              <w:t>p-t3-nb08</w:t>
            </w:r>
          </w:p>
        </w:tc>
        <w:tc>
          <w:tcPr>
            <w:tcW w:w="5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2A62E" w14:textId="77777777" w:rsidR="00757157" w:rsidRPr="00662BD9" w:rsidRDefault="00757157" w:rsidP="007C65D6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662BD9">
              <w:rPr>
                <w:rFonts w:ascii="Arial" w:hAnsi="Arial" w:cs="Arial"/>
                <w:color w:val="000000"/>
              </w:rPr>
              <w:t>TGCTCCGTGCATCTCCAAGGTTACGTAACTTGGTTTGTTCCCTGAACCTAACC</w:t>
            </w:r>
          </w:p>
        </w:tc>
      </w:tr>
    </w:tbl>
    <w:p w14:paraId="05551FB0" w14:textId="77777777" w:rsidR="00757157" w:rsidRPr="00757157" w:rsidRDefault="00757157" w:rsidP="007C65D6">
      <w:pPr>
        <w:pStyle w:val="NormalWeb"/>
        <w:spacing w:line="36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4229B657" w14:textId="1D5B12BA" w:rsidR="00305CBC" w:rsidRDefault="00757157" w:rsidP="007C65D6">
      <w:pPr>
        <w:pStyle w:val="ListParagraph"/>
        <w:numPr>
          <w:ilvl w:val="0"/>
          <w:numId w:val="4"/>
        </w:numPr>
        <w:spacing w:line="360" w:lineRule="auto"/>
      </w:pPr>
      <w:r>
        <w:t>Perform HMW DNA extraction as directed by NEB Monarch HMW DNA kit protocol</w:t>
      </w:r>
      <w:r w:rsidR="002B7BA5">
        <w:t xml:space="preserve">. Use 1800 RPM for proteinase + </w:t>
      </w:r>
      <w:proofErr w:type="spellStart"/>
      <w:r w:rsidR="002B7BA5">
        <w:t>RNAse</w:t>
      </w:r>
      <w:proofErr w:type="spellEnd"/>
      <w:r w:rsidR="002B7BA5">
        <w:t xml:space="preserve"> digestion step.</w:t>
      </w:r>
    </w:p>
    <w:p w14:paraId="55F9C618" w14:textId="0B1A4171" w:rsidR="002B7BA5" w:rsidRDefault="002B7BA5" w:rsidP="007C65D6">
      <w:pPr>
        <w:pStyle w:val="ListParagraph"/>
        <w:numPr>
          <w:ilvl w:val="1"/>
          <w:numId w:val="4"/>
        </w:numPr>
        <w:spacing w:line="360" w:lineRule="auto"/>
      </w:pPr>
      <w:r>
        <w:t xml:space="preserve">Optional: quality control HMW DNA by Agilent </w:t>
      </w:r>
      <w:proofErr w:type="spellStart"/>
      <w:r>
        <w:t>Tapestation</w:t>
      </w:r>
      <w:proofErr w:type="spellEnd"/>
      <w:r>
        <w:t xml:space="preserve"> (60 kb ladder) or pulse field gel electrophoresis. Most DNA should be &gt;&gt; 60 </w:t>
      </w:r>
      <w:proofErr w:type="gramStart"/>
      <w:r>
        <w:t>kb</w:t>
      </w:r>
      <w:proofErr w:type="gramEnd"/>
      <w:r>
        <w:t xml:space="preserve"> </w:t>
      </w:r>
    </w:p>
    <w:p w14:paraId="4C832BA0" w14:textId="77777777" w:rsidR="00606FB2" w:rsidRDefault="00606FB2" w:rsidP="00606FB2">
      <w:pPr>
        <w:spacing w:line="360" w:lineRule="auto"/>
      </w:pPr>
    </w:p>
    <w:p w14:paraId="2951B8B3" w14:textId="77777777" w:rsidR="00606FB2" w:rsidRDefault="00606FB2" w:rsidP="00606FB2">
      <w:pPr>
        <w:spacing w:line="360" w:lineRule="auto"/>
      </w:pPr>
    </w:p>
    <w:p w14:paraId="6A604779" w14:textId="77777777" w:rsidR="00606FB2" w:rsidRDefault="00606FB2" w:rsidP="00606FB2">
      <w:pPr>
        <w:spacing w:line="360" w:lineRule="auto"/>
      </w:pPr>
    </w:p>
    <w:p w14:paraId="25492866" w14:textId="77777777" w:rsidR="00606FB2" w:rsidRDefault="00606FB2" w:rsidP="00606FB2">
      <w:pPr>
        <w:spacing w:line="360" w:lineRule="auto"/>
      </w:pPr>
    </w:p>
    <w:p w14:paraId="54F119B6" w14:textId="5D6C3259" w:rsidR="00757157" w:rsidRDefault="00757157" w:rsidP="007C65D6">
      <w:pPr>
        <w:pStyle w:val="ListParagraph"/>
        <w:numPr>
          <w:ilvl w:val="0"/>
          <w:numId w:val="4"/>
        </w:numPr>
        <w:spacing w:line="360" w:lineRule="auto"/>
      </w:pPr>
      <w:r>
        <w:lastRenderedPageBreak/>
        <w:t xml:space="preserve">Ligate </w:t>
      </w:r>
      <w:r w:rsidR="002B7BA5">
        <w:t xml:space="preserve">telomere capture oligos onto HMW DNA in 100 </w:t>
      </w:r>
      <w:proofErr w:type="spellStart"/>
      <w:r w:rsidR="002B7BA5">
        <w:t>uL</w:t>
      </w:r>
      <w:proofErr w:type="spellEnd"/>
      <w:r w:rsidR="002B7BA5">
        <w:t xml:space="preserve"> </w:t>
      </w:r>
      <w:proofErr w:type="gramStart"/>
      <w:r w:rsidR="002B7BA5">
        <w:t>reaction</w:t>
      </w:r>
      <w:proofErr w:type="gram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25"/>
        <w:gridCol w:w="2781"/>
        <w:gridCol w:w="2147"/>
        <w:gridCol w:w="2177"/>
      </w:tblGrid>
      <w:tr w:rsidR="002B7BA5" w14:paraId="32FB2EB0" w14:textId="77777777" w:rsidTr="002B7BA5">
        <w:tc>
          <w:tcPr>
            <w:tcW w:w="1525" w:type="dxa"/>
          </w:tcPr>
          <w:p w14:paraId="6BB6B759" w14:textId="77777777" w:rsidR="002B7BA5" w:rsidRDefault="002B7BA5" w:rsidP="007C65D6">
            <w:pPr>
              <w:pStyle w:val="ListParagraph"/>
              <w:spacing w:line="360" w:lineRule="auto"/>
              <w:ind w:left="0"/>
            </w:pPr>
          </w:p>
        </w:tc>
        <w:tc>
          <w:tcPr>
            <w:tcW w:w="2781" w:type="dxa"/>
          </w:tcPr>
          <w:p w14:paraId="5BA4C6F8" w14:textId="651A239F" w:rsidR="002B7BA5" w:rsidRDefault="002B7BA5" w:rsidP="007C65D6">
            <w:pPr>
              <w:pStyle w:val="ListParagraph"/>
              <w:spacing w:line="360" w:lineRule="auto"/>
              <w:ind w:left="0"/>
            </w:pPr>
            <w:r>
              <w:t>Stock Conc</w:t>
            </w:r>
          </w:p>
        </w:tc>
        <w:tc>
          <w:tcPr>
            <w:tcW w:w="2147" w:type="dxa"/>
          </w:tcPr>
          <w:p w14:paraId="5B71F8AD" w14:textId="5ADF44D2" w:rsidR="002B7BA5" w:rsidRDefault="002B7BA5" w:rsidP="007C65D6">
            <w:pPr>
              <w:pStyle w:val="ListParagraph"/>
              <w:spacing w:line="360" w:lineRule="auto"/>
              <w:ind w:left="0"/>
            </w:pPr>
            <w:r>
              <w:t>Final Conc</w:t>
            </w:r>
          </w:p>
        </w:tc>
        <w:tc>
          <w:tcPr>
            <w:tcW w:w="2177" w:type="dxa"/>
          </w:tcPr>
          <w:p w14:paraId="3E5DE3DB" w14:textId="580A6BD7" w:rsidR="002B7BA5" w:rsidRDefault="002B7BA5" w:rsidP="007C65D6">
            <w:pPr>
              <w:pStyle w:val="ListParagraph"/>
              <w:spacing w:line="360" w:lineRule="auto"/>
              <w:ind w:left="0"/>
            </w:pPr>
            <w:r>
              <w:t>Volume (</w:t>
            </w:r>
            <w:proofErr w:type="spellStart"/>
            <w:r>
              <w:t>uL</w:t>
            </w:r>
            <w:proofErr w:type="spellEnd"/>
            <w:r>
              <w:t>)</w:t>
            </w:r>
          </w:p>
        </w:tc>
      </w:tr>
      <w:tr w:rsidR="002B7BA5" w14:paraId="25F49218" w14:textId="77777777" w:rsidTr="002B7BA5">
        <w:tc>
          <w:tcPr>
            <w:tcW w:w="1525" w:type="dxa"/>
          </w:tcPr>
          <w:p w14:paraId="693ADF84" w14:textId="073156A8" w:rsidR="002B7BA5" w:rsidRDefault="002B7BA5" w:rsidP="007C65D6">
            <w:pPr>
              <w:pStyle w:val="ListParagraph"/>
              <w:spacing w:line="360" w:lineRule="auto"/>
              <w:ind w:left="0"/>
            </w:pPr>
            <w:r>
              <w:t>HMW gDNA</w:t>
            </w:r>
          </w:p>
        </w:tc>
        <w:tc>
          <w:tcPr>
            <w:tcW w:w="2781" w:type="dxa"/>
          </w:tcPr>
          <w:p w14:paraId="129DB308" w14:textId="77777777" w:rsidR="002B7BA5" w:rsidRDefault="002B7BA5" w:rsidP="007C65D6">
            <w:pPr>
              <w:pStyle w:val="ListParagraph"/>
              <w:spacing w:line="360" w:lineRule="auto"/>
              <w:ind w:left="0"/>
            </w:pPr>
          </w:p>
        </w:tc>
        <w:tc>
          <w:tcPr>
            <w:tcW w:w="2147" w:type="dxa"/>
          </w:tcPr>
          <w:p w14:paraId="46E9F8D9" w14:textId="6B9B3D30" w:rsidR="002B7BA5" w:rsidRDefault="002B7BA5" w:rsidP="007C65D6">
            <w:pPr>
              <w:pStyle w:val="ListParagraph"/>
              <w:spacing w:line="360" w:lineRule="auto"/>
              <w:ind w:left="0"/>
            </w:pPr>
            <w:r>
              <w:t>3-15 ug</w:t>
            </w:r>
          </w:p>
        </w:tc>
        <w:tc>
          <w:tcPr>
            <w:tcW w:w="2177" w:type="dxa"/>
          </w:tcPr>
          <w:p w14:paraId="18FC667D" w14:textId="4EC71875" w:rsidR="002B7BA5" w:rsidRDefault="002B7BA5" w:rsidP="007C65D6">
            <w:pPr>
              <w:pStyle w:val="ListParagraph"/>
              <w:spacing w:line="360" w:lineRule="auto"/>
              <w:ind w:left="0"/>
            </w:pPr>
          </w:p>
        </w:tc>
      </w:tr>
      <w:tr w:rsidR="002B7BA5" w14:paraId="1AC03DAF" w14:textId="77777777" w:rsidTr="002B7BA5">
        <w:tc>
          <w:tcPr>
            <w:tcW w:w="1525" w:type="dxa"/>
          </w:tcPr>
          <w:p w14:paraId="32955D8A" w14:textId="18D2CA9B" w:rsidR="002B7BA5" w:rsidRDefault="002B7BA5" w:rsidP="007C65D6">
            <w:pPr>
              <w:pStyle w:val="ListParagraph"/>
              <w:spacing w:line="360" w:lineRule="auto"/>
              <w:ind w:left="0"/>
            </w:pPr>
            <w:proofErr w:type="spellStart"/>
            <w:r>
              <w:t>NucFree</w:t>
            </w:r>
            <w:proofErr w:type="spellEnd"/>
            <w:r>
              <w:t xml:space="preserve"> H2O</w:t>
            </w:r>
          </w:p>
        </w:tc>
        <w:tc>
          <w:tcPr>
            <w:tcW w:w="2781" w:type="dxa"/>
          </w:tcPr>
          <w:p w14:paraId="2732412A" w14:textId="77777777" w:rsidR="002B7BA5" w:rsidRDefault="002B7BA5" w:rsidP="007C65D6">
            <w:pPr>
              <w:pStyle w:val="ListParagraph"/>
              <w:spacing w:line="360" w:lineRule="auto"/>
              <w:ind w:left="0"/>
            </w:pPr>
          </w:p>
        </w:tc>
        <w:tc>
          <w:tcPr>
            <w:tcW w:w="2147" w:type="dxa"/>
          </w:tcPr>
          <w:p w14:paraId="4DFAAD6B" w14:textId="77777777" w:rsidR="002B7BA5" w:rsidRDefault="002B7BA5" w:rsidP="007C65D6">
            <w:pPr>
              <w:pStyle w:val="ListParagraph"/>
              <w:spacing w:line="360" w:lineRule="auto"/>
              <w:ind w:left="0"/>
            </w:pPr>
          </w:p>
        </w:tc>
        <w:tc>
          <w:tcPr>
            <w:tcW w:w="2177" w:type="dxa"/>
          </w:tcPr>
          <w:p w14:paraId="24DBAE73" w14:textId="4481381D" w:rsidR="002B7BA5" w:rsidRDefault="005F2744" w:rsidP="007C65D6">
            <w:pPr>
              <w:pStyle w:val="ListParagraph"/>
              <w:spacing w:line="360" w:lineRule="auto"/>
              <w:ind w:left="0"/>
            </w:pPr>
            <w:r>
              <w:t xml:space="preserve">Up to 79 </w:t>
            </w:r>
            <w:proofErr w:type="spellStart"/>
            <w:r>
              <w:t>uL</w:t>
            </w:r>
            <w:proofErr w:type="spellEnd"/>
          </w:p>
        </w:tc>
      </w:tr>
      <w:tr w:rsidR="002B7BA5" w14:paraId="420161C1" w14:textId="77777777" w:rsidTr="002B7BA5">
        <w:tc>
          <w:tcPr>
            <w:tcW w:w="1525" w:type="dxa"/>
          </w:tcPr>
          <w:p w14:paraId="5C0B1620" w14:textId="0703EAAA" w:rsidR="002B7BA5" w:rsidRDefault="002B7BA5" w:rsidP="007C65D6">
            <w:pPr>
              <w:pStyle w:val="ListParagraph"/>
              <w:spacing w:line="360" w:lineRule="auto"/>
              <w:ind w:left="0"/>
            </w:pPr>
            <w:proofErr w:type="spellStart"/>
            <w:r>
              <w:t>rCutsmart</w:t>
            </w:r>
            <w:proofErr w:type="spellEnd"/>
          </w:p>
        </w:tc>
        <w:tc>
          <w:tcPr>
            <w:tcW w:w="2781" w:type="dxa"/>
          </w:tcPr>
          <w:p w14:paraId="305CA244" w14:textId="3A6CACAF" w:rsidR="002B7BA5" w:rsidRDefault="002B7BA5" w:rsidP="007C65D6">
            <w:pPr>
              <w:pStyle w:val="ListParagraph"/>
              <w:spacing w:line="360" w:lineRule="auto"/>
              <w:ind w:left="0"/>
            </w:pPr>
            <w:r>
              <w:t>10x</w:t>
            </w:r>
          </w:p>
        </w:tc>
        <w:tc>
          <w:tcPr>
            <w:tcW w:w="2147" w:type="dxa"/>
          </w:tcPr>
          <w:p w14:paraId="6CC9DFF8" w14:textId="316FFE33" w:rsidR="002B7BA5" w:rsidRDefault="002B7BA5" w:rsidP="007C65D6">
            <w:pPr>
              <w:pStyle w:val="ListParagraph"/>
              <w:spacing w:line="360" w:lineRule="auto"/>
              <w:ind w:left="0"/>
            </w:pPr>
            <w:r>
              <w:t>1x</w:t>
            </w:r>
          </w:p>
        </w:tc>
        <w:tc>
          <w:tcPr>
            <w:tcW w:w="2177" w:type="dxa"/>
          </w:tcPr>
          <w:p w14:paraId="17A2220F" w14:textId="3AFB5CCD" w:rsidR="002B7BA5" w:rsidRDefault="002B7BA5" w:rsidP="007C65D6">
            <w:pPr>
              <w:pStyle w:val="ListParagraph"/>
              <w:spacing w:line="360" w:lineRule="auto"/>
              <w:ind w:left="0"/>
            </w:pPr>
            <w:r>
              <w:t xml:space="preserve">10 </w:t>
            </w:r>
          </w:p>
        </w:tc>
      </w:tr>
      <w:tr w:rsidR="002B7BA5" w14:paraId="0230E069" w14:textId="77777777" w:rsidTr="002B7BA5">
        <w:tc>
          <w:tcPr>
            <w:tcW w:w="1525" w:type="dxa"/>
          </w:tcPr>
          <w:p w14:paraId="4A100DD1" w14:textId="5CC4B1AC" w:rsidR="002B7BA5" w:rsidRDefault="005F2744" w:rsidP="007C65D6">
            <w:pPr>
              <w:pStyle w:val="ListParagraph"/>
              <w:spacing w:line="360" w:lineRule="auto"/>
              <w:ind w:left="0"/>
            </w:pPr>
            <w:proofErr w:type="spellStart"/>
            <w:r>
              <w:t>rATP</w:t>
            </w:r>
            <w:proofErr w:type="spellEnd"/>
          </w:p>
        </w:tc>
        <w:tc>
          <w:tcPr>
            <w:tcW w:w="2781" w:type="dxa"/>
          </w:tcPr>
          <w:p w14:paraId="64EEE98F" w14:textId="7CEE8DB9" w:rsidR="002B7BA5" w:rsidRDefault="005F2744" w:rsidP="007C65D6">
            <w:pPr>
              <w:pStyle w:val="ListParagraph"/>
              <w:spacing w:line="360" w:lineRule="auto"/>
              <w:ind w:left="0"/>
            </w:pPr>
            <w:r>
              <w:t>100 mM</w:t>
            </w:r>
          </w:p>
        </w:tc>
        <w:tc>
          <w:tcPr>
            <w:tcW w:w="2147" w:type="dxa"/>
          </w:tcPr>
          <w:p w14:paraId="3C82FC99" w14:textId="0680FFF0" w:rsidR="002B7BA5" w:rsidRDefault="005F2744" w:rsidP="007C65D6">
            <w:pPr>
              <w:pStyle w:val="ListParagraph"/>
              <w:spacing w:line="360" w:lineRule="auto"/>
              <w:ind w:left="0"/>
            </w:pPr>
            <w:r>
              <w:t>1 mM</w:t>
            </w:r>
          </w:p>
        </w:tc>
        <w:tc>
          <w:tcPr>
            <w:tcW w:w="2177" w:type="dxa"/>
          </w:tcPr>
          <w:p w14:paraId="082157C5" w14:textId="1DE75C6D" w:rsidR="002B7BA5" w:rsidRDefault="005F2744" w:rsidP="007C65D6">
            <w:pPr>
              <w:pStyle w:val="ListParagraph"/>
              <w:spacing w:line="360" w:lineRule="auto"/>
              <w:ind w:left="0"/>
            </w:pPr>
            <w:r>
              <w:t>1</w:t>
            </w:r>
          </w:p>
        </w:tc>
      </w:tr>
      <w:tr w:rsidR="002B7BA5" w14:paraId="131C7343" w14:textId="77777777" w:rsidTr="002B7BA5">
        <w:tc>
          <w:tcPr>
            <w:tcW w:w="1525" w:type="dxa"/>
          </w:tcPr>
          <w:p w14:paraId="281DC655" w14:textId="009CCD20" w:rsidR="002B7BA5" w:rsidRDefault="005F2744" w:rsidP="007C65D6">
            <w:pPr>
              <w:pStyle w:val="ListParagraph"/>
              <w:spacing w:line="360" w:lineRule="auto"/>
              <w:ind w:left="0"/>
            </w:pPr>
            <w:r>
              <w:t>p-t3-nbXX</w:t>
            </w:r>
          </w:p>
        </w:tc>
        <w:tc>
          <w:tcPr>
            <w:tcW w:w="2781" w:type="dxa"/>
          </w:tcPr>
          <w:p w14:paraId="194E687A" w14:textId="4DFEA549" w:rsidR="002B7BA5" w:rsidRDefault="005F2744" w:rsidP="007C65D6">
            <w:pPr>
              <w:pStyle w:val="ListParagraph"/>
              <w:spacing w:line="360" w:lineRule="auto"/>
              <w:ind w:left="0"/>
            </w:pPr>
            <w:r>
              <w:t xml:space="preserve">10 </w:t>
            </w:r>
            <w:proofErr w:type="spellStart"/>
            <w:proofErr w:type="gramStart"/>
            <w:r>
              <w:t>uM</w:t>
            </w:r>
            <w:proofErr w:type="spellEnd"/>
            <w:proofErr w:type="gramEnd"/>
          </w:p>
        </w:tc>
        <w:tc>
          <w:tcPr>
            <w:tcW w:w="2147" w:type="dxa"/>
          </w:tcPr>
          <w:p w14:paraId="700AC046" w14:textId="3C3FCE09" w:rsidR="002B7BA5" w:rsidRDefault="005F2744" w:rsidP="007C65D6">
            <w:pPr>
              <w:pStyle w:val="ListParagraph"/>
              <w:spacing w:line="360" w:lineRule="auto"/>
              <w:ind w:left="0"/>
            </w:pPr>
            <w:r>
              <w:t xml:space="preserve">500 </w:t>
            </w:r>
            <w:proofErr w:type="spellStart"/>
            <w:r>
              <w:t>nM</w:t>
            </w:r>
            <w:proofErr w:type="spellEnd"/>
          </w:p>
        </w:tc>
        <w:tc>
          <w:tcPr>
            <w:tcW w:w="2177" w:type="dxa"/>
          </w:tcPr>
          <w:p w14:paraId="677F20DC" w14:textId="26592494" w:rsidR="002B7BA5" w:rsidRDefault="005F2744" w:rsidP="007C65D6">
            <w:pPr>
              <w:pStyle w:val="ListParagraph"/>
              <w:spacing w:line="360" w:lineRule="auto"/>
              <w:ind w:left="0"/>
            </w:pPr>
            <w:r>
              <w:t>5</w:t>
            </w:r>
          </w:p>
        </w:tc>
      </w:tr>
      <w:tr w:rsidR="002B7BA5" w14:paraId="6FC3B4A8" w14:textId="77777777" w:rsidTr="002B7BA5">
        <w:tc>
          <w:tcPr>
            <w:tcW w:w="1525" w:type="dxa"/>
          </w:tcPr>
          <w:p w14:paraId="457E94ED" w14:textId="777E037C" w:rsidR="002B7BA5" w:rsidRDefault="005F2744" w:rsidP="007C65D6">
            <w:pPr>
              <w:pStyle w:val="ListParagraph"/>
              <w:spacing w:line="360" w:lineRule="auto"/>
              <w:ind w:left="0"/>
            </w:pPr>
            <w:r>
              <w:t>Quick T4 DNA Ligase</w:t>
            </w:r>
          </w:p>
        </w:tc>
        <w:tc>
          <w:tcPr>
            <w:tcW w:w="2781" w:type="dxa"/>
          </w:tcPr>
          <w:p w14:paraId="24241BCB" w14:textId="5F5BF3FA" w:rsidR="002B7BA5" w:rsidRDefault="005F2744" w:rsidP="007C65D6">
            <w:pPr>
              <w:pStyle w:val="ListParagraph"/>
              <w:spacing w:line="360" w:lineRule="auto"/>
              <w:ind w:left="0"/>
            </w:pPr>
            <w:r>
              <w:t>2000 U/</w:t>
            </w:r>
            <w:proofErr w:type="spellStart"/>
            <w:r>
              <w:t>uL</w:t>
            </w:r>
            <w:proofErr w:type="spellEnd"/>
          </w:p>
        </w:tc>
        <w:tc>
          <w:tcPr>
            <w:tcW w:w="2147" w:type="dxa"/>
          </w:tcPr>
          <w:p w14:paraId="184B1078" w14:textId="4DF7A9B7" w:rsidR="002B7BA5" w:rsidRDefault="005F2744" w:rsidP="007C65D6">
            <w:pPr>
              <w:pStyle w:val="ListParagraph"/>
              <w:spacing w:line="360" w:lineRule="auto"/>
              <w:ind w:left="0"/>
            </w:pPr>
            <w:r>
              <w:t>50 U/</w:t>
            </w:r>
            <w:proofErr w:type="spellStart"/>
            <w:r>
              <w:t>uL</w:t>
            </w:r>
            <w:proofErr w:type="spellEnd"/>
          </w:p>
        </w:tc>
        <w:tc>
          <w:tcPr>
            <w:tcW w:w="2177" w:type="dxa"/>
          </w:tcPr>
          <w:p w14:paraId="12C37748" w14:textId="3136A03B" w:rsidR="002B7BA5" w:rsidRDefault="005F2744" w:rsidP="007C65D6">
            <w:pPr>
              <w:pStyle w:val="ListParagraph"/>
              <w:spacing w:line="360" w:lineRule="auto"/>
              <w:ind w:left="0"/>
            </w:pPr>
            <w:r>
              <w:t>5</w:t>
            </w:r>
          </w:p>
        </w:tc>
      </w:tr>
    </w:tbl>
    <w:p w14:paraId="20968D78" w14:textId="00294870" w:rsidR="005F2744" w:rsidRDefault="005F2744" w:rsidP="007C65D6">
      <w:pPr>
        <w:pStyle w:val="ListParagraph"/>
        <w:numPr>
          <w:ilvl w:val="0"/>
          <w:numId w:val="4"/>
        </w:numPr>
        <w:spacing w:line="360" w:lineRule="auto"/>
      </w:pPr>
      <w:r>
        <w:t xml:space="preserve">Flick tube to mix and spin </w:t>
      </w:r>
      <w:proofErr w:type="gramStart"/>
      <w:r>
        <w:t>down</w:t>
      </w:r>
      <w:proofErr w:type="gramEnd"/>
    </w:p>
    <w:p w14:paraId="639657C4" w14:textId="2EA033D6" w:rsidR="005F2744" w:rsidRDefault="005F2744" w:rsidP="007C65D6">
      <w:pPr>
        <w:pStyle w:val="ListParagraph"/>
        <w:numPr>
          <w:ilvl w:val="0"/>
          <w:numId w:val="4"/>
        </w:numPr>
        <w:spacing w:line="360" w:lineRule="auto"/>
      </w:pPr>
      <w:r>
        <w:t xml:space="preserve">Incubate @ 37 C x 16 h / </w:t>
      </w:r>
      <w:proofErr w:type="gramStart"/>
      <w:r>
        <w:t>overnight</w:t>
      </w:r>
      <w:proofErr w:type="gramEnd"/>
    </w:p>
    <w:p w14:paraId="102239B5" w14:textId="3F8E984C" w:rsidR="005F2744" w:rsidRDefault="005F2744" w:rsidP="007C65D6">
      <w:pPr>
        <w:pStyle w:val="ListParagraph"/>
        <w:numPr>
          <w:ilvl w:val="0"/>
          <w:numId w:val="4"/>
        </w:numPr>
        <w:spacing w:line="360" w:lineRule="auto"/>
      </w:pPr>
      <w:r>
        <w:t xml:space="preserve">Heat </w:t>
      </w:r>
      <w:proofErr w:type="gramStart"/>
      <w:r>
        <w:t>inactivate</w:t>
      </w:r>
      <w:proofErr w:type="gramEnd"/>
      <w:r>
        <w:t xml:space="preserve"> ligation reaction at 65 C x 10 mins. </w:t>
      </w:r>
    </w:p>
    <w:p w14:paraId="21ABC881" w14:textId="7D94E895" w:rsidR="005F2744" w:rsidRDefault="005F2744" w:rsidP="007C65D6">
      <w:pPr>
        <w:pStyle w:val="ListParagraph"/>
        <w:numPr>
          <w:ilvl w:val="0"/>
          <w:numId w:val="4"/>
        </w:numPr>
        <w:spacing w:line="360" w:lineRule="auto"/>
      </w:pPr>
      <w:r>
        <w:t xml:space="preserve">Add 5 </w:t>
      </w:r>
      <w:proofErr w:type="spellStart"/>
      <w:r>
        <w:t>uL</w:t>
      </w:r>
      <w:proofErr w:type="spellEnd"/>
      <w:r>
        <w:t xml:space="preserve"> of 20 U/</w:t>
      </w:r>
      <w:proofErr w:type="spellStart"/>
      <w:r>
        <w:t>uL</w:t>
      </w:r>
      <w:proofErr w:type="spellEnd"/>
      <w:r>
        <w:t xml:space="preserve"> </w:t>
      </w:r>
      <w:proofErr w:type="spellStart"/>
      <w:r>
        <w:t>EcoRV</w:t>
      </w:r>
      <w:proofErr w:type="spellEnd"/>
      <w:r>
        <w:t xml:space="preserve"> to inactivated ligation reaction </w:t>
      </w:r>
      <w:proofErr w:type="gramStart"/>
      <w:r>
        <w:t>mixture</w:t>
      </w:r>
      <w:proofErr w:type="gramEnd"/>
    </w:p>
    <w:p w14:paraId="574B729B" w14:textId="0C5ECD19" w:rsidR="005F2744" w:rsidRDefault="005F2744" w:rsidP="007C65D6">
      <w:pPr>
        <w:pStyle w:val="ListParagraph"/>
        <w:numPr>
          <w:ilvl w:val="1"/>
          <w:numId w:val="4"/>
        </w:numPr>
        <w:spacing w:line="360" w:lineRule="auto"/>
      </w:pPr>
      <w:r>
        <w:t xml:space="preserve">You can use your favorite </w:t>
      </w:r>
      <w:r w:rsidRPr="005F2744">
        <w:rPr>
          <w:b/>
          <w:bCs/>
        </w:rPr>
        <w:t>blunt</w:t>
      </w:r>
      <w:r>
        <w:t xml:space="preserve"> cutter, but it </w:t>
      </w:r>
      <w:r>
        <w:rPr>
          <w:i/>
          <w:iCs/>
        </w:rPr>
        <w:t>must</w:t>
      </w:r>
      <w:r>
        <w:t xml:space="preserve"> be a </w:t>
      </w:r>
      <w:r w:rsidRPr="005F2744">
        <w:rPr>
          <w:b/>
          <w:bCs/>
        </w:rPr>
        <w:t>blunt</w:t>
      </w:r>
      <w:r>
        <w:t xml:space="preserve"> cutter.</w:t>
      </w:r>
    </w:p>
    <w:p w14:paraId="5EBBDA6E" w14:textId="28EE066F" w:rsidR="005F2744" w:rsidRDefault="005F2744" w:rsidP="007C65D6">
      <w:pPr>
        <w:pStyle w:val="ListParagraph"/>
        <w:numPr>
          <w:ilvl w:val="0"/>
          <w:numId w:val="4"/>
        </w:numPr>
        <w:spacing w:line="360" w:lineRule="auto"/>
      </w:pPr>
      <w:r>
        <w:t xml:space="preserve">Incubate @ 37 C x 30 minutes and then heat inactivate at 65 C x 10 mins. </w:t>
      </w:r>
    </w:p>
    <w:p w14:paraId="2AA1D487" w14:textId="026DF7F7" w:rsidR="005F2744" w:rsidRDefault="005F2744" w:rsidP="007C65D6">
      <w:pPr>
        <w:pStyle w:val="ListParagraph"/>
        <w:numPr>
          <w:ilvl w:val="0"/>
          <w:numId w:val="4"/>
        </w:numPr>
        <w:spacing w:line="360" w:lineRule="auto"/>
      </w:pPr>
      <w:r>
        <w:t xml:space="preserve">Perform 3’ </w:t>
      </w:r>
      <w:proofErr w:type="spellStart"/>
      <w:r>
        <w:t>dA</w:t>
      </w:r>
      <w:proofErr w:type="spellEnd"/>
      <w:r>
        <w:t xml:space="preserve">-tailing of non-telomeric DNA with the following 125 </w:t>
      </w:r>
      <w:proofErr w:type="spellStart"/>
      <w:r>
        <w:t>uL</w:t>
      </w:r>
      <w:proofErr w:type="spellEnd"/>
      <w:r>
        <w:t xml:space="preserve"> reaction: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81"/>
        <w:gridCol w:w="2142"/>
        <w:gridCol w:w="2137"/>
        <w:gridCol w:w="2170"/>
      </w:tblGrid>
      <w:tr w:rsidR="005F2744" w14:paraId="77124FFD" w14:textId="77777777" w:rsidTr="005F2744">
        <w:tc>
          <w:tcPr>
            <w:tcW w:w="2337" w:type="dxa"/>
          </w:tcPr>
          <w:p w14:paraId="1C1D1E8E" w14:textId="77777777" w:rsidR="005F2744" w:rsidRDefault="005F2744" w:rsidP="007C65D6">
            <w:pPr>
              <w:pStyle w:val="ListParagraph"/>
              <w:spacing w:line="360" w:lineRule="auto"/>
              <w:ind w:left="0"/>
            </w:pPr>
          </w:p>
        </w:tc>
        <w:tc>
          <w:tcPr>
            <w:tcW w:w="2337" w:type="dxa"/>
          </w:tcPr>
          <w:p w14:paraId="2429E69C" w14:textId="2AECFC61" w:rsidR="005F2744" w:rsidRDefault="005F2744" w:rsidP="007C65D6">
            <w:pPr>
              <w:pStyle w:val="ListParagraph"/>
              <w:spacing w:line="360" w:lineRule="auto"/>
              <w:ind w:left="0"/>
            </w:pPr>
            <w:r>
              <w:t>Stock Conc</w:t>
            </w:r>
          </w:p>
        </w:tc>
        <w:tc>
          <w:tcPr>
            <w:tcW w:w="2338" w:type="dxa"/>
          </w:tcPr>
          <w:p w14:paraId="7680AAE9" w14:textId="633F82AF" w:rsidR="005F2744" w:rsidRDefault="005F2744" w:rsidP="007C65D6">
            <w:pPr>
              <w:pStyle w:val="ListParagraph"/>
              <w:spacing w:line="360" w:lineRule="auto"/>
              <w:ind w:left="0"/>
            </w:pPr>
            <w:r>
              <w:t>Final Conc</w:t>
            </w:r>
          </w:p>
        </w:tc>
        <w:tc>
          <w:tcPr>
            <w:tcW w:w="2338" w:type="dxa"/>
          </w:tcPr>
          <w:p w14:paraId="4129AE58" w14:textId="109BDA41" w:rsidR="005F2744" w:rsidRDefault="005F2744" w:rsidP="007C65D6">
            <w:pPr>
              <w:pStyle w:val="ListParagraph"/>
              <w:spacing w:line="360" w:lineRule="auto"/>
              <w:ind w:left="0"/>
            </w:pPr>
            <w:r>
              <w:t>Volume (</w:t>
            </w:r>
            <w:proofErr w:type="spellStart"/>
            <w:r>
              <w:t>uL</w:t>
            </w:r>
            <w:proofErr w:type="spellEnd"/>
            <w:r>
              <w:t>)</w:t>
            </w:r>
          </w:p>
        </w:tc>
      </w:tr>
      <w:tr w:rsidR="005F2744" w14:paraId="04177F83" w14:textId="77777777" w:rsidTr="005F2744">
        <w:tc>
          <w:tcPr>
            <w:tcW w:w="2337" w:type="dxa"/>
          </w:tcPr>
          <w:p w14:paraId="14939DF1" w14:textId="4280148C" w:rsidR="005F2744" w:rsidRDefault="005F2744" w:rsidP="007C65D6">
            <w:pPr>
              <w:pStyle w:val="ListParagraph"/>
              <w:spacing w:line="360" w:lineRule="auto"/>
              <w:ind w:left="0"/>
            </w:pPr>
            <w:r>
              <w:t>Blunt Digested DNA</w:t>
            </w:r>
          </w:p>
        </w:tc>
        <w:tc>
          <w:tcPr>
            <w:tcW w:w="2337" w:type="dxa"/>
          </w:tcPr>
          <w:p w14:paraId="7E1ED1C8" w14:textId="77777777" w:rsidR="005F2744" w:rsidRDefault="005F2744" w:rsidP="007C65D6">
            <w:pPr>
              <w:pStyle w:val="ListParagraph"/>
              <w:spacing w:line="360" w:lineRule="auto"/>
              <w:ind w:left="0"/>
            </w:pPr>
          </w:p>
        </w:tc>
        <w:tc>
          <w:tcPr>
            <w:tcW w:w="2338" w:type="dxa"/>
          </w:tcPr>
          <w:p w14:paraId="7F62DE70" w14:textId="77777777" w:rsidR="005F2744" w:rsidRDefault="005F2744" w:rsidP="007C65D6">
            <w:pPr>
              <w:pStyle w:val="ListParagraph"/>
              <w:spacing w:line="360" w:lineRule="auto"/>
              <w:ind w:left="0"/>
            </w:pPr>
          </w:p>
        </w:tc>
        <w:tc>
          <w:tcPr>
            <w:tcW w:w="2338" w:type="dxa"/>
          </w:tcPr>
          <w:p w14:paraId="0EFC6766" w14:textId="2146A41A" w:rsidR="005F2744" w:rsidRDefault="005F2744" w:rsidP="007C65D6">
            <w:pPr>
              <w:pStyle w:val="ListParagraph"/>
              <w:spacing w:line="360" w:lineRule="auto"/>
              <w:ind w:left="0"/>
            </w:pPr>
            <w:r>
              <w:t>105</w:t>
            </w:r>
          </w:p>
        </w:tc>
      </w:tr>
      <w:tr w:rsidR="005F2744" w14:paraId="3D524FF9" w14:textId="77777777" w:rsidTr="005F2744">
        <w:tc>
          <w:tcPr>
            <w:tcW w:w="2337" w:type="dxa"/>
          </w:tcPr>
          <w:p w14:paraId="148374B2" w14:textId="3FB4F026" w:rsidR="005F2744" w:rsidRDefault="005F2744" w:rsidP="007C65D6">
            <w:pPr>
              <w:pStyle w:val="ListParagraph"/>
              <w:spacing w:line="360" w:lineRule="auto"/>
              <w:ind w:left="0"/>
            </w:pPr>
            <w:proofErr w:type="spellStart"/>
            <w:r>
              <w:t>NucFree</w:t>
            </w:r>
            <w:proofErr w:type="spellEnd"/>
            <w:r>
              <w:t xml:space="preserve"> H2O</w:t>
            </w:r>
          </w:p>
        </w:tc>
        <w:tc>
          <w:tcPr>
            <w:tcW w:w="2337" w:type="dxa"/>
          </w:tcPr>
          <w:p w14:paraId="12209BAC" w14:textId="77777777" w:rsidR="005F2744" w:rsidRDefault="005F2744" w:rsidP="007C65D6">
            <w:pPr>
              <w:pStyle w:val="ListParagraph"/>
              <w:spacing w:line="360" w:lineRule="auto"/>
              <w:ind w:left="0"/>
            </w:pPr>
          </w:p>
        </w:tc>
        <w:tc>
          <w:tcPr>
            <w:tcW w:w="2338" w:type="dxa"/>
          </w:tcPr>
          <w:p w14:paraId="0800C225" w14:textId="77777777" w:rsidR="005F2744" w:rsidRDefault="005F2744" w:rsidP="007C65D6">
            <w:pPr>
              <w:pStyle w:val="ListParagraph"/>
              <w:spacing w:line="360" w:lineRule="auto"/>
              <w:ind w:left="0"/>
            </w:pPr>
          </w:p>
        </w:tc>
        <w:tc>
          <w:tcPr>
            <w:tcW w:w="2338" w:type="dxa"/>
          </w:tcPr>
          <w:p w14:paraId="2024C2CF" w14:textId="6E86F955" w:rsidR="005F2744" w:rsidRDefault="005F2744" w:rsidP="007C65D6">
            <w:pPr>
              <w:pStyle w:val="ListParagraph"/>
              <w:spacing w:line="360" w:lineRule="auto"/>
              <w:ind w:left="0"/>
            </w:pPr>
            <w:r>
              <w:t>2.5</w:t>
            </w:r>
          </w:p>
        </w:tc>
      </w:tr>
      <w:tr w:rsidR="005F2744" w14:paraId="72721B95" w14:textId="77777777" w:rsidTr="005F2744">
        <w:tc>
          <w:tcPr>
            <w:tcW w:w="2337" w:type="dxa"/>
          </w:tcPr>
          <w:p w14:paraId="19D2D5F5" w14:textId="51DB6763" w:rsidR="005F2744" w:rsidRDefault="005F2744" w:rsidP="007C65D6">
            <w:pPr>
              <w:pStyle w:val="ListParagraph"/>
              <w:spacing w:line="360" w:lineRule="auto"/>
              <w:ind w:left="0"/>
            </w:pPr>
            <w:r>
              <w:t xml:space="preserve">NEB </w:t>
            </w:r>
            <w:proofErr w:type="spellStart"/>
            <w:r>
              <w:t>dA</w:t>
            </w:r>
            <w:proofErr w:type="spellEnd"/>
            <w:r>
              <w:t>-tailing buffer</w:t>
            </w:r>
          </w:p>
        </w:tc>
        <w:tc>
          <w:tcPr>
            <w:tcW w:w="2337" w:type="dxa"/>
          </w:tcPr>
          <w:p w14:paraId="4866CAF4" w14:textId="22C3AC47" w:rsidR="005F2744" w:rsidRDefault="005F2744" w:rsidP="007C65D6">
            <w:pPr>
              <w:pStyle w:val="ListParagraph"/>
              <w:spacing w:line="360" w:lineRule="auto"/>
              <w:ind w:left="0"/>
            </w:pPr>
            <w:r>
              <w:t>10X</w:t>
            </w:r>
          </w:p>
        </w:tc>
        <w:tc>
          <w:tcPr>
            <w:tcW w:w="2338" w:type="dxa"/>
          </w:tcPr>
          <w:p w14:paraId="2A84E043" w14:textId="009DDE49" w:rsidR="005F2744" w:rsidRDefault="005F2744" w:rsidP="007C65D6">
            <w:pPr>
              <w:pStyle w:val="ListParagraph"/>
              <w:spacing w:line="360" w:lineRule="auto"/>
              <w:ind w:left="0"/>
            </w:pPr>
            <w:r>
              <w:t>1X</w:t>
            </w:r>
          </w:p>
        </w:tc>
        <w:tc>
          <w:tcPr>
            <w:tcW w:w="2338" w:type="dxa"/>
          </w:tcPr>
          <w:p w14:paraId="469C3A37" w14:textId="2198463C" w:rsidR="005F2744" w:rsidRDefault="005F2744" w:rsidP="007C65D6">
            <w:pPr>
              <w:pStyle w:val="ListParagraph"/>
              <w:spacing w:line="360" w:lineRule="auto"/>
              <w:ind w:left="0"/>
            </w:pPr>
            <w:r>
              <w:t>12.5</w:t>
            </w:r>
          </w:p>
        </w:tc>
      </w:tr>
      <w:tr w:rsidR="005F2744" w14:paraId="2A993C32" w14:textId="77777777" w:rsidTr="005F2744">
        <w:tc>
          <w:tcPr>
            <w:tcW w:w="2337" w:type="dxa"/>
          </w:tcPr>
          <w:p w14:paraId="1E990789" w14:textId="430A603A" w:rsidR="005F2744" w:rsidRDefault="005F2744" w:rsidP="007C65D6">
            <w:pPr>
              <w:pStyle w:val="ListParagraph"/>
              <w:spacing w:line="360" w:lineRule="auto"/>
              <w:ind w:left="0"/>
            </w:pPr>
            <w:r>
              <w:t xml:space="preserve">NEB </w:t>
            </w:r>
            <w:proofErr w:type="spellStart"/>
            <w:r>
              <w:t>Klenow</w:t>
            </w:r>
            <w:proofErr w:type="spellEnd"/>
            <w:r>
              <w:t xml:space="preserve"> Exo-</w:t>
            </w:r>
          </w:p>
        </w:tc>
        <w:tc>
          <w:tcPr>
            <w:tcW w:w="2337" w:type="dxa"/>
          </w:tcPr>
          <w:p w14:paraId="6FC2D587" w14:textId="1212B8B6" w:rsidR="005F2744" w:rsidRDefault="005F2744" w:rsidP="007C65D6">
            <w:pPr>
              <w:pStyle w:val="ListParagraph"/>
              <w:spacing w:line="360" w:lineRule="auto"/>
              <w:ind w:left="0"/>
            </w:pPr>
            <w:r>
              <w:t>100 mM</w:t>
            </w:r>
          </w:p>
        </w:tc>
        <w:tc>
          <w:tcPr>
            <w:tcW w:w="2338" w:type="dxa"/>
          </w:tcPr>
          <w:p w14:paraId="2086962E" w14:textId="4FC19D44" w:rsidR="005F2744" w:rsidRDefault="005F2744" w:rsidP="007C65D6">
            <w:pPr>
              <w:pStyle w:val="ListParagraph"/>
              <w:spacing w:line="360" w:lineRule="auto"/>
              <w:ind w:left="0"/>
            </w:pPr>
            <w:r>
              <w:t>1 mM</w:t>
            </w:r>
          </w:p>
        </w:tc>
        <w:tc>
          <w:tcPr>
            <w:tcW w:w="2338" w:type="dxa"/>
          </w:tcPr>
          <w:p w14:paraId="663C1908" w14:textId="51BB0934" w:rsidR="005F2744" w:rsidRDefault="005F2744" w:rsidP="007C65D6">
            <w:pPr>
              <w:pStyle w:val="ListParagraph"/>
              <w:spacing w:line="360" w:lineRule="auto"/>
              <w:ind w:left="0"/>
            </w:pPr>
            <w:r>
              <w:t>5</w:t>
            </w:r>
          </w:p>
        </w:tc>
      </w:tr>
    </w:tbl>
    <w:p w14:paraId="6E702C09" w14:textId="77777777" w:rsidR="005F2744" w:rsidRDefault="005F2744" w:rsidP="007C65D6">
      <w:pPr>
        <w:pStyle w:val="ListParagraph"/>
        <w:spacing w:line="360" w:lineRule="auto"/>
      </w:pPr>
    </w:p>
    <w:p w14:paraId="62F3FB24" w14:textId="08DB972C" w:rsidR="005F2744" w:rsidRDefault="005F2744" w:rsidP="007C65D6">
      <w:pPr>
        <w:pStyle w:val="ListParagraph"/>
        <w:numPr>
          <w:ilvl w:val="0"/>
          <w:numId w:val="4"/>
        </w:numPr>
        <w:spacing w:line="360" w:lineRule="auto"/>
      </w:pPr>
      <w:r>
        <w:t xml:space="preserve">Flick tube to mix and spin down. </w:t>
      </w:r>
    </w:p>
    <w:p w14:paraId="09B173D8" w14:textId="05DE82DA" w:rsidR="005F2744" w:rsidRDefault="005F2744" w:rsidP="007C65D6">
      <w:pPr>
        <w:pStyle w:val="ListParagraph"/>
        <w:numPr>
          <w:ilvl w:val="0"/>
          <w:numId w:val="4"/>
        </w:numPr>
        <w:spacing w:line="360" w:lineRule="auto"/>
      </w:pPr>
      <w:r>
        <w:t xml:space="preserve">Incubate @ 37 C x 30 </w:t>
      </w:r>
      <w:proofErr w:type="gramStart"/>
      <w:r>
        <w:t>mins</w:t>
      </w:r>
      <w:proofErr w:type="gramEnd"/>
    </w:p>
    <w:p w14:paraId="158618B2" w14:textId="79F67A1D" w:rsidR="005F2744" w:rsidRDefault="005F2744" w:rsidP="007C65D6">
      <w:pPr>
        <w:pStyle w:val="ListParagraph"/>
        <w:numPr>
          <w:ilvl w:val="0"/>
          <w:numId w:val="4"/>
        </w:numPr>
        <w:spacing w:line="360" w:lineRule="auto"/>
      </w:pPr>
      <w:r>
        <w:t xml:space="preserve">Add 1.6X volume of Promega </w:t>
      </w:r>
      <w:proofErr w:type="spellStart"/>
      <w:r>
        <w:t>ProNex</w:t>
      </w:r>
      <w:proofErr w:type="spellEnd"/>
      <w:r>
        <w:t xml:space="preserve"> size selection beads (200 </w:t>
      </w:r>
      <w:proofErr w:type="spellStart"/>
      <w:r>
        <w:t>uL</w:t>
      </w:r>
      <w:proofErr w:type="spellEnd"/>
      <w:r>
        <w:t>)</w:t>
      </w:r>
    </w:p>
    <w:p w14:paraId="43465008" w14:textId="56EF2E46" w:rsidR="005F2744" w:rsidRDefault="005F2744" w:rsidP="007C65D6">
      <w:pPr>
        <w:pStyle w:val="ListParagraph"/>
        <w:numPr>
          <w:ilvl w:val="0"/>
          <w:numId w:val="4"/>
        </w:numPr>
        <w:spacing w:line="360" w:lineRule="auto"/>
      </w:pPr>
      <w:r>
        <w:t xml:space="preserve">Incubate on a rotating mixer for 5-10 mins at room </w:t>
      </w:r>
      <w:proofErr w:type="gramStart"/>
      <w:r>
        <w:t>temperature</w:t>
      </w:r>
      <w:proofErr w:type="gramEnd"/>
    </w:p>
    <w:p w14:paraId="13D22F82" w14:textId="7B9C2204" w:rsidR="005F2744" w:rsidRDefault="005F2744" w:rsidP="007C65D6">
      <w:pPr>
        <w:pStyle w:val="ListParagraph"/>
        <w:numPr>
          <w:ilvl w:val="0"/>
          <w:numId w:val="4"/>
        </w:numPr>
        <w:spacing w:line="360" w:lineRule="auto"/>
      </w:pPr>
      <w:r>
        <w:t>Spin down tube and pellet beads on a magnet</w:t>
      </w:r>
    </w:p>
    <w:p w14:paraId="228BFC14" w14:textId="3A069240" w:rsidR="005F2744" w:rsidRDefault="005F2744" w:rsidP="007C65D6">
      <w:pPr>
        <w:pStyle w:val="ListParagraph"/>
        <w:numPr>
          <w:ilvl w:val="0"/>
          <w:numId w:val="4"/>
        </w:numPr>
        <w:spacing w:line="360" w:lineRule="auto"/>
      </w:pPr>
      <w:r>
        <w:t xml:space="preserve">While avoiding the pellet, </w:t>
      </w:r>
      <w:proofErr w:type="gramStart"/>
      <w:r>
        <w:t>aspirate</w:t>
      </w:r>
      <w:proofErr w:type="gramEnd"/>
      <w:r>
        <w:t xml:space="preserve"> and waste supernatant.</w:t>
      </w:r>
    </w:p>
    <w:p w14:paraId="1E8B2C0C" w14:textId="0EC065CE" w:rsidR="005F2744" w:rsidRDefault="005F2744" w:rsidP="007C65D6">
      <w:pPr>
        <w:pStyle w:val="ListParagraph"/>
        <w:numPr>
          <w:ilvl w:val="0"/>
          <w:numId w:val="4"/>
        </w:numPr>
        <w:spacing w:line="360" w:lineRule="auto"/>
      </w:pPr>
      <w:r>
        <w:lastRenderedPageBreak/>
        <w:t xml:space="preserve">Add 300 </w:t>
      </w:r>
      <w:proofErr w:type="spellStart"/>
      <w:r>
        <w:t>uL</w:t>
      </w:r>
      <w:proofErr w:type="spellEnd"/>
      <w:r>
        <w:t xml:space="preserve"> of Promega Wash Buffer or 80% Ethanol and gently pipette to wash </w:t>
      </w:r>
      <w:proofErr w:type="gramStart"/>
      <w:r>
        <w:t>beads</w:t>
      </w:r>
      <w:proofErr w:type="gramEnd"/>
    </w:p>
    <w:p w14:paraId="07A35620" w14:textId="01DF697E" w:rsidR="005F2744" w:rsidRDefault="005F2744" w:rsidP="007C65D6">
      <w:pPr>
        <w:pStyle w:val="ListParagraph"/>
        <w:numPr>
          <w:ilvl w:val="0"/>
          <w:numId w:val="4"/>
        </w:numPr>
        <w:spacing w:line="360" w:lineRule="auto"/>
      </w:pPr>
      <w:r>
        <w:t xml:space="preserve">Repeat the </w:t>
      </w:r>
      <w:r w:rsidR="00CE3C28">
        <w:t xml:space="preserve">previous two </w:t>
      </w:r>
      <w:proofErr w:type="gramStart"/>
      <w:r w:rsidR="00CE3C28">
        <w:t>steps</w:t>
      </w:r>
      <w:proofErr w:type="gramEnd"/>
    </w:p>
    <w:p w14:paraId="21F59F73" w14:textId="09F996D9" w:rsidR="00CE3C28" w:rsidRDefault="00CE3C28" w:rsidP="007C65D6">
      <w:pPr>
        <w:pStyle w:val="ListParagraph"/>
        <w:numPr>
          <w:ilvl w:val="0"/>
          <w:numId w:val="4"/>
        </w:numPr>
        <w:spacing w:line="360" w:lineRule="auto"/>
      </w:pPr>
      <w:r>
        <w:t>Air-dry pellet on the magnet for 3-5 mins</w:t>
      </w:r>
    </w:p>
    <w:p w14:paraId="31E15983" w14:textId="6EAAB2DA" w:rsidR="00CE3C28" w:rsidRDefault="00CE3C28" w:rsidP="007C65D6">
      <w:pPr>
        <w:pStyle w:val="ListParagraph"/>
        <w:numPr>
          <w:ilvl w:val="0"/>
          <w:numId w:val="4"/>
        </w:numPr>
        <w:spacing w:line="360" w:lineRule="auto"/>
      </w:pPr>
      <w:r>
        <w:t xml:space="preserve">Aspirate any remaining EtOH / Wash Buffer from tube while on </w:t>
      </w:r>
      <w:proofErr w:type="gramStart"/>
      <w:r>
        <w:t>magnet</w:t>
      </w:r>
      <w:proofErr w:type="gramEnd"/>
    </w:p>
    <w:p w14:paraId="74CDB21E" w14:textId="4B3345B9" w:rsidR="00CE3C28" w:rsidRDefault="00CE3C28" w:rsidP="007C65D6">
      <w:pPr>
        <w:pStyle w:val="ListParagraph"/>
        <w:numPr>
          <w:ilvl w:val="0"/>
          <w:numId w:val="4"/>
        </w:numPr>
        <w:spacing w:line="360" w:lineRule="auto"/>
      </w:pPr>
      <w:r>
        <w:t xml:space="preserve">Resuspend pellet in 99 </w:t>
      </w:r>
      <w:proofErr w:type="spellStart"/>
      <w:r>
        <w:t>uL</w:t>
      </w:r>
      <w:proofErr w:type="spellEnd"/>
      <w:r>
        <w:t xml:space="preserve"> of nuclease free H2O / low TE / Promega elution </w:t>
      </w:r>
      <w:proofErr w:type="gramStart"/>
      <w:r>
        <w:t>buffer</w:t>
      </w:r>
      <w:proofErr w:type="gramEnd"/>
    </w:p>
    <w:p w14:paraId="6432CDEE" w14:textId="07A27137" w:rsidR="00CE3C28" w:rsidRDefault="00CE3C28" w:rsidP="007C65D6">
      <w:pPr>
        <w:pStyle w:val="ListParagraph"/>
        <w:numPr>
          <w:ilvl w:val="0"/>
          <w:numId w:val="4"/>
        </w:numPr>
        <w:spacing w:line="360" w:lineRule="auto"/>
      </w:pPr>
      <w:r>
        <w:t xml:space="preserve">Incubate @ 37 C x 15 </w:t>
      </w:r>
      <w:proofErr w:type="gramStart"/>
      <w:r>
        <w:t>mins</w:t>
      </w:r>
      <w:proofErr w:type="gramEnd"/>
    </w:p>
    <w:p w14:paraId="4912D931" w14:textId="566DCF9E" w:rsidR="00CE3C28" w:rsidRDefault="00CE3C28" w:rsidP="007C65D6">
      <w:pPr>
        <w:pStyle w:val="ListParagraph"/>
        <w:numPr>
          <w:ilvl w:val="0"/>
          <w:numId w:val="4"/>
        </w:numPr>
        <w:spacing w:line="360" w:lineRule="auto"/>
      </w:pPr>
      <w:r>
        <w:t xml:space="preserve">Pellet beads on a magnet and allow supernatant to </w:t>
      </w:r>
      <w:proofErr w:type="gramStart"/>
      <w:r>
        <w:t>clear</w:t>
      </w:r>
      <w:proofErr w:type="gramEnd"/>
    </w:p>
    <w:p w14:paraId="440A9557" w14:textId="60B4131D" w:rsidR="00CE3C28" w:rsidRDefault="00CE3C28" w:rsidP="007C65D6">
      <w:pPr>
        <w:pStyle w:val="ListParagraph"/>
        <w:numPr>
          <w:ilvl w:val="0"/>
          <w:numId w:val="4"/>
        </w:numPr>
        <w:spacing w:line="360" w:lineRule="auto"/>
      </w:pPr>
      <w:r>
        <w:t xml:space="preserve">Collect eluate containing telomere capture oligo ligated DNA and use 1 </w:t>
      </w:r>
      <w:proofErr w:type="spellStart"/>
      <w:r>
        <w:t>uL</w:t>
      </w:r>
      <w:proofErr w:type="spellEnd"/>
      <w:r>
        <w:t xml:space="preserve"> to quantify with Qubit BR dsDNA assay kit. </w:t>
      </w:r>
    </w:p>
    <w:p w14:paraId="0CFEE938" w14:textId="288607A0" w:rsidR="00CE3C28" w:rsidRDefault="00CE3C28" w:rsidP="007C65D6">
      <w:pPr>
        <w:pStyle w:val="ListParagraph"/>
        <w:numPr>
          <w:ilvl w:val="1"/>
          <w:numId w:val="4"/>
        </w:numPr>
        <w:spacing w:line="360" w:lineRule="auto"/>
      </w:pPr>
      <w:r>
        <w:t xml:space="preserve">The optimal amount of input DNA from telomere capture libraries is still a moving target. For now, I always use the entirety of the DNA I collect in the following steps. That said, quantification is an important step to verify recovery of DNA from clean-up </w:t>
      </w:r>
      <w:proofErr w:type="gramStart"/>
      <w:r>
        <w:t>step</w:t>
      </w:r>
      <w:proofErr w:type="gramEnd"/>
    </w:p>
    <w:p w14:paraId="6C453BA9" w14:textId="02E11AC9" w:rsidR="00CE3C28" w:rsidRDefault="00CE3C28" w:rsidP="007C65D6">
      <w:pPr>
        <w:pStyle w:val="ListParagraph"/>
        <w:numPr>
          <w:ilvl w:val="0"/>
          <w:numId w:val="4"/>
        </w:numPr>
        <w:spacing w:line="360" w:lineRule="auto"/>
      </w:pPr>
      <w:r>
        <w:t xml:space="preserve">Anneal </w:t>
      </w:r>
      <w:proofErr w:type="spellStart"/>
      <w:r>
        <w:t>seqTether</w:t>
      </w:r>
      <w:proofErr w:type="spellEnd"/>
      <w:r>
        <w:t xml:space="preserve"> to DNA with the following 100 </w:t>
      </w:r>
      <w:proofErr w:type="spellStart"/>
      <w:r>
        <w:t>uL</w:t>
      </w:r>
      <w:proofErr w:type="spellEnd"/>
      <w:r>
        <w:t xml:space="preserve"> </w:t>
      </w:r>
      <w:proofErr w:type="gramStart"/>
      <w:r>
        <w:t>reaction</w:t>
      </w:r>
      <w:proofErr w:type="gram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4"/>
        <w:gridCol w:w="2127"/>
        <w:gridCol w:w="2122"/>
        <w:gridCol w:w="2157"/>
      </w:tblGrid>
      <w:tr w:rsidR="00CE3C28" w14:paraId="4087654B" w14:textId="77777777" w:rsidTr="00CE3C28">
        <w:tc>
          <w:tcPr>
            <w:tcW w:w="2224" w:type="dxa"/>
          </w:tcPr>
          <w:p w14:paraId="7F1DC0C2" w14:textId="77777777" w:rsidR="00CE3C28" w:rsidRDefault="00CE3C28" w:rsidP="007C65D6">
            <w:pPr>
              <w:pStyle w:val="ListParagraph"/>
              <w:spacing w:line="360" w:lineRule="auto"/>
              <w:ind w:left="0"/>
            </w:pPr>
          </w:p>
        </w:tc>
        <w:tc>
          <w:tcPr>
            <w:tcW w:w="2127" w:type="dxa"/>
          </w:tcPr>
          <w:p w14:paraId="3378BF93" w14:textId="2DE3A535" w:rsidR="00CE3C28" w:rsidRDefault="00CE3C28" w:rsidP="007C65D6">
            <w:pPr>
              <w:pStyle w:val="ListParagraph"/>
              <w:spacing w:line="360" w:lineRule="auto"/>
              <w:ind w:left="0"/>
            </w:pPr>
            <w:r>
              <w:t>Stock Conc</w:t>
            </w:r>
          </w:p>
        </w:tc>
        <w:tc>
          <w:tcPr>
            <w:tcW w:w="2122" w:type="dxa"/>
          </w:tcPr>
          <w:p w14:paraId="3A5A2FDD" w14:textId="76668E09" w:rsidR="00CE3C28" w:rsidRDefault="00CE3C28" w:rsidP="007C65D6">
            <w:pPr>
              <w:pStyle w:val="ListParagraph"/>
              <w:spacing w:line="360" w:lineRule="auto"/>
              <w:ind w:left="0"/>
            </w:pPr>
            <w:r>
              <w:t>Final Conc</w:t>
            </w:r>
          </w:p>
        </w:tc>
        <w:tc>
          <w:tcPr>
            <w:tcW w:w="2157" w:type="dxa"/>
          </w:tcPr>
          <w:p w14:paraId="30EAF360" w14:textId="0D790C57" w:rsidR="00CE3C28" w:rsidRDefault="00CE3C28" w:rsidP="007C65D6">
            <w:pPr>
              <w:pStyle w:val="ListParagraph"/>
              <w:spacing w:line="360" w:lineRule="auto"/>
              <w:ind w:left="0"/>
            </w:pPr>
            <w:r>
              <w:t>Volume (</w:t>
            </w:r>
            <w:proofErr w:type="spellStart"/>
            <w:r>
              <w:t>uL</w:t>
            </w:r>
            <w:proofErr w:type="spellEnd"/>
            <w:r>
              <w:t>)</w:t>
            </w:r>
          </w:p>
        </w:tc>
      </w:tr>
      <w:tr w:rsidR="00CE3C28" w14:paraId="4ABF38DF" w14:textId="77777777" w:rsidTr="00CE3C28">
        <w:tc>
          <w:tcPr>
            <w:tcW w:w="2224" w:type="dxa"/>
          </w:tcPr>
          <w:p w14:paraId="2545C9A9" w14:textId="12FB9400" w:rsidR="00CE3C28" w:rsidRDefault="00CE3C28" w:rsidP="007C65D6">
            <w:pPr>
              <w:pStyle w:val="ListParagraph"/>
              <w:spacing w:line="360" w:lineRule="auto"/>
              <w:ind w:left="0"/>
            </w:pPr>
            <w:proofErr w:type="spellStart"/>
            <w:r>
              <w:t>Telocaptured</w:t>
            </w:r>
            <w:proofErr w:type="spellEnd"/>
            <w:r>
              <w:t xml:space="preserve"> DNA</w:t>
            </w:r>
          </w:p>
        </w:tc>
        <w:tc>
          <w:tcPr>
            <w:tcW w:w="2127" w:type="dxa"/>
          </w:tcPr>
          <w:p w14:paraId="015622F4" w14:textId="77777777" w:rsidR="00CE3C28" w:rsidRDefault="00CE3C28" w:rsidP="007C65D6">
            <w:pPr>
              <w:pStyle w:val="ListParagraph"/>
              <w:spacing w:line="360" w:lineRule="auto"/>
              <w:ind w:left="0"/>
            </w:pPr>
          </w:p>
        </w:tc>
        <w:tc>
          <w:tcPr>
            <w:tcW w:w="2122" w:type="dxa"/>
          </w:tcPr>
          <w:p w14:paraId="608793D9" w14:textId="77777777" w:rsidR="00CE3C28" w:rsidRDefault="00CE3C28" w:rsidP="007C65D6">
            <w:pPr>
              <w:pStyle w:val="ListParagraph"/>
              <w:spacing w:line="360" w:lineRule="auto"/>
              <w:ind w:left="0"/>
            </w:pPr>
          </w:p>
        </w:tc>
        <w:tc>
          <w:tcPr>
            <w:tcW w:w="2157" w:type="dxa"/>
          </w:tcPr>
          <w:p w14:paraId="4C3FE84A" w14:textId="048E28B6" w:rsidR="00CE3C28" w:rsidRDefault="00CE3C28" w:rsidP="007C65D6">
            <w:pPr>
              <w:pStyle w:val="ListParagraph"/>
              <w:spacing w:line="360" w:lineRule="auto"/>
              <w:ind w:left="0"/>
            </w:pPr>
            <w:r>
              <w:t>94</w:t>
            </w:r>
          </w:p>
        </w:tc>
      </w:tr>
      <w:tr w:rsidR="00CE3C28" w14:paraId="1595DA17" w14:textId="77777777" w:rsidTr="00CE3C28">
        <w:tc>
          <w:tcPr>
            <w:tcW w:w="2224" w:type="dxa"/>
          </w:tcPr>
          <w:p w14:paraId="24F5A29F" w14:textId="55ECC277" w:rsidR="00CE3C28" w:rsidRDefault="00CE3C28" w:rsidP="007C65D6">
            <w:pPr>
              <w:pStyle w:val="ListParagraph"/>
              <w:spacing w:line="360" w:lineRule="auto"/>
              <w:ind w:left="0"/>
            </w:pPr>
            <w:r>
              <w:t>NaCl</w:t>
            </w:r>
          </w:p>
        </w:tc>
        <w:tc>
          <w:tcPr>
            <w:tcW w:w="2127" w:type="dxa"/>
          </w:tcPr>
          <w:p w14:paraId="7E6C7EE8" w14:textId="69A16AAF" w:rsidR="00CE3C28" w:rsidRDefault="00CE3C28" w:rsidP="007C65D6">
            <w:pPr>
              <w:pStyle w:val="ListParagraph"/>
              <w:spacing w:line="360" w:lineRule="auto"/>
              <w:ind w:left="0"/>
            </w:pPr>
            <w:r>
              <w:t>5 M</w:t>
            </w:r>
          </w:p>
        </w:tc>
        <w:tc>
          <w:tcPr>
            <w:tcW w:w="2122" w:type="dxa"/>
          </w:tcPr>
          <w:p w14:paraId="234D7F9F" w14:textId="2E404F8C" w:rsidR="00CE3C28" w:rsidRDefault="00CE3C28" w:rsidP="007C65D6">
            <w:pPr>
              <w:pStyle w:val="ListParagraph"/>
              <w:spacing w:line="360" w:lineRule="auto"/>
              <w:ind w:left="0"/>
            </w:pPr>
            <w:r>
              <w:t>50 mM</w:t>
            </w:r>
          </w:p>
        </w:tc>
        <w:tc>
          <w:tcPr>
            <w:tcW w:w="2157" w:type="dxa"/>
          </w:tcPr>
          <w:p w14:paraId="6F25BB78" w14:textId="74387497" w:rsidR="00CE3C28" w:rsidRDefault="00CE3C28" w:rsidP="007C65D6">
            <w:pPr>
              <w:pStyle w:val="ListParagraph"/>
              <w:spacing w:line="360" w:lineRule="auto"/>
              <w:ind w:left="0"/>
            </w:pPr>
            <w:r>
              <w:t>1</w:t>
            </w:r>
          </w:p>
        </w:tc>
      </w:tr>
      <w:tr w:rsidR="00CE3C28" w14:paraId="4327DBBA" w14:textId="77777777" w:rsidTr="00CE3C28">
        <w:tc>
          <w:tcPr>
            <w:tcW w:w="2224" w:type="dxa"/>
          </w:tcPr>
          <w:p w14:paraId="30DC629F" w14:textId="2DD58169" w:rsidR="00CE3C28" w:rsidRDefault="00CE3C28" w:rsidP="007C65D6">
            <w:pPr>
              <w:pStyle w:val="ListParagraph"/>
              <w:spacing w:line="360" w:lineRule="auto"/>
              <w:ind w:left="0"/>
            </w:pPr>
            <w:proofErr w:type="spellStart"/>
            <w:r>
              <w:t>seqTether</w:t>
            </w:r>
            <w:proofErr w:type="spellEnd"/>
          </w:p>
        </w:tc>
        <w:tc>
          <w:tcPr>
            <w:tcW w:w="2127" w:type="dxa"/>
          </w:tcPr>
          <w:p w14:paraId="11C0456E" w14:textId="44DB95CB" w:rsidR="00CE3C28" w:rsidRDefault="00CE3C28" w:rsidP="007C65D6">
            <w:pPr>
              <w:pStyle w:val="ListParagraph"/>
              <w:spacing w:line="360" w:lineRule="auto"/>
              <w:ind w:left="0"/>
            </w:pPr>
            <w:r>
              <w:t xml:space="preserve">10 </w:t>
            </w:r>
            <w:proofErr w:type="spellStart"/>
            <w:proofErr w:type="gramStart"/>
            <w:r>
              <w:t>uM</w:t>
            </w:r>
            <w:proofErr w:type="spellEnd"/>
            <w:proofErr w:type="gramEnd"/>
          </w:p>
        </w:tc>
        <w:tc>
          <w:tcPr>
            <w:tcW w:w="2122" w:type="dxa"/>
          </w:tcPr>
          <w:p w14:paraId="1834545F" w14:textId="38574F64" w:rsidR="00CE3C28" w:rsidRDefault="00CE3C28" w:rsidP="007C65D6">
            <w:pPr>
              <w:pStyle w:val="ListParagraph"/>
              <w:spacing w:line="360" w:lineRule="auto"/>
              <w:ind w:left="0"/>
            </w:pPr>
            <w:r>
              <w:t xml:space="preserve">500 </w:t>
            </w:r>
            <w:proofErr w:type="spellStart"/>
            <w:r>
              <w:t>nM</w:t>
            </w:r>
            <w:proofErr w:type="spellEnd"/>
          </w:p>
        </w:tc>
        <w:tc>
          <w:tcPr>
            <w:tcW w:w="2157" w:type="dxa"/>
          </w:tcPr>
          <w:p w14:paraId="2A9577F6" w14:textId="088D941C" w:rsidR="00CE3C28" w:rsidRDefault="00CE3C28" w:rsidP="007C65D6">
            <w:pPr>
              <w:pStyle w:val="ListParagraph"/>
              <w:spacing w:line="360" w:lineRule="auto"/>
              <w:ind w:left="0"/>
            </w:pPr>
            <w:r>
              <w:t>5</w:t>
            </w:r>
          </w:p>
        </w:tc>
      </w:tr>
    </w:tbl>
    <w:p w14:paraId="0D69536F" w14:textId="77777777" w:rsidR="00CE3C28" w:rsidRDefault="00CE3C28" w:rsidP="007C65D6">
      <w:pPr>
        <w:pStyle w:val="ListParagraph"/>
        <w:spacing w:line="360" w:lineRule="auto"/>
      </w:pPr>
    </w:p>
    <w:p w14:paraId="2F9E18BB" w14:textId="29303534" w:rsidR="00CE3C28" w:rsidRDefault="00CE3C28" w:rsidP="007C65D6">
      <w:pPr>
        <w:pStyle w:val="ListParagraph"/>
        <w:numPr>
          <w:ilvl w:val="0"/>
          <w:numId w:val="4"/>
        </w:numPr>
        <w:spacing w:line="360" w:lineRule="auto"/>
      </w:pPr>
      <w:r>
        <w:t xml:space="preserve">Flick tube to mix and spin </w:t>
      </w:r>
      <w:proofErr w:type="gramStart"/>
      <w:r>
        <w:t>down</w:t>
      </w:r>
      <w:proofErr w:type="gramEnd"/>
    </w:p>
    <w:p w14:paraId="77D06D12" w14:textId="645F2AFC" w:rsidR="00CE3C28" w:rsidRDefault="00CE3C28" w:rsidP="007C65D6">
      <w:pPr>
        <w:pStyle w:val="ListParagraph"/>
        <w:numPr>
          <w:ilvl w:val="0"/>
          <w:numId w:val="4"/>
        </w:numPr>
        <w:spacing w:line="360" w:lineRule="auto"/>
      </w:pPr>
      <w:r>
        <w:t>Incubate @ 50 C x 1 h</w:t>
      </w:r>
    </w:p>
    <w:p w14:paraId="68D11041" w14:textId="11B747E7" w:rsidR="00CE3C28" w:rsidRDefault="00CE3C28" w:rsidP="007C65D6">
      <w:pPr>
        <w:pStyle w:val="ListParagraph"/>
        <w:numPr>
          <w:ilvl w:val="0"/>
          <w:numId w:val="4"/>
        </w:numPr>
        <w:spacing w:line="360" w:lineRule="auto"/>
      </w:pPr>
      <w:r>
        <w:t xml:space="preserve">Add 1X volume of Promega </w:t>
      </w:r>
      <w:proofErr w:type="spellStart"/>
      <w:r>
        <w:t>ProNex</w:t>
      </w:r>
      <w:proofErr w:type="spellEnd"/>
      <w:r>
        <w:t xml:space="preserve"> size selection beads (100 </w:t>
      </w:r>
      <w:proofErr w:type="spellStart"/>
      <w:r>
        <w:t>uL</w:t>
      </w:r>
      <w:proofErr w:type="spellEnd"/>
      <w:r>
        <w:t>)</w:t>
      </w:r>
    </w:p>
    <w:p w14:paraId="33817668" w14:textId="13D1131A" w:rsidR="00CE3C28" w:rsidRDefault="00CE3C28" w:rsidP="007C65D6">
      <w:pPr>
        <w:pStyle w:val="ListParagraph"/>
        <w:numPr>
          <w:ilvl w:val="0"/>
          <w:numId w:val="4"/>
        </w:numPr>
        <w:spacing w:line="360" w:lineRule="auto"/>
      </w:pPr>
      <w:r>
        <w:t xml:space="preserve">Incubate on rotating mixer at room temperature for 5-10 </w:t>
      </w:r>
      <w:proofErr w:type="gramStart"/>
      <w:r>
        <w:t>mins</w:t>
      </w:r>
      <w:proofErr w:type="gramEnd"/>
    </w:p>
    <w:p w14:paraId="41154DDB" w14:textId="77777777" w:rsidR="00CE3C28" w:rsidRDefault="00CE3C28" w:rsidP="007C65D6">
      <w:pPr>
        <w:pStyle w:val="ListParagraph"/>
        <w:numPr>
          <w:ilvl w:val="0"/>
          <w:numId w:val="4"/>
        </w:numPr>
        <w:spacing w:line="360" w:lineRule="auto"/>
      </w:pPr>
      <w:r>
        <w:t>Spin down tube and pellet beads on a magnet</w:t>
      </w:r>
    </w:p>
    <w:p w14:paraId="695898A2" w14:textId="77777777" w:rsidR="00CE3C28" w:rsidRDefault="00CE3C28" w:rsidP="007C65D6">
      <w:pPr>
        <w:pStyle w:val="ListParagraph"/>
        <w:numPr>
          <w:ilvl w:val="0"/>
          <w:numId w:val="4"/>
        </w:numPr>
        <w:spacing w:line="360" w:lineRule="auto"/>
      </w:pPr>
      <w:r>
        <w:t xml:space="preserve">While avoiding the pellet, </w:t>
      </w:r>
      <w:proofErr w:type="gramStart"/>
      <w:r>
        <w:t>aspirate</w:t>
      </w:r>
      <w:proofErr w:type="gramEnd"/>
      <w:r>
        <w:t xml:space="preserve"> and waste supernatant.</w:t>
      </w:r>
    </w:p>
    <w:p w14:paraId="06E46309" w14:textId="04C030FD" w:rsidR="00CE3C28" w:rsidRDefault="00CE3C28" w:rsidP="007C65D6">
      <w:pPr>
        <w:pStyle w:val="ListParagraph"/>
        <w:numPr>
          <w:ilvl w:val="0"/>
          <w:numId w:val="4"/>
        </w:numPr>
        <w:spacing w:line="360" w:lineRule="auto"/>
      </w:pPr>
      <w:r>
        <w:t xml:space="preserve">Add 200 </w:t>
      </w:r>
      <w:proofErr w:type="spellStart"/>
      <w:r>
        <w:t>uL</w:t>
      </w:r>
      <w:proofErr w:type="spellEnd"/>
      <w:r>
        <w:t xml:space="preserve"> of Promega Wash Buffer or 80% Ethanol and gently pipette to wash </w:t>
      </w:r>
      <w:proofErr w:type="gramStart"/>
      <w:r>
        <w:t>beads</w:t>
      </w:r>
      <w:proofErr w:type="gramEnd"/>
    </w:p>
    <w:p w14:paraId="02B7FE21" w14:textId="77777777" w:rsidR="00CE3C28" w:rsidRDefault="00CE3C28" w:rsidP="007C65D6">
      <w:pPr>
        <w:pStyle w:val="ListParagraph"/>
        <w:numPr>
          <w:ilvl w:val="0"/>
          <w:numId w:val="4"/>
        </w:numPr>
        <w:spacing w:line="360" w:lineRule="auto"/>
      </w:pPr>
      <w:r>
        <w:t xml:space="preserve">Repeat the previous two </w:t>
      </w:r>
      <w:proofErr w:type="gramStart"/>
      <w:r>
        <w:t>steps</w:t>
      </w:r>
      <w:proofErr w:type="gramEnd"/>
    </w:p>
    <w:p w14:paraId="679CF1C2" w14:textId="77777777" w:rsidR="00CE3C28" w:rsidRDefault="00CE3C28" w:rsidP="007C65D6">
      <w:pPr>
        <w:pStyle w:val="ListParagraph"/>
        <w:numPr>
          <w:ilvl w:val="0"/>
          <w:numId w:val="4"/>
        </w:numPr>
        <w:spacing w:line="360" w:lineRule="auto"/>
      </w:pPr>
      <w:r>
        <w:t>Air-dry pellet on the magnet for 3-5 mins</w:t>
      </w:r>
    </w:p>
    <w:p w14:paraId="0AF37B0B" w14:textId="77777777" w:rsidR="00CE3C28" w:rsidRDefault="00CE3C28" w:rsidP="007C65D6">
      <w:pPr>
        <w:pStyle w:val="ListParagraph"/>
        <w:numPr>
          <w:ilvl w:val="0"/>
          <w:numId w:val="4"/>
        </w:numPr>
        <w:spacing w:line="360" w:lineRule="auto"/>
      </w:pPr>
      <w:r>
        <w:t xml:space="preserve">Aspirate any remaining EtOH / Wash Buffer from tube while on </w:t>
      </w:r>
      <w:proofErr w:type="gramStart"/>
      <w:r>
        <w:t>magnet</w:t>
      </w:r>
      <w:proofErr w:type="gramEnd"/>
    </w:p>
    <w:p w14:paraId="39C41E20" w14:textId="152C8488" w:rsidR="00CE3C28" w:rsidRDefault="00CE3C28" w:rsidP="007C65D6">
      <w:pPr>
        <w:pStyle w:val="ListParagraph"/>
        <w:numPr>
          <w:ilvl w:val="0"/>
          <w:numId w:val="4"/>
        </w:numPr>
        <w:spacing w:line="360" w:lineRule="auto"/>
      </w:pPr>
      <w:r>
        <w:lastRenderedPageBreak/>
        <w:t xml:space="preserve">Resuspend pellet in 32 </w:t>
      </w:r>
      <w:proofErr w:type="spellStart"/>
      <w:r>
        <w:t>uL</w:t>
      </w:r>
      <w:proofErr w:type="spellEnd"/>
      <w:r>
        <w:t xml:space="preserve"> of nuclease free H2O / low TE / Promega elution </w:t>
      </w:r>
      <w:proofErr w:type="gramStart"/>
      <w:r>
        <w:t>buffer</w:t>
      </w:r>
      <w:proofErr w:type="gramEnd"/>
    </w:p>
    <w:p w14:paraId="33C49641" w14:textId="77777777" w:rsidR="00CE3C28" w:rsidRDefault="00CE3C28" w:rsidP="007C65D6">
      <w:pPr>
        <w:pStyle w:val="ListParagraph"/>
        <w:numPr>
          <w:ilvl w:val="0"/>
          <w:numId w:val="4"/>
        </w:numPr>
        <w:spacing w:line="360" w:lineRule="auto"/>
      </w:pPr>
      <w:r>
        <w:t xml:space="preserve">Incubate @ 37 C x 15 </w:t>
      </w:r>
      <w:proofErr w:type="gramStart"/>
      <w:r>
        <w:t>mins</w:t>
      </w:r>
      <w:proofErr w:type="gramEnd"/>
    </w:p>
    <w:p w14:paraId="17C51348" w14:textId="77777777" w:rsidR="00CE3C28" w:rsidRDefault="00CE3C28" w:rsidP="007C65D6">
      <w:pPr>
        <w:pStyle w:val="ListParagraph"/>
        <w:numPr>
          <w:ilvl w:val="0"/>
          <w:numId w:val="4"/>
        </w:numPr>
        <w:spacing w:line="360" w:lineRule="auto"/>
      </w:pPr>
      <w:r>
        <w:t xml:space="preserve">Pellet beads on a magnet and allow supernatant to </w:t>
      </w:r>
      <w:proofErr w:type="gramStart"/>
      <w:r>
        <w:t>clear</w:t>
      </w:r>
      <w:proofErr w:type="gramEnd"/>
    </w:p>
    <w:p w14:paraId="7E81788F" w14:textId="77777777" w:rsidR="00CE3C28" w:rsidRDefault="00CE3C28" w:rsidP="007C65D6">
      <w:pPr>
        <w:pStyle w:val="ListParagraph"/>
        <w:numPr>
          <w:ilvl w:val="0"/>
          <w:numId w:val="4"/>
        </w:numPr>
        <w:spacing w:line="360" w:lineRule="auto"/>
      </w:pPr>
      <w:r>
        <w:t xml:space="preserve">Collect eluate containing telomere capture oligo ligated DNA and use 1 </w:t>
      </w:r>
      <w:proofErr w:type="spellStart"/>
      <w:r>
        <w:t>uL</w:t>
      </w:r>
      <w:proofErr w:type="spellEnd"/>
      <w:r>
        <w:t xml:space="preserve"> to quantify with Qubit BR dsDNA assay kit. </w:t>
      </w:r>
    </w:p>
    <w:p w14:paraId="5B3B6B4D" w14:textId="77777777" w:rsidR="00606FB2" w:rsidRDefault="00606FB2" w:rsidP="00606FB2">
      <w:pPr>
        <w:pStyle w:val="ListParagraph"/>
        <w:numPr>
          <w:ilvl w:val="1"/>
          <w:numId w:val="4"/>
        </w:numPr>
        <w:spacing w:line="360" w:lineRule="auto"/>
      </w:pPr>
      <w:r>
        <w:rPr>
          <w:b/>
          <w:bCs/>
        </w:rPr>
        <w:t xml:space="preserve">If Multiplexing: </w:t>
      </w:r>
      <w:r>
        <w:t xml:space="preserve">After quantification, pool approximately equimolar amounts of DNA from each barcoded sample into the same tube for a total of 1 ug of barcoded DNA. The most accurate way to do this is to use a fragment analyzer to assess the size of the barcoded library and calculate the </w:t>
      </w:r>
      <w:proofErr w:type="spellStart"/>
      <w:r>
        <w:t>fmols</w:t>
      </w:r>
      <w:proofErr w:type="spellEnd"/>
      <w:r>
        <w:t xml:space="preserve"> of DNA given by X ng of each sample depending on its average length. The quicker (but less accurate) way is to simply assume </w:t>
      </w:r>
      <w:proofErr w:type="gramStart"/>
      <w:r>
        <w:t>all of</w:t>
      </w:r>
      <w:proofErr w:type="gramEnd"/>
      <w:r>
        <w:t xml:space="preserve"> the samples are more or less the same number of </w:t>
      </w:r>
      <w:proofErr w:type="spellStart"/>
      <w:r>
        <w:t>fmols</w:t>
      </w:r>
      <w:proofErr w:type="spellEnd"/>
      <w:r>
        <w:t xml:space="preserve"> / ng and pool the same # ng of each sample. If you expect there to be very stark differences in telomere length per sample, I suggest doing the accurate way to avoid having a highly unbalanced library. Otherwise, loading the same number of ng of each sample is adequate. We have successfully run 8-plex libraries and obtained 300+ telomeres per sample after 48 h of sequencing. We believe higher </w:t>
      </w:r>
      <w:proofErr w:type="spellStart"/>
      <w:r>
        <w:t>plexity</w:t>
      </w:r>
      <w:proofErr w:type="spellEnd"/>
      <w:r>
        <w:t xml:space="preserve"> is possible but more </w:t>
      </w:r>
      <w:proofErr w:type="gramStart"/>
      <w:r>
        <w:t>optimization</w:t>
      </w:r>
      <w:proofErr w:type="gramEnd"/>
      <w:r>
        <w:t xml:space="preserve"> will be required as a large number of reads in telomere capture libraries are “unclassified”, meaning there is no detected barcode in the read; nevertheless, there are certainly telomere reads in the unclassified majority. In single-plex runs, unclassified telomere lengths can be pooled with the barcoded measurements but in multiplex runs it is currently impossible to know the sample of origin. </w:t>
      </w:r>
    </w:p>
    <w:p w14:paraId="59764913" w14:textId="62CD78C2" w:rsidR="00A6662A" w:rsidRDefault="00606FB2" w:rsidP="00606FB2">
      <w:pPr>
        <w:pStyle w:val="ListParagraph"/>
        <w:numPr>
          <w:ilvl w:val="1"/>
          <w:numId w:val="4"/>
        </w:numPr>
        <w:spacing w:line="360" w:lineRule="auto"/>
      </w:pPr>
      <w:r>
        <w:rPr>
          <w:b/>
          <w:bCs/>
        </w:rPr>
        <w:t xml:space="preserve">After pooling, proceed as if performing a single-plex run. </w:t>
      </w:r>
      <w:r w:rsidR="00A6662A">
        <w:t xml:space="preserve">You can select “barcoding” in the </w:t>
      </w:r>
      <w:proofErr w:type="spellStart"/>
      <w:r w:rsidR="00A6662A">
        <w:t>MinKNOW</w:t>
      </w:r>
      <w:proofErr w:type="spellEnd"/>
      <w:r w:rsidR="00A6662A">
        <w:t xml:space="preserve"> GUI when setting up the sequencing run and select the kit with the appropriate barcodes (NB01-12) to monitor barcode count during sequencing. It is also possible to demultiplex the raw data after sequencing is completed so live demultiplexing is not required. </w:t>
      </w:r>
    </w:p>
    <w:p w14:paraId="4032BE78" w14:textId="01C22C85" w:rsidR="00606FB2" w:rsidRDefault="00606FB2" w:rsidP="00A6662A">
      <w:pPr>
        <w:spacing w:line="360" w:lineRule="auto"/>
      </w:pPr>
    </w:p>
    <w:p w14:paraId="5F4C35DD" w14:textId="77777777" w:rsidR="00A6662A" w:rsidRDefault="00A6662A" w:rsidP="00A6662A">
      <w:pPr>
        <w:spacing w:line="360" w:lineRule="auto"/>
      </w:pPr>
    </w:p>
    <w:p w14:paraId="7760CDD0" w14:textId="4B3D1D05" w:rsidR="008E1777" w:rsidRDefault="008E1777" w:rsidP="007C65D6">
      <w:pPr>
        <w:pStyle w:val="ListParagraph"/>
        <w:numPr>
          <w:ilvl w:val="0"/>
          <w:numId w:val="4"/>
        </w:numPr>
        <w:spacing w:line="360" w:lineRule="auto"/>
      </w:pPr>
      <w:r>
        <w:lastRenderedPageBreak/>
        <w:t xml:space="preserve">Perform sequencing adapter ligation with the following </w:t>
      </w:r>
      <w:proofErr w:type="gramStart"/>
      <w:r>
        <w:t>reaction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E1777" w14:paraId="10C22CFA" w14:textId="77777777" w:rsidTr="008E1777">
        <w:tc>
          <w:tcPr>
            <w:tcW w:w="2337" w:type="dxa"/>
          </w:tcPr>
          <w:p w14:paraId="030CE43A" w14:textId="77777777" w:rsidR="008E1777" w:rsidRDefault="008E1777" w:rsidP="007C65D6">
            <w:pPr>
              <w:spacing w:line="360" w:lineRule="auto"/>
            </w:pPr>
          </w:p>
        </w:tc>
        <w:tc>
          <w:tcPr>
            <w:tcW w:w="2337" w:type="dxa"/>
          </w:tcPr>
          <w:p w14:paraId="209C2C1C" w14:textId="351608E9" w:rsidR="008E1777" w:rsidRDefault="008E1777" w:rsidP="007C65D6">
            <w:pPr>
              <w:spacing w:line="360" w:lineRule="auto"/>
            </w:pPr>
            <w:r>
              <w:t>Stock Conc</w:t>
            </w:r>
          </w:p>
        </w:tc>
        <w:tc>
          <w:tcPr>
            <w:tcW w:w="2338" w:type="dxa"/>
          </w:tcPr>
          <w:p w14:paraId="2254FA01" w14:textId="4CF0E7A1" w:rsidR="008E1777" w:rsidRDefault="008E1777" w:rsidP="007C65D6">
            <w:pPr>
              <w:spacing w:line="360" w:lineRule="auto"/>
            </w:pPr>
            <w:r>
              <w:t>Final Conc</w:t>
            </w:r>
          </w:p>
        </w:tc>
        <w:tc>
          <w:tcPr>
            <w:tcW w:w="2338" w:type="dxa"/>
          </w:tcPr>
          <w:p w14:paraId="3107BBF3" w14:textId="21EBEE5E" w:rsidR="008E1777" w:rsidRDefault="008E1777" w:rsidP="007C65D6">
            <w:pPr>
              <w:spacing w:line="360" w:lineRule="auto"/>
            </w:pPr>
            <w:r>
              <w:t>Volume (</w:t>
            </w:r>
            <w:proofErr w:type="spellStart"/>
            <w:r>
              <w:t>uL</w:t>
            </w:r>
            <w:proofErr w:type="spellEnd"/>
            <w:r>
              <w:t>)</w:t>
            </w:r>
          </w:p>
        </w:tc>
      </w:tr>
      <w:tr w:rsidR="008E1777" w14:paraId="2A51E174" w14:textId="77777777" w:rsidTr="008E1777">
        <w:tc>
          <w:tcPr>
            <w:tcW w:w="2337" w:type="dxa"/>
          </w:tcPr>
          <w:p w14:paraId="0444222E" w14:textId="37E1D552" w:rsidR="008E1777" w:rsidRDefault="008E1777" w:rsidP="007C65D6">
            <w:pPr>
              <w:spacing w:line="360" w:lineRule="auto"/>
            </w:pPr>
            <w:proofErr w:type="spellStart"/>
            <w:r>
              <w:t>seqTether’d</w:t>
            </w:r>
            <w:proofErr w:type="spellEnd"/>
            <w:r>
              <w:t xml:space="preserve"> DNA</w:t>
            </w:r>
          </w:p>
        </w:tc>
        <w:tc>
          <w:tcPr>
            <w:tcW w:w="2337" w:type="dxa"/>
          </w:tcPr>
          <w:p w14:paraId="44DFEA65" w14:textId="77777777" w:rsidR="008E1777" w:rsidRDefault="008E1777" w:rsidP="007C65D6">
            <w:pPr>
              <w:spacing w:line="360" w:lineRule="auto"/>
            </w:pPr>
          </w:p>
        </w:tc>
        <w:tc>
          <w:tcPr>
            <w:tcW w:w="2338" w:type="dxa"/>
          </w:tcPr>
          <w:p w14:paraId="5D2FFA8F" w14:textId="77777777" w:rsidR="008E1777" w:rsidRDefault="008E1777" w:rsidP="007C65D6">
            <w:pPr>
              <w:spacing w:line="360" w:lineRule="auto"/>
            </w:pPr>
          </w:p>
        </w:tc>
        <w:tc>
          <w:tcPr>
            <w:tcW w:w="2338" w:type="dxa"/>
          </w:tcPr>
          <w:p w14:paraId="14AC1FEF" w14:textId="30A5CD38" w:rsidR="008E1777" w:rsidRDefault="008E1777" w:rsidP="007C65D6">
            <w:pPr>
              <w:spacing w:line="360" w:lineRule="auto"/>
            </w:pPr>
            <w:r>
              <w:t>30</w:t>
            </w:r>
          </w:p>
        </w:tc>
      </w:tr>
      <w:tr w:rsidR="008E1777" w14:paraId="50301995" w14:textId="77777777" w:rsidTr="008E1777">
        <w:tc>
          <w:tcPr>
            <w:tcW w:w="2337" w:type="dxa"/>
          </w:tcPr>
          <w:p w14:paraId="2242D983" w14:textId="653828A9" w:rsidR="008E1777" w:rsidRDefault="008E1777" w:rsidP="007C65D6">
            <w:pPr>
              <w:spacing w:line="360" w:lineRule="auto"/>
            </w:pPr>
            <w:r>
              <w:t>AMII (R9) or NA (R10)</w:t>
            </w:r>
          </w:p>
        </w:tc>
        <w:tc>
          <w:tcPr>
            <w:tcW w:w="2337" w:type="dxa"/>
          </w:tcPr>
          <w:p w14:paraId="799F3D2B" w14:textId="77777777" w:rsidR="008E1777" w:rsidRDefault="008E1777" w:rsidP="007C65D6">
            <w:pPr>
              <w:spacing w:line="360" w:lineRule="auto"/>
            </w:pPr>
          </w:p>
        </w:tc>
        <w:tc>
          <w:tcPr>
            <w:tcW w:w="2338" w:type="dxa"/>
          </w:tcPr>
          <w:p w14:paraId="6CFA9EDE" w14:textId="77777777" w:rsidR="008E1777" w:rsidRDefault="008E1777" w:rsidP="007C65D6">
            <w:pPr>
              <w:spacing w:line="360" w:lineRule="auto"/>
            </w:pPr>
          </w:p>
        </w:tc>
        <w:tc>
          <w:tcPr>
            <w:tcW w:w="2338" w:type="dxa"/>
          </w:tcPr>
          <w:p w14:paraId="65AD9B6A" w14:textId="367CB8AE" w:rsidR="008E1777" w:rsidRDefault="008E1777" w:rsidP="007C65D6">
            <w:pPr>
              <w:spacing w:line="360" w:lineRule="auto"/>
            </w:pPr>
            <w:r>
              <w:t>5</w:t>
            </w:r>
          </w:p>
        </w:tc>
      </w:tr>
      <w:tr w:rsidR="008E1777" w14:paraId="6D8F7A9F" w14:textId="77777777" w:rsidTr="008E1777">
        <w:tc>
          <w:tcPr>
            <w:tcW w:w="2337" w:type="dxa"/>
          </w:tcPr>
          <w:p w14:paraId="60524E6E" w14:textId="0B3C2511" w:rsidR="008E1777" w:rsidRDefault="008E1777" w:rsidP="007C65D6">
            <w:pPr>
              <w:spacing w:line="360" w:lineRule="auto"/>
            </w:pPr>
            <w:r>
              <w:t>NEB Quick Ligation Buffer</w:t>
            </w:r>
          </w:p>
        </w:tc>
        <w:tc>
          <w:tcPr>
            <w:tcW w:w="2337" w:type="dxa"/>
          </w:tcPr>
          <w:p w14:paraId="5097C1FA" w14:textId="18CF0EFA" w:rsidR="008E1777" w:rsidRDefault="008E1777" w:rsidP="007C65D6">
            <w:pPr>
              <w:spacing w:line="360" w:lineRule="auto"/>
            </w:pPr>
            <w:r>
              <w:t>5X</w:t>
            </w:r>
          </w:p>
        </w:tc>
        <w:tc>
          <w:tcPr>
            <w:tcW w:w="2338" w:type="dxa"/>
          </w:tcPr>
          <w:p w14:paraId="68F982DD" w14:textId="39AEC72F" w:rsidR="008E1777" w:rsidRDefault="008E1777" w:rsidP="007C65D6">
            <w:pPr>
              <w:spacing w:line="360" w:lineRule="auto"/>
            </w:pPr>
            <w:r>
              <w:t>1X</w:t>
            </w:r>
          </w:p>
        </w:tc>
        <w:tc>
          <w:tcPr>
            <w:tcW w:w="2338" w:type="dxa"/>
          </w:tcPr>
          <w:p w14:paraId="471E3978" w14:textId="33020330" w:rsidR="008E1777" w:rsidRDefault="008E1777" w:rsidP="007C65D6">
            <w:pPr>
              <w:spacing w:line="360" w:lineRule="auto"/>
            </w:pPr>
            <w:r>
              <w:t>10</w:t>
            </w:r>
          </w:p>
        </w:tc>
      </w:tr>
      <w:tr w:rsidR="008E1777" w14:paraId="525DCCB6" w14:textId="77777777" w:rsidTr="008E1777">
        <w:tc>
          <w:tcPr>
            <w:tcW w:w="2337" w:type="dxa"/>
          </w:tcPr>
          <w:p w14:paraId="34601149" w14:textId="6C3F10E1" w:rsidR="008E1777" w:rsidRDefault="008E1777" w:rsidP="007C65D6">
            <w:pPr>
              <w:spacing w:line="360" w:lineRule="auto"/>
            </w:pPr>
            <w:r>
              <w:t>Quick T4 DNA Ligase</w:t>
            </w:r>
          </w:p>
        </w:tc>
        <w:tc>
          <w:tcPr>
            <w:tcW w:w="2337" w:type="dxa"/>
          </w:tcPr>
          <w:p w14:paraId="6483EA2B" w14:textId="121A1456" w:rsidR="008E1777" w:rsidRDefault="008E1777" w:rsidP="007C65D6">
            <w:pPr>
              <w:spacing w:line="360" w:lineRule="auto"/>
            </w:pPr>
            <w:r>
              <w:t>2000 U/</w:t>
            </w:r>
            <w:proofErr w:type="spellStart"/>
            <w:r>
              <w:t>uL</w:t>
            </w:r>
            <w:proofErr w:type="spellEnd"/>
          </w:p>
        </w:tc>
        <w:tc>
          <w:tcPr>
            <w:tcW w:w="2338" w:type="dxa"/>
          </w:tcPr>
          <w:p w14:paraId="33BB6CDB" w14:textId="44F7A40B" w:rsidR="008E1777" w:rsidRDefault="008E1777" w:rsidP="007C65D6">
            <w:pPr>
              <w:spacing w:line="360" w:lineRule="auto"/>
            </w:pPr>
            <w:r>
              <w:t>200 U/</w:t>
            </w:r>
            <w:proofErr w:type="spellStart"/>
            <w:r>
              <w:t>uL</w:t>
            </w:r>
            <w:proofErr w:type="spellEnd"/>
          </w:p>
        </w:tc>
        <w:tc>
          <w:tcPr>
            <w:tcW w:w="2338" w:type="dxa"/>
          </w:tcPr>
          <w:p w14:paraId="384BE35A" w14:textId="4A776F5D" w:rsidR="008E1777" w:rsidRDefault="008E1777" w:rsidP="007C65D6">
            <w:pPr>
              <w:spacing w:line="360" w:lineRule="auto"/>
            </w:pPr>
            <w:r>
              <w:t>5</w:t>
            </w:r>
          </w:p>
        </w:tc>
      </w:tr>
    </w:tbl>
    <w:p w14:paraId="48D53155" w14:textId="77777777" w:rsidR="008E1777" w:rsidRDefault="008E1777" w:rsidP="007C65D6">
      <w:pPr>
        <w:spacing w:line="360" w:lineRule="auto"/>
      </w:pPr>
    </w:p>
    <w:p w14:paraId="1399053A" w14:textId="3BF7D71C" w:rsidR="008E1777" w:rsidRDefault="008E1777" w:rsidP="007C65D6">
      <w:pPr>
        <w:pStyle w:val="ListParagraph"/>
        <w:numPr>
          <w:ilvl w:val="0"/>
          <w:numId w:val="4"/>
        </w:numPr>
        <w:spacing w:line="360" w:lineRule="auto"/>
      </w:pPr>
      <w:r>
        <w:t xml:space="preserve">Flick to mix and spin </w:t>
      </w:r>
      <w:proofErr w:type="gramStart"/>
      <w:r>
        <w:t>down</w:t>
      </w:r>
      <w:proofErr w:type="gramEnd"/>
    </w:p>
    <w:p w14:paraId="720E5C1A" w14:textId="6397CA53" w:rsidR="008E1777" w:rsidRDefault="008E1777" w:rsidP="007C65D6">
      <w:pPr>
        <w:pStyle w:val="ListParagraph"/>
        <w:numPr>
          <w:ilvl w:val="0"/>
          <w:numId w:val="4"/>
        </w:numPr>
        <w:spacing w:line="360" w:lineRule="auto"/>
      </w:pPr>
      <w:r>
        <w:t xml:space="preserve">Incubate @ room temperature x 30 </w:t>
      </w:r>
      <w:proofErr w:type="gramStart"/>
      <w:r>
        <w:t>mins</w:t>
      </w:r>
      <w:proofErr w:type="gramEnd"/>
    </w:p>
    <w:p w14:paraId="2D87D570" w14:textId="70701407" w:rsidR="008E1777" w:rsidRDefault="008E1777" w:rsidP="007C65D6">
      <w:pPr>
        <w:pStyle w:val="ListParagraph"/>
        <w:numPr>
          <w:ilvl w:val="0"/>
          <w:numId w:val="4"/>
        </w:numPr>
        <w:spacing w:line="360" w:lineRule="auto"/>
      </w:pPr>
      <w:r>
        <w:t xml:space="preserve">Add 1X volume Promega </w:t>
      </w:r>
      <w:proofErr w:type="spellStart"/>
      <w:r>
        <w:t>ProNex</w:t>
      </w:r>
      <w:proofErr w:type="spellEnd"/>
      <w:r>
        <w:t xml:space="preserve"> size selection </w:t>
      </w:r>
      <w:proofErr w:type="gramStart"/>
      <w:r>
        <w:t>beads</w:t>
      </w:r>
      <w:proofErr w:type="gramEnd"/>
    </w:p>
    <w:p w14:paraId="754B9E19" w14:textId="2AAF7A73" w:rsidR="008E1777" w:rsidRDefault="008E1777" w:rsidP="007C65D6">
      <w:pPr>
        <w:pStyle w:val="ListParagraph"/>
        <w:numPr>
          <w:ilvl w:val="0"/>
          <w:numId w:val="4"/>
        </w:numPr>
        <w:spacing w:line="360" w:lineRule="auto"/>
      </w:pPr>
      <w:r>
        <w:t xml:space="preserve">Incubate on rotating mixture for 5-10 mins at room </w:t>
      </w:r>
      <w:proofErr w:type="gramStart"/>
      <w:r>
        <w:t>temperature</w:t>
      </w:r>
      <w:proofErr w:type="gramEnd"/>
    </w:p>
    <w:p w14:paraId="0C5D470D" w14:textId="77777777" w:rsidR="008E1777" w:rsidRDefault="008E1777" w:rsidP="007C65D6">
      <w:pPr>
        <w:pStyle w:val="ListParagraph"/>
        <w:numPr>
          <w:ilvl w:val="0"/>
          <w:numId w:val="4"/>
        </w:numPr>
        <w:spacing w:line="360" w:lineRule="auto"/>
      </w:pPr>
      <w:r>
        <w:t>Spin down tube and pellet beads on a magnet</w:t>
      </w:r>
    </w:p>
    <w:p w14:paraId="717B76BE" w14:textId="77777777" w:rsidR="008E1777" w:rsidRDefault="008E1777" w:rsidP="007C65D6">
      <w:pPr>
        <w:pStyle w:val="ListParagraph"/>
        <w:numPr>
          <w:ilvl w:val="0"/>
          <w:numId w:val="4"/>
        </w:numPr>
        <w:spacing w:line="360" w:lineRule="auto"/>
      </w:pPr>
      <w:r>
        <w:t xml:space="preserve">While avoiding the pellet, </w:t>
      </w:r>
      <w:proofErr w:type="gramStart"/>
      <w:r>
        <w:t>aspirate</w:t>
      </w:r>
      <w:proofErr w:type="gramEnd"/>
      <w:r>
        <w:t xml:space="preserve"> and waste supernatant.</w:t>
      </w:r>
    </w:p>
    <w:p w14:paraId="66BAB0D3" w14:textId="6C3FF47B" w:rsidR="008E1777" w:rsidRDefault="008E1777" w:rsidP="007C65D6">
      <w:pPr>
        <w:pStyle w:val="ListParagraph"/>
        <w:numPr>
          <w:ilvl w:val="0"/>
          <w:numId w:val="4"/>
        </w:numPr>
        <w:spacing w:line="360" w:lineRule="auto"/>
      </w:pPr>
      <w:r>
        <w:t xml:space="preserve">Add 200 </w:t>
      </w:r>
      <w:proofErr w:type="spellStart"/>
      <w:r>
        <w:t>uL</w:t>
      </w:r>
      <w:proofErr w:type="spellEnd"/>
      <w:r>
        <w:t xml:space="preserve"> of ONT Long Fragment Buffer (LFB)</w:t>
      </w:r>
    </w:p>
    <w:p w14:paraId="5D714C71" w14:textId="014EFBD7" w:rsidR="008E1777" w:rsidRDefault="008E1777" w:rsidP="007C65D6">
      <w:pPr>
        <w:pStyle w:val="ListParagraph"/>
        <w:numPr>
          <w:ilvl w:val="0"/>
          <w:numId w:val="4"/>
        </w:numPr>
        <w:spacing w:line="360" w:lineRule="auto"/>
      </w:pPr>
      <w:r>
        <w:t xml:space="preserve">Take tube off of magnet, flick to resuspend the pellet in LFB, and spin </w:t>
      </w:r>
      <w:proofErr w:type="gramStart"/>
      <w:r>
        <w:t>down</w:t>
      </w:r>
      <w:proofErr w:type="gramEnd"/>
    </w:p>
    <w:p w14:paraId="41A58C6C" w14:textId="12BB28D9" w:rsidR="008E1777" w:rsidRDefault="008E1777" w:rsidP="007C65D6">
      <w:pPr>
        <w:pStyle w:val="ListParagraph"/>
        <w:numPr>
          <w:ilvl w:val="0"/>
          <w:numId w:val="4"/>
        </w:numPr>
        <w:spacing w:line="360" w:lineRule="auto"/>
      </w:pPr>
      <w:r>
        <w:t>Return tube to magnet and re-</w:t>
      </w:r>
      <w:proofErr w:type="gramStart"/>
      <w:r>
        <w:t>pellet</w:t>
      </w:r>
      <w:proofErr w:type="gramEnd"/>
    </w:p>
    <w:p w14:paraId="231E789A" w14:textId="296C7899" w:rsidR="008E1777" w:rsidRDefault="008E1777" w:rsidP="007C65D6">
      <w:pPr>
        <w:pStyle w:val="ListParagraph"/>
        <w:numPr>
          <w:ilvl w:val="0"/>
          <w:numId w:val="4"/>
        </w:numPr>
        <w:spacing w:line="360" w:lineRule="auto"/>
      </w:pPr>
      <w:r>
        <w:t xml:space="preserve">Repeat the previous three </w:t>
      </w:r>
      <w:proofErr w:type="gramStart"/>
      <w:r>
        <w:t>steps</w:t>
      </w:r>
      <w:proofErr w:type="gramEnd"/>
    </w:p>
    <w:p w14:paraId="63057FA3" w14:textId="2696301E" w:rsidR="008E1777" w:rsidRDefault="008E1777" w:rsidP="007C65D6">
      <w:pPr>
        <w:pStyle w:val="ListParagraph"/>
        <w:numPr>
          <w:ilvl w:val="0"/>
          <w:numId w:val="4"/>
        </w:numPr>
        <w:spacing w:line="360" w:lineRule="auto"/>
      </w:pPr>
      <w:r>
        <w:t xml:space="preserve">Aspirate any remaining LFB from the tube while on </w:t>
      </w:r>
      <w:proofErr w:type="gramStart"/>
      <w:r>
        <w:t>magnet</w:t>
      </w:r>
      <w:proofErr w:type="gramEnd"/>
    </w:p>
    <w:p w14:paraId="7DB1710F" w14:textId="05687935" w:rsidR="008E1777" w:rsidRDefault="008E1777" w:rsidP="007C65D6">
      <w:pPr>
        <w:pStyle w:val="ListParagraph"/>
        <w:numPr>
          <w:ilvl w:val="0"/>
          <w:numId w:val="4"/>
        </w:numPr>
        <w:spacing w:line="360" w:lineRule="auto"/>
      </w:pPr>
      <w:r>
        <w:t xml:space="preserve">Allow the pellet to air dry for 3-5 </w:t>
      </w:r>
      <w:proofErr w:type="gramStart"/>
      <w:r>
        <w:t>mins</w:t>
      </w:r>
      <w:proofErr w:type="gramEnd"/>
    </w:p>
    <w:p w14:paraId="2B1FB84E" w14:textId="2CB02A94" w:rsidR="008E1777" w:rsidRDefault="008E1777" w:rsidP="007C65D6">
      <w:pPr>
        <w:pStyle w:val="ListParagraph"/>
        <w:numPr>
          <w:ilvl w:val="0"/>
          <w:numId w:val="4"/>
        </w:numPr>
        <w:spacing w:line="360" w:lineRule="auto"/>
      </w:pPr>
      <w:r>
        <w:t xml:space="preserve">Aspirate any remaining LFB from the tube while on </w:t>
      </w:r>
      <w:proofErr w:type="gramStart"/>
      <w:r>
        <w:t>magnet</w:t>
      </w:r>
      <w:proofErr w:type="gramEnd"/>
    </w:p>
    <w:p w14:paraId="64FE8C4B" w14:textId="6B623AE2" w:rsidR="008E1777" w:rsidRDefault="008E1777" w:rsidP="007C65D6">
      <w:pPr>
        <w:pStyle w:val="ListParagraph"/>
        <w:numPr>
          <w:ilvl w:val="0"/>
          <w:numId w:val="4"/>
        </w:numPr>
        <w:spacing w:line="360" w:lineRule="auto"/>
      </w:pPr>
      <w:r>
        <w:t xml:space="preserve">Resuspend pellet in 26 </w:t>
      </w:r>
      <w:proofErr w:type="spellStart"/>
      <w:r>
        <w:t>uL</w:t>
      </w:r>
      <w:proofErr w:type="spellEnd"/>
      <w:r>
        <w:t xml:space="preserve"> of </w:t>
      </w:r>
      <w:r>
        <w:rPr>
          <w:u w:val="single"/>
        </w:rPr>
        <w:t>ONT EB (Elution Buffer)</w:t>
      </w:r>
    </w:p>
    <w:p w14:paraId="145911A9" w14:textId="77777777" w:rsidR="008E1777" w:rsidRDefault="008E1777" w:rsidP="007C65D6">
      <w:pPr>
        <w:pStyle w:val="ListParagraph"/>
        <w:numPr>
          <w:ilvl w:val="0"/>
          <w:numId w:val="4"/>
        </w:numPr>
        <w:spacing w:line="360" w:lineRule="auto"/>
      </w:pPr>
      <w:r>
        <w:t xml:space="preserve">Incubate @ 37 C x 15 </w:t>
      </w:r>
      <w:proofErr w:type="gramStart"/>
      <w:r>
        <w:t>mins</w:t>
      </w:r>
      <w:proofErr w:type="gramEnd"/>
    </w:p>
    <w:p w14:paraId="38072FE6" w14:textId="77777777" w:rsidR="008E1777" w:rsidRDefault="008E1777" w:rsidP="007C65D6">
      <w:pPr>
        <w:pStyle w:val="ListParagraph"/>
        <w:numPr>
          <w:ilvl w:val="0"/>
          <w:numId w:val="4"/>
        </w:numPr>
        <w:spacing w:line="360" w:lineRule="auto"/>
      </w:pPr>
      <w:r>
        <w:t xml:space="preserve">Pellet beads on a magnet and allow supernatant to </w:t>
      </w:r>
      <w:proofErr w:type="gramStart"/>
      <w:r>
        <w:t>clear</w:t>
      </w:r>
      <w:proofErr w:type="gramEnd"/>
    </w:p>
    <w:p w14:paraId="06C56A8B" w14:textId="77777777" w:rsidR="008E1777" w:rsidRDefault="008E1777" w:rsidP="007C65D6">
      <w:pPr>
        <w:pStyle w:val="ListParagraph"/>
        <w:numPr>
          <w:ilvl w:val="0"/>
          <w:numId w:val="4"/>
        </w:numPr>
        <w:spacing w:line="360" w:lineRule="auto"/>
      </w:pPr>
      <w:r>
        <w:t xml:space="preserve">Collect eluate containing telomere capture oligo ligated DNA and use 1 </w:t>
      </w:r>
      <w:proofErr w:type="spellStart"/>
      <w:r>
        <w:t>uL</w:t>
      </w:r>
      <w:proofErr w:type="spellEnd"/>
      <w:r>
        <w:t xml:space="preserve"> to quantify with Qubit BR dsDNA assay kit. </w:t>
      </w:r>
    </w:p>
    <w:p w14:paraId="7F5FD43A" w14:textId="331C7D47" w:rsidR="008E1777" w:rsidRDefault="008E1777" w:rsidP="007C65D6">
      <w:pPr>
        <w:pStyle w:val="ListParagraph"/>
        <w:numPr>
          <w:ilvl w:val="0"/>
          <w:numId w:val="4"/>
        </w:numPr>
        <w:spacing w:line="360" w:lineRule="auto"/>
      </w:pPr>
      <w:r>
        <w:t xml:space="preserve">Load the entire eluate onto the flow cell according to the appropriate ONT </w:t>
      </w:r>
      <w:proofErr w:type="gramStart"/>
      <w:r>
        <w:t>sequencing</w:t>
      </w:r>
      <w:proofErr w:type="gramEnd"/>
      <w:r>
        <w:t xml:space="preserve"> </w:t>
      </w:r>
    </w:p>
    <w:p w14:paraId="40B1903D" w14:textId="77777777" w:rsidR="008E1777" w:rsidRDefault="008E1777" w:rsidP="007C65D6">
      <w:pPr>
        <w:spacing w:line="360" w:lineRule="auto"/>
      </w:pPr>
    </w:p>
    <w:p w14:paraId="63AFF70A" w14:textId="77777777" w:rsidR="003E0648" w:rsidRDefault="003E0648" w:rsidP="007C65D6">
      <w:pPr>
        <w:spacing w:line="360" w:lineRule="auto"/>
      </w:pPr>
    </w:p>
    <w:p w14:paraId="716644D3" w14:textId="056DF373" w:rsidR="008E1777" w:rsidRPr="008E1777" w:rsidRDefault="008E1777" w:rsidP="007C65D6">
      <w:pPr>
        <w:spacing w:line="360" w:lineRule="auto"/>
        <w:rPr>
          <w:i/>
          <w:iCs/>
        </w:rPr>
      </w:pPr>
      <w:r>
        <w:rPr>
          <w:i/>
          <w:iCs/>
        </w:rPr>
        <w:lastRenderedPageBreak/>
        <w:t xml:space="preserve">Loading an R10 library onto a </w:t>
      </w:r>
      <w:proofErr w:type="spellStart"/>
      <w:r>
        <w:rPr>
          <w:i/>
          <w:iCs/>
        </w:rPr>
        <w:t>MinION</w:t>
      </w:r>
      <w:proofErr w:type="spellEnd"/>
      <w:r>
        <w:rPr>
          <w:i/>
          <w:iCs/>
        </w:rPr>
        <w:t xml:space="preserve"> flow cell</w:t>
      </w:r>
    </w:p>
    <w:p w14:paraId="75150C90" w14:textId="77777777" w:rsidR="008E1777" w:rsidRDefault="008E1777" w:rsidP="007C65D6">
      <w:pPr>
        <w:spacing w:line="360" w:lineRule="auto"/>
      </w:pPr>
    </w:p>
    <w:p w14:paraId="7F762FFF" w14:textId="60FDF864" w:rsidR="008E1777" w:rsidRPr="008E1777" w:rsidRDefault="008E1777" w:rsidP="007C65D6">
      <w:pPr>
        <w:pStyle w:val="ListParagraph"/>
        <w:numPr>
          <w:ilvl w:val="0"/>
          <w:numId w:val="5"/>
        </w:numPr>
        <w:spacing w:line="360" w:lineRule="auto"/>
      </w:pPr>
      <w:r w:rsidRPr="008E1777">
        <w:t xml:space="preserve">Thaw the Sequencing Buffer (SB), Library Solution (LIS), Flush Tether (FLT), </w:t>
      </w:r>
      <w:proofErr w:type="spellStart"/>
      <w:r w:rsidRPr="008E1777">
        <w:t>InvitrogenTM</w:t>
      </w:r>
      <w:proofErr w:type="spellEnd"/>
      <w:r w:rsidRPr="008E1777">
        <w:t xml:space="preserve"> </w:t>
      </w:r>
      <w:proofErr w:type="spellStart"/>
      <w:r w:rsidRPr="008E1777">
        <w:t>UltraPureTM</w:t>
      </w:r>
      <w:proofErr w:type="spellEnd"/>
      <w:r w:rsidRPr="008E1777">
        <w:t xml:space="preserve"> BSA (50 mg/mL), and one bottle of Flow Cell Flush (FCF) at room temperature. </w:t>
      </w:r>
    </w:p>
    <w:p w14:paraId="741C5021" w14:textId="77777777" w:rsidR="008E1777" w:rsidRPr="008E1777" w:rsidRDefault="008E1777" w:rsidP="007C65D6">
      <w:pPr>
        <w:pStyle w:val="ListParagraph"/>
        <w:numPr>
          <w:ilvl w:val="0"/>
          <w:numId w:val="5"/>
        </w:numPr>
        <w:spacing w:line="360" w:lineRule="auto"/>
      </w:pPr>
      <w:r w:rsidRPr="008E1777">
        <w:t xml:space="preserve">Mix the Sequencing Buffer (SB), Library Solution (LIS), Flow Cell Flush (FCF) and Flush Tether (FLT) tubes thoroughly by </w:t>
      </w:r>
      <w:proofErr w:type="spellStart"/>
      <w:r w:rsidRPr="008E1777">
        <w:t>vortexing</w:t>
      </w:r>
      <w:proofErr w:type="spellEnd"/>
      <w:r w:rsidRPr="008E1777">
        <w:t xml:space="preserve"> and spin down at room temperature. </w:t>
      </w:r>
    </w:p>
    <w:p w14:paraId="7D3B03FC" w14:textId="77777777" w:rsidR="008E1777" w:rsidRPr="008E1777" w:rsidRDefault="008E1777" w:rsidP="007C65D6">
      <w:pPr>
        <w:pStyle w:val="ListParagraph"/>
        <w:numPr>
          <w:ilvl w:val="0"/>
          <w:numId w:val="5"/>
        </w:numPr>
        <w:spacing w:line="360" w:lineRule="auto"/>
      </w:pPr>
      <w:r w:rsidRPr="008E1777">
        <w:t xml:space="preserve">To prepare the flow cell priming mix, add 30 </w:t>
      </w:r>
      <w:proofErr w:type="spellStart"/>
      <w:r w:rsidRPr="008E1777">
        <w:t>μL</w:t>
      </w:r>
      <w:proofErr w:type="spellEnd"/>
      <w:r w:rsidRPr="008E1777">
        <w:t xml:space="preserve"> of thawed and mixed Flush Tether (FLT), and 5 </w:t>
      </w:r>
      <w:proofErr w:type="spellStart"/>
      <w:r w:rsidRPr="008E1777">
        <w:t>μL</w:t>
      </w:r>
      <w:proofErr w:type="spellEnd"/>
      <w:r w:rsidRPr="008E1777">
        <w:t xml:space="preserve"> of </w:t>
      </w:r>
      <w:proofErr w:type="spellStart"/>
      <w:r w:rsidRPr="008E1777">
        <w:t>InvitrogenTM</w:t>
      </w:r>
      <w:proofErr w:type="spellEnd"/>
      <w:r w:rsidRPr="008E1777">
        <w:t xml:space="preserve"> </w:t>
      </w:r>
      <w:proofErr w:type="spellStart"/>
      <w:r w:rsidRPr="008E1777">
        <w:t>UltraPureTM</w:t>
      </w:r>
      <w:proofErr w:type="spellEnd"/>
      <w:r w:rsidRPr="008E1777">
        <w:t xml:space="preserve"> BSA (50 mg/mL) directly to 1,170 </w:t>
      </w:r>
      <w:proofErr w:type="spellStart"/>
      <w:r w:rsidRPr="008E1777">
        <w:t>μl</w:t>
      </w:r>
      <w:proofErr w:type="spellEnd"/>
      <w:r w:rsidRPr="008E1777">
        <w:t xml:space="preserve"> of thawed and mixed Flow Cell Flush (FCF), and mix by </w:t>
      </w:r>
      <w:proofErr w:type="spellStart"/>
      <w:r w:rsidRPr="008E1777">
        <w:t>vortexing</w:t>
      </w:r>
      <w:proofErr w:type="spellEnd"/>
      <w:r w:rsidRPr="008E1777">
        <w:t xml:space="preserve"> at room temperature. </w:t>
      </w:r>
    </w:p>
    <w:p w14:paraId="5C14E071" w14:textId="77777777" w:rsidR="008E1777" w:rsidRPr="008E1777" w:rsidRDefault="008E1777" w:rsidP="007C65D6">
      <w:pPr>
        <w:pStyle w:val="ListParagraph"/>
        <w:numPr>
          <w:ilvl w:val="0"/>
          <w:numId w:val="5"/>
        </w:numPr>
        <w:spacing w:line="360" w:lineRule="auto"/>
      </w:pPr>
      <w:r w:rsidRPr="008E1777">
        <w:t xml:space="preserve">Flush the </w:t>
      </w:r>
      <w:proofErr w:type="spellStart"/>
      <w:r w:rsidRPr="008E1777">
        <w:t>MinION</w:t>
      </w:r>
      <w:proofErr w:type="spellEnd"/>
      <w:r w:rsidRPr="008E1777">
        <w:t xml:space="preserve"> flow cell by drawing back a small volume to remove any bubbles and then flush 800 </w:t>
      </w:r>
      <w:proofErr w:type="spellStart"/>
      <w:r w:rsidRPr="008E1777">
        <w:t>μL</w:t>
      </w:r>
      <w:proofErr w:type="spellEnd"/>
      <w:r w:rsidRPr="008E1777">
        <w:t xml:space="preserve"> via the priming port. Wait 5 minutes. </w:t>
      </w:r>
    </w:p>
    <w:p w14:paraId="63FF1F5D" w14:textId="6BD7E96B" w:rsidR="008E1777" w:rsidRDefault="008E1777" w:rsidP="007C65D6">
      <w:pPr>
        <w:pStyle w:val="ListParagraph"/>
        <w:numPr>
          <w:ilvl w:val="0"/>
          <w:numId w:val="5"/>
        </w:numPr>
        <w:spacing w:line="360" w:lineRule="auto"/>
      </w:pPr>
      <w:r w:rsidRPr="008E1777">
        <w:t xml:space="preserve">During the incubation, prepare the library for loading: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E1777" w14:paraId="18273D58" w14:textId="77777777" w:rsidTr="008E1777">
        <w:tc>
          <w:tcPr>
            <w:tcW w:w="4675" w:type="dxa"/>
          </w:tcPr>
          <w:p w14:paraId="59C98964" w14:textId="77777777" w:rsidR="008E1777" w:rsidRDefault="008E1777" w:rsidP="007C65D6">
            <w:pPr>
              <w:spacing w:line="360" w:lineRule="auto"/>
            </w:pPr>
          </w:p>
        </w:tc>
        <w:tc>
          <w:tcPr>
            <w:tcW w:w="4675" w:type="dxa"/>
          </w:tcPr>
          <w:p w14:paraId="23A8A74F" w14:textId="193996AC" w:rsidR="008E1777" w:rsidRDefault="008E1777" w:rsidP="007C65D6">
            <w:pPr>
              <w:spacing w:line="360" w:lineRule="auto"/>
            </w:pPr>
            <w:r>
              <w:t>Volume (</w:t>
            </w:r>
            <w:proofErr w:type="spellStart"/>
            <w:r>
              <w:t>uL</w:t>
            </w:r>
            <w:proofErr w:type="spellEnd"/>
            <w:r>
              <w:t>)</w:t>
            </w:r>
          </w:p>
        </w:tc>
      </w:tr>
      <w:tr w:rsidR="008E1777" w14:paraId="48119395" w14:textId="77777777" w:rsidTr="008E1777">
        <w:tc>
          <w:tcPr>
            <w:tcW w:w="4675" w:type="dxa"/>
          </w:tcPr>
          <w:p w14:paraId="346922ED" w14:textId="52CA29E6" w:rsidR="008E1777" w:rsidRDefault="008E1777" w:rsidP="007C65D6">
            <w:pPr>
              <w:spacing w:line="360" w:lineRule="auto"/>
            </w:pPr>
            <w:r>
              <w:t>SB / Sequencing Buffer</w:t>
            </w:r>
          </w:p>
        </w:tc>
        <w:tc>
          <w:tcPr>
            <w:tcW w:w="4675" w:type="dxa"/>
          </w:tcPr>
          <w:p w14:paraId="406D9C4A" w14:textId="5A79A50B" w:rsidR="008E1777" w:rsidRDefault="008E1777" w:rsidP="007C65D6">
            <w:pPr>
              <w:spacing w:line="360" w:lineRule="auto"/>
            </w:pPr>
            <w:r>
              <w:t>75</w:t>
            </w:r>
          </w:p>
        </w:tc>
      </w:tr>
      <w:tr w:rsidR="008E1777" w14:paraId="47129A7A" w14:textId="77777777" w:rsidTr="008E1777">
        <w:tc>
          <w:tcPr>
            <w:tcW w:w="4675" w:type="dxa"/>
          </w:tcPr>
          <w:p w14:paraId="655786A8" w14:textId="431B548A" w:rsidR="008E1777" w:rsidRDefault="008E1777" w:rsidP="007C65D6">
            <w:pPr>
              <w:spacing w:line="360" w:lineRule="auto"/>
            </w:pPr>
            <w:r>
              <w:t>LIS / Library Solution</w:t>
            </w:r>
          </w:p>
        </w:tc>
        <w:tc>
          <w:tcPr>
            <w:tcW w:w="4675" w:type="dxa"/>
          </w:tcPr>
          <w:p w14:paraId="69D5B877" w14:textId="7CE507AE" w:rsidR="008E1777" w:rsidRDefault="008E1777" w:rsidP="007C65D6">
            <w:pPr>
              <w:spacing w:line="360" w:lineRule="auto"/>
            </w:pPr>
            <w:r>
              <w:t>51</w:t>
            </w:r>
          </w:p>
        </w:tc>
      </w:tr>
      <w:tr w:rsidR="008E1777" w14:paraId="351B1378" w14:textId="77777777" w:rsidTr="008E1777">
        <w:tc>
          <w:tcPr>
            <w:tcW w:w="4675" w:type="dxa"/>
          </w:tcPr>
          <w:p w14:paraId="2FBD0DB8" w14:textId="69409F71" w:rsidR="008E1777" w:rsidRDefault="008E1777" w:rsidP="007C65D6">
            <w:pPr>
              <w:spacing w:line="360" w:lineRule="auto"/>
            </w:pPr>
            <w:r>
              <w:t>Library Eluate</w:t>
            </w:r>
          </w:p>
        </w:tc>
        <w:tc>
          <w:tcPr>
            <w:tcW w:w="4675" w:type="dxa"/>
          </w:tcPr>
          <w:p w14:paraId="02C405B1" w14:textId="366E06A3" w:rsidR="008E1777" w:rsidRDefault="008E1777" w:rsidP="007C65D6">
            <w:pPr>
              <w:spacing w:line="360" w:lineRule="auto"/>
            </w:pPr>
            <w:r>
              <w:t>25</w:t>
            </w:r>
          </w:p>
        </w:tc>
      </w:tr>
      <w:tr w:rsidR="008E1777" w14:paraId="382BB94E" w14:textId="77777777" w:rsidTr="008E1777">
        <w:tc>
          <w:tcPr>
            <w:tcW w:w="4675" w:type="dxa"/>
          </w:tcPr>
          <w:p w14:paraId="6AC6B6F7" w14:textId="34311524" w:rsidR="008E1777" w:rsidRDefault="008E1777" w:rsidP="007C65D6">
            <w:pPr>
              <w:spacing w:line="360" w:lineRule="auto"/>
            </w:pPr>
            <w:r>
              <w:t>Total</w:t>
            </w:r>
          </w:p>
        </w:tc>
        <w:tc>
          <w:tcPr>
            <w:tcW w:w="4675" w:type="dxa"/>
          </w:tcPr>
          <w:p w14:paraId="64660070" w14:textId="617CD28D" w:rsidR="008E1777" w:rsidRDefault="008E1777" w:rsidP="007C65D6">
            <w:pPr>
              <w:pStyle w:val="ListParagraph"/>
              <w:numPr>
                <w:ilvl w:val="0"/>
                <w:numId w:val="8"/>
              </w:numPr>
              <w:spacing w:line="360" w:lineRule="auto"/>
            </w:pPr>
          </w:p>
        </w:tc>
      </w:tr>
    </w:tbl>
    <w:p w14:paraId="2991D94C" w14:textId="77777777" w:rsidR="008E1777" w:rsidRPr="008E1777" w:rsidRDefault="008E1777" w:rsidP="007C65D6">
      <w:pPr>
        <w:spacing w:line="360" w:lineRule="auto"/>
      </w:pPr>
    </w:p>
    <w:p w14:paraId="1A694746" w14:textId="29A9772C" w:rsidR="008E1777" w:rsidRPr="008E1777" w:rsidRDefault="008E1777" w:rsidP="007C65D6">
      <w:pPr>
        <w:spacing w:line="36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41818E22" w14:textId="1BA52621" w:rsidR="008E1777" w:rsidRPr="008E1777" w:rsidRDefault="008E1777" w:rsidP="007C65D6">
      <w:pPr>
        <w:pStyle w:val="ListParagraph"/>
        <w:numPr>
          <w:ilvl w:val="0"/>
          <w:numId w:val="5"/>
        </w:numPr>
        <w:spacing w:line="360" w:lineRule="auto"/>
      </w:pPr>
      <w:r w:rsidRPr="008E1777">
        <w:t xml:space="preserve">Complete the flow cell priming by loading 200 </w:t>
      </w:r>
      <w:proofErr w:type="spellStart"/>
      <w:r w:rsidRPr="008E1777">
        <w:t>μL</w:t>
      </w:r>
      <w:proofErr w:type="spellEnd"/>
      <w:r w:rsidRPr="008E1777">
        <w:t xml:space="preserve"> of priming mix into the flow cell priming port (not the </w:t>
      </w:r>
      <w:proofErr w:type="spellStart"/>
      <w:r w:rsidRPr="008E1777">
        <w:t>SpotON</w:t>
      </w:r>
      <w:proofErr w:type="spellEnd"/>
      <w:r w:rsidRPr="008E1777">
        <w:t xml:space="preserve"> sample port). </w:t>
      </w:r>
    </w:p>
    <w:p w14:paraId="2236735D" w14:textId="52088FE9" w:rsidR="008E1777" w:rsidRPr="008E1777" w:rsidRDefault="008E1777" w:rsidP="007C65D6">
      <w:pPr>
        <w:pStyle w:val="ListParagraph"/>
        <w:numPr>
          <w:ilvl w:val="0"/>
          <w:numId w:val="5"/>
        </w:numPr>
        <w:spacing w:line="360" w:lineRule="auto"/>
      </w:pPr>
      <w:r w:rsidRPr="008E1777">
        <w:t xml:space="preserve">Load your library by pipetting dropwise 75 </w:t>
      </w:r>
      <w:proofErr w:type="spellStart"/>
      <w:r w:rsidRPr="008E1777">
        <w:t>μL</w:t>
      </w:r>
      <w:proofErr w:type="spellEnd"/>
      <w:r w:rsidRPr="008E1777">
        <w:t xml:space="preserve"> of library to the flow cell via the </w:t>
      </w:r>
      <w:proofErr w:type="spellStart"/>
      <w:r w:rsidRPr="008E1777">
        <w:t>SpotON</w:t>
      </w:r>
      <w:proofErr w:type="spellEnd"/>
      <w:r w:rsidRPr="008E1777">
        <w:t xml:space="preserve"> sample port. Wait 30 minutes and load the remaining 75 </w:t>
      </w:r>
      <w:proofErr w:type="spellStart"/>
      <w:r w:rsidRPr="008E1777">
        <w:t>μL</w:t>
      </w:r>
      <w:proofErr w:type="spellEnd"/>
      <w:r w:rsidRPr="008E1777">
        <w:t xml:space="preserve"> of the library. </w:t>
      </w:r>
    </w:p>
    <w:p w14:paraId="16E2B7CC" w14:textId="77777777" w:rsidR="008E1777" w:rsidRDefault="008E1777" w:rsidP="007C65D6">
      <w:pPr>
        <w:pStyle w:val="ListParagraph"/>
        <w:numPr>
          <w:ilvl w:val="0"/>
          <w:numId w:val="5"/>
        </w:numPr>
        <w:spacing w:line="360" w:lineRule="auto"/>
      </w:pPr>
      <w:r w:rsidRPr="008E1777">
        <w:t>Close the ports and start sequencing:</w:t>
      </w:r>
    </w:p>
    <w:p w14:paraId="52585DE9" w14:textId="02096833" w:rsidR="008E1777" w:rsidRDefault="008E1777" w:rsidP="007C65D6">
      <w:pPr>
        <w:pStyle w:val="ListParagraph"/>
        <w:numPr>
          <w:ilvl w:val="1"/>
          <w:numId w:val="4"/>
        </w:numPr>
        <w:spacing w:line="360" w:lineRule="auto"/>
      </w:pPr>
      <w:r w:rsidRPr="008E1777">
        <w:t xml:space="preserve">Select SQK-LSK114 without expansion packs or barcoding. </w:t>
      </w:r>
    </w:p>
    <w:p w14:paraId="21C9CA5C" w14:textId="77777777" w:rsidR="008E1777" w:rsidRDefault="008E1777" w:rsidP="007C65D6">
      <w:pPr>
        <w:pStyle w:val="ListParagraph"/>
        <w:numPr>
          <w:ilvl w:val="1"/>
          <w:numId w:val="4"/>
        </w:numPr>
        <w:spacing w:line="360" w:lineRule="auto"/>
      </w:pPr>
      <w:r w:rsidRPr="008E1777">
        <w:t xml:space="preserve">Select 48 h run duration and 1000 bp minimum read length. </w:t>
      </w:r>
    </w:p>
    <w:p w14:paraId="5B40A199" w14:textId="77777777" w:rsidR="008E1777" w:rsidRDefault="008E1777" w:rsidP="007C65D6">
      <w:pPr>
        <w:pStyle w:val="ListParagraph"/>
        <w:numPr>
          <w:ilvl w:val="1"/>
          <w:numId w:val="4"/>
        </w:numPr>
        <w:spacing w:line="360" w:lineRule="auto"/>
      </w:pPr>
      <w:r w:rsidRPr="008E1777">
        <w:t xml:space="preserve">HAC </w:t>
      </w:r>
      <w:proofErr w:type="spellStart"/>
      <w:r w:rsidRPr="008E1777">
        <w:t>basecalling</w:t>
      </w:r>
      <w:proofErr w:type="spellEnd"/>
      <w:r w:rsidRPr="008E1777">
        <w:t xml:space="preserve">. </w:t>
      </w:r>
    </w:p>
    <w:p w14:paraId="0115A986" w14:textId="1FAA6654" w:rsidR="00AD06ED" w:rsidRPr="008E1777" w:rsidRDefault="008E1777" w:rsidP="007C65D6">
      <w:pPr>
        <w:pStyle w:val="ListParagraph"/>
        <w:numPr>
          <w:ilvl w:val="1"/>
          <w:numId w:val="4"/>
        </w:numPr>
        <w:spacing w:line="360" w:lineRule="auto"/>
      </w:pPr>
      <w:r w:rsidRPr="008E1777">
        <w:t>Either Pod5 or Fast5 can be selected</w:t>
      </w:r>
      <w:r w:rsidR="00494CCE">
        <w:t xml:space="preserve"> (pod5 is more space-efficient)</w:t>
      </w:r>
    </w:p>
    <w:p w14:paraId="20879237" w14:textId="5DE54F05" w:rsidR="00CE3C28" w:rsidRDefault="00CE3C28" w:rsidP="007C65D6">
      <w:pPr>
        <w:pStyle w:val="ListParagraph"/>
        <w:spacing w:line="360" w:lineRule="auto"/>
      </w:pPr>
    </w:p>
    <w:p w14:paraId="1ADA27E6" w14:textId="228F3030" w:rsidR="00AD06ED" w:rsidRPr="008E1777" w:rsidRDefault="00AD06ED" w:rsidP="007C65D6">
      <w:pPr>
        <w:spacing w:line="360" w:lineRule="auto"/>
        <w:rPr>
          <w:i/>
          <w:iCs/>
        </w:rPr>
      </w:pPr>
      <w:r>
        <w:rPr>
          <w:i/>
          <w:iCs/>
        </w:rPr>
        <w:t xml:space="preserve">Loading an R10 library onto a </w:t>
      </w:r>
      <w:proofErr w:type="spellStart"/>
      <w:r>
        <w:rPr>
          <w:i/>
          <w:iCs/>
        </w:rPr>
        <w:t>PromethION</w:t>
      </w:r>
      <w:proofErr w:type="spellEnd"/>
      <w:r>
        <w:rPr>
          <w:i/>
          <w:iCs/>
        </w:rPr>
        <w:t xml:space="preserve"> flow cell</w:t>
      </w:r>
    </w:p>
    <w:p w14:paraId="3E396551" w14:textId="77777777" w:rsidR="00AD06ED" w:rsidRDefault="00AD06ED" w:rsidP="007C65D6">
      <w:pPr>
        <w:spacing w:line="360" w:lineRule="auto"/>
      </w:pPr>
    </w:p>
    <w:p w14:paraId="3AF0A832" w14:textId="77777777" w:rsidR="00AD06ED" w:rsidRPr="008E1777" w:rsidRDefault="00AD06ED" w:rsidP="007C65D6">
      <w:pPr>
        <w:pStyle w:val="ListParagraph"/>
        <w:numPr>
          <w:ilvl w:val="0"/>
          <w:numId w:val="5"/>
        </w:numPr>
        <w:spacing w:line="360" w:lineRule="auto"/>
      </w:pPr>
      <w:r w:rsidRPr="008E1777">
        <w:t xml:space="preserve">Thaw the Sequencing Buffer (SB), Library Solution (LIS), Flush Tether (FLT), </w:t>
      </w:r>
      <w:proofErr w:type="spellStart"/>
      <w:r w:rsidRPr="008E1777">
        <w:t>InvitrogenTM</w:t>
      </w:r>
      <w:proofErr w:type="spellEnd"/>
      <w:r w:rsidRPr="008E1777">
        <w:t xml:space="preserve"> </w:t>
      </w:r>
      <w:proofErr w:type="spellStart"/>
      <w:r w:rsidRPr="008E1777">
        <w:t>UltraPureTM</w:t>
      </w:r>
      <w:proofErr w:type="spellEnd"/>
      <w:r w:rsidRPr="008E1777">
        <w:t xml:space="preserve"> BSA (50 mg/mL), and one bottle of Flow Cell Flush (FCF) at room temperature. </w:t>
      </w:r>
    </w:p>
    <w:p w14:paraId="3D7162DA" w14:textId="77777777" w:rsidR="00AD06ED" w:rsidRPr="008E1777" w:rsidRDefault="00AD06ED" w:rsidP="007C65D6">
      <w:pPr>
        <w:pStyle w:val="ListParagraph"/>
        <w:numPr>
          <w:ilvl w:val="0"/>
          <w:numId w:val="5"/>
        </w:numPr>
        <w:spacing w:line="360" w:lineRule="auto"/>
      </w:pPr>
      <w:r w:rsidRPr="008E1777">
        <w:t xml:space="preserve">Mix the Sequencing Buffer (SB), Library Solution (LIS), Flow Cell Flush (FCF) and Flush Tether (FLT) tubes thoroughly by </w:t>
      </w:r>
      <w:proofErr w:type="spellStart"/>
      <w:r w:rsidRPr="008E1777">
        <w:t>vortexing</w:t>
      </w:r>
      <w:proofErr w:type="spellEnd"/>
      <w:r w:rsidRPr="008E1777">
        <w:t xml:space="preserve"> and spin down at room temperature. </w:t>
      </w:r>
    </w:p>
    <w:p w14:paraId="41EA131F" w14:textId="77777777" w:rsidR="00AD06ED" w:rsidRPr="008E1777" w:rsidRDefault="00AD06ED" w:rsidP="007C65D6">
      <w:pPr>
        <w:pStyle w:val="ListParagraph"/>
        <w:numPr>
          <w:ilvl w:val="0"/>
          <w:numId w:val="5"/>
        </w:numPr>
        <w:spacing w:line="360" w:lineRule="auto"/>
      </w:pPr>
      <w:r w:rsidRPr="008E1777">
        <w:t xml:space="preserve">To prepare the flow cell priming mix, add 30 </w:t>
      </w:r>
      <w:proofErr w:type="spellStart"/>
      <w:r w:rsidRPr="008E1777">
        <w:t>μL</w:t>
      </w:r>
      <w:proofErr w:type="spellEnd"/>
      <w:r w:rsidRPr="008E1777">
        <w:t xml:space="preserve"> of thawed and mixed Flush Tether (FLT), and 5 </w:t>
      </w:r>
      <w:proofErr w:type="spellStart"/>
      <w:r w:rsidRPr="008E1777">
        <w:t>μL</w:t>
      </w:r>
      <w:proofErr w:type="spellEnd"/>
      <w:r w:rsidRPr="008E1777">
        <w:t xml:space="preserve"> of </w:t>
      </w:r>
      <w:proofErr w:type="spellStart"/>
      <w:r w:rsidRPr="008E1777">
        <w:t>InvitrogenTM</w:t>
      </w:r>
      <w:proofErr w:type="spellEnd"/>
      <w:r w:rsidRPr="008E1777">
        <w:t xml:space="preserve"> </w:t>
      </w:r>
      <w:proofErr w:type="spellStart"/>
      <w:r w:rsidRPr="008E1777">
        <w:t>UltraPureTM</w:t>
      </w:r>
      <w:proofErr w:type="spellEnd"/>
      <w:r w:rsidRPr="008E1777">
        <w:t xml:space="preserve"> BSA (50 mg/mL) directly to 1,170 </w:t>
      </w:r>
      <w:proofErr w:type="spellStart"/>
      <w:r w:rsidRPr="008E1777">
        <w:t>μl</w:t>
      </w:r>
      <w:proofErr w:type="spellEnd"/>
      <w:r w:rsidRPr="008E1777">
        <w:t xml:space="preserve"> of thawed and mixed Flow Cell Flush (FCF), and mix by </w:t>
      </w:r>
      <w:proofErr w:type="spellStart"/>
      <w:r w:rsidRPr="008E1777">
        <w:t>vortexing</w:t>
      </w:r>
      <w:proofErr w:type="spellEnd"/>
      <w:r w:rsidRPr="008E1777">
        <w:t xml:space="preserve"> at room temperature. </w:t>
      </w:r>
    </w:p>
    <w:p w14:paraId="4BEC6281" w14:textId="4AE5EB75" w:rsidR="00AD06ED" w:rsidRPr="008E1777" w:rsidRDefault="00AD06ED" w:rsidP="007C65D6">
      <w:pPr>
        <w:pStyle w:val="ListParagraph"/>
        <w:numPr>
          <w:ilvl w:val="0"/>
          <w:numId w:val="5"/>
        </w:numPr>
        <w:spacing w:line="360" w:lineRule="auto"/>
      </w:pPr>
      <w:r w:rsidRPr="008E1777">
        <w:t xml:space="preserve">Flush the </w:t>
      </w:r>
      <w:proofErr w:type="spellStart"/>
      <w:r>
        <w:t>PromethION</w:t>
      </w:r>
      <w:r w:rsidRPr="008E1777">
        <w:t>flow</w:t>
      </w:r>
      <w:proofErr w:type="spellEnd"/>
      <w:r w:rsidRPr="008E1777">
        <w:t xml:space="preserve"> cell by drawing back a small volume to remove any bubbles and then flush </w:t>
      </w:r>
      <w:r>
        <w:t>5</w:t>
      </w:r>
      <w:r w:rsidRPr="008E1777">
        <w:t xml:space="preserve">00 </w:t>
      </w:r>
      <w:proofErr w:type="spellStart"/>
      <w:r w:rsidRPr="008E1777">
        <w:t>μL</w:t>
      </w:r>
      <w:proofErr w:type="spellEnd"/>
      <w:r w:rsidRPr="008E1777">
        <w:t xml:space="preserve"> via </w:t>
      </w:r>
      <w:r>
        <w:t>loading</w:t>
      </w:r>
      <w:r w:rsidRPr="008E1777">
        <w:t xml:space="preserve"> port. Wait 5 minutes. </w:t>
      </w:r>
    </w:p>
    <w:p w14:paraId="468BCB53" w14:textId="77777777" w:rsidR="00AD06ED" w:rsidRDefault="00AD06ED" w:rsidP="007C65D6">
      <w:pPr>
        <w:pStyle w:val="ListParagraph"/>
        <w:numPr>
          <w:ilvl w:val="0"/>
          <w:numId w:val="5"/>
        </w:numPr>
        <w:spacing w:line="360" w:lineRule="auto"/>
      </w:pPr>
      <w:r w:rsidRPr="008E1777">
        <w:t xml:space="preserve">During the incubation, prepare the library for loading: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D06ED" w14:paraId="3B7FBE37" w14:textId="77777777" w:rsidTr="00445145">
        <w:tc>
          <w:tcPr>
            <w:tcW w:w="4675" w:type="dxa"/>
          </w:tcPr>
          <w:p w14:paraId="7C040E88" w14:textId="77777777" w:rsidR="00AD06ED" w:rsidRDefault="00AD06ED" w:rsidP="007C65D6">
            <w:pPr>
              <w:spacing w:line="360" w:lineRule="auto"/>
            </w:pPr>
          </w:p>
        </w:tc>
        <w:tc>
          <w:tcPr>
            <w:tcW w:w="4675" w:type="dxa"/>
          </w:tcPr>
          <w:p w14:paraId="42AE8060" w14:textId="77777777" w:rsidR="00AD06ED" w:rsidRDefault="00AD06ED" w:rsidP="007C65D6">
            <w:pPr>
              <w:spacing w:line="360" w:lineRule="auto"/>
            </w:pPr>
            <w:r>
              <w:t>Volume (</w:t>
            </w:r>
            <w:proofErr w:type="spellStart"/>
            <w:r>
              <w:t>uL</w:t>
            </w:r>
            <w:proofErr w:type="spellEnd"/>
            <w:r>
              <w:t>)</w:t>
            </w:r>
          </w:p>
        </w:tc>
      </w:tr>
      <w:tr w:rsidR="00AD06ED" w14:paraId="2BE6273B" w14:textId="77777777" w:rsidTr="00445145">
        <w:tc>
          <w:tcPr>
            <w:tcW w:w="4675" w:type="dxa"/>
          </w:tcPr>
          <w:p w14:paraId="2EB10791" w14:textId="77777777" w:rsidR="00AD06ED" w:rsidRDefault="00AD06ED" w:rsidP="007C65D6">
            <w:pPr>
              <w:spacing w:line="360" w:lineRule="auto"/>
            </w:pPr>
            <w:r>
              <w:t>SB / Sequencing Buffer</w:t>
            </w:r>
          </w:p>
        </w:tc>
        <w:tc>
          <w:tcPr>
            <w:tcW w:w="4675" w:type="dxa"/>
          </w:tcPr>
          <w:p w14:paraId="587C195F" w14:textId="77777777" w:rsidR="00AD06ED" w:rsidRDefault="00AD06ED" w:rsidP="007C65D6">
            <w:pPr>
              <w:spacing w:line="360" w:lineRule="auto"/>
            </w:pPr>
            <w:r>
              <w:t>75</w:t>
            </w:r>
          </w:p>
        </w:tc>
      </w:tr>
      <w:tr w:rsidR="00AD06ED" w14:paraId="41532935" w14:textId="77777777" w:rsidTr="00445145">
        <w:tc>
          <w:tcPr>
            <w:tcW w:w="4675" w:type="dxa"/>
          </w:tcPr>
          <w:p w14:paraId="377BD47B" w14:textId="34D14D02" w:rsidR="00AD06ED" w:rsidRDefault="00AD06ED" w:rsidP="007C65D6">
            <w:pPr>
              <w:spacing w:line="360" w:lineRule="auto"/>
            </w:pPr>
            <w:r>
              <w:t>LIS / Library Solution</w:t>
            </w:r>
            <w:r w:rsidR="00494CCE">
              <w:t xml:space="preserve"> or LB / Library Beads</w:t>
            </w:r>
          </w:p>
        </w:tc>
        <w:tc>
          <w:tcPr>
            <w:tcW w:w="4675" w:type="dxa"/>
          </w:tcPr>
          <w:p w14:paraId="2493488E" w14:textId="77777777" w:rsidR="00AD06ED" w:rsidRDefault="00AD06ED" w:rsidP="007C65D6">
            <w:pPr>
              <w:spacing w:line="360" w:lineRule="auto"/>
            </w:pPr>
            <w:r>
              <w:t>51</w:t>
            </w:r>
          </w:p>
        </w:tc>
      </w:tr>
      <w:tr w:rsidR="00AD06ED" w14:paraId="44D31B8A" w14:textId="77777777" w:rsidTr="00445145">
        <w:tc>
          <w:tcPr>
            <w:tcW w:w="4675" w:type="dxa"/>
          </w:tcPr>
          <w:p w14:paraId="2E60A3E2" w14:textId="77777777" w:rsidR="00AD06ED" w:rsidRDefault="00AD06ED" w:rsidP="007C65D6">
            <w:pPr>
              <w:spacing w:line="360" w:lineRule="auto"/>
            </w:pPr>
            <w:r>
              <w:t>Library Eluate</w:t>
            </w:r>
          </w:p>
        </w:tc>
        <w:tc>
          <w:tcPr>
            <w:tcW w:w="4675" w:type="dxa"/>
          </w:tcPr>
          <w:p w14:paraId="4C7BCF78" w14:textId="77777777" w:rsidR="00AD06ED" w:rsidRDefault="00AD06ED" w:rsidP="007C65D6">
            <w:pPr>
              <w:spacing w:line="360" w:lineRule="auto"/>
            </w:pPr>
            <w:r>
              <w:t>25</w:t>
            </w:r>
          </w:p>
        </w:tc>
      </w:tr>
      <w:tr w:rsidR="00AD06ED" w14:paraId="7D640178" w14:textId="77777777" w:rsidTr="00445145">
        <w:tc>
          <w:tcPr>
            <w:tcW w:w="4675" w:type="dxa"/>
          </w:tcPr>
          <w:p w14:paraId="71D45B04" w14:textId="77777777" w:rsidR="00AD06ED" w:rsidRDefault="00AD06ED" w:rsidP="007C65D6">
            <w:pPr>
              <w:spacing w:line="360" w:lineRule="auto"/>
            </w:pPr>
            <w:r>
              <w:t>Total</w:t>
            </w:r>
          </w:p>
        </w:tc>
        <w:tc>
          <w:tcPr>
            <w:tcW w:w="4675" w:type="dxa"/>
          </w:tcPr>
          <w:p w14:paraId="7AB49924" w14:textId="77777777" w:rsidR="00AD06ED" w:rsidRDefault="00AD06ED" w:rsidP="007C65D6">
            <w:pPr>
              <w:pStyle w:val="ListParagraph"/>
              <w:numPr>
                <w:ilvl w:val="0"/>
                <w:numId w:val="8"/>
              </w:numPr>
              <w:spacing w:line="360" w:lineRule="auto"/>
            </w:pPr>
          </w:p>
        </w:tc>
      </w:tr>
    </w:tbl>
    <w:p w14:paraId="0099617E" w14:textId="77777777" w:rsidR="00AD06ED" w:rsidRPr="008E1777" w:rsidRDefault="00AD06ED" w:rsidP="007C65D6">
      <w:pPr>
        <w:spacing w:line="360" w:lineRule="auto"/>
      </w:pPr>
    </w:p>
    <w:p w14:paraId="173DCCDB" w14:textId="77777777" w:rsidR="00AD06ED" w:rsidRPr="008E1777" w:rsidRDefault="00AD06ED" w:rsidP="007C65D6">
      <w:pPr>
        <w:spacing w:line="36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38E8BC3C" w14:textId="7E6716E0" w:rsidR="00AD06ED" w:rsidRPr="008E1777" w:rsidRDefault="00AD06ED" w:rsidP="007C65D6">
      <w:pPr>
        <w:pStyle w:val="ListParagraph"/>
        <w:numPr>
          <w:ilvl w:val="0"/>
          <w:numId w:val="5"/>
        </w:numPr>
        <w:spacing w:line="360" w:lineRule="auto"/>
      </w:pPr>
      <w:r w:rsidRPr="008E1777">
        <w:t xml:space="preserve">Complete the flow cell priming by loading </w:t>
      </w:r>
      <w:r>
        <w:t>5</w:t>
      </w:r>
      <w:r w:rsidRPr="008E1777">
        <w:t xml:space="preserve">00 </w:t>
      </w:r>
      <w:proofErr w:type="spellStart"/>
      <w:r w:rsidRPr="008E1777">
        <w:t>μL</w:t>
      </w:r>
      <w:proofErr w:type="spellEnd"/>
      <w:r w:rsidRPr="008E1777">
        <w:t xml:space="preserve"> of priming mix into the flow cell </w:t>
      </w:r>
      <w:r>
        <w:t>loading port.</w:t>
      </w:r>
    </w:p>
    <w:p w14:paraId="538A247F" w14:textId="4BC913ED" w:rsidR="00AD06ED" w:rsidRPr="008E1777" w:rsidRDefault="00AD06ED" w:rsidP="007C65D6">
      <w:pPr>
        <w:pStyle w:val="ListParagraph"/>
        <w:numPr>
          <w:ilvl w:val="0"/>
          <w:numId w:val="5"/>
        </w:numPr>
        <w:spacing w:line="360" w:lineRule="auto"/>
      </w:pPr>
      <w:r w:rsidRPr="008E1777">
        <w:t xml:space="preserve">Load your library by pipetting </w:t>
      </w:r>
      <w:r>
        <w:t>150</w:t>
      </w:r>
      <w:r w:rsidRPr="008E1777">
        <w:t xml:space="preserve"> </w:t>
      </w:r>
      <w:proofErr w:type="spellStart"/>
      <w:r w:rsidRPr="008E1777">
        <w:t>μL</w:t>
      </w:r>
      <w:proofErr w:type="spellEnd"/>
      <w:r w:rsidRPr="008E1777">
        <w:t xml:space="preserve"> of library to the flow cell </w:t>
      </w:r>
      <w:r>
        <w:t xml:space="preserve">into the loading port. Wait 10-15 mins before starting </w:t>
      </w:r>
      <w:proofErr w:type="gramStart"/>
      <w:r>
        <w:t>sequencing</w:t>
      </w:r>
      <w:proofErr w:type="gramEnd"/>
      <w:r w:rsidRPr="008E1777">
        <w:t xml:space="preserve"> </w:t>
      </w:r>
    </w:p>
    <w:p w14:paraId="75A7046F" w14:textId="77777777" w:rsidR="00AD06ED" w:rsidRDefault="00AD06ED" w:rsidP="007C65D6">
      <w:pPr>
        <w:pStyle w:val="ListParagraph"/>
        <w:numPr>
          <w:ilvl w:val="0"/>
          <w:numId w:val="5"/>
        </w:numPr>
        <w:spacing w:line="360" w:lineRule="auto"/>
      </w:pPr>
      <w:r w:rsidRPr="008E1777">
        <w:t>Close the ports and start sequencing:</w:t>
      </w:r>
    </w:p>
    <w:p w14:paraId="23621089" w14:textId="77777777" w:rsidR="00AD06ED" w:rsidRDefault="00AD06ED" w:rsidP="007C65D6">
      <w:pPr>
        <w:pStyle w:val="ListParagraph"/>
        <w:numPr>
          <w:ilvl w:val="1"/>
          <w:numId w:val="4"/>
        </w:numPr>
        <w:spacing w:line="360" w:lineRule="auto"/>
      </w:pPr>
      <w:r w:rsidRPr="008E1777">
        <w:t xml:space="preserve">Select SQK-LSK114 without expansion packs or barcoding. </w:t>
      </w:r>
    </w:p>
    <w:p w14:paraId="04211524" w14:textId="77777777" w:rsidR="00AD06ED" w:rsidRDefault="00AD06ED" w:rsidP="007C65D6">
      <w:pPr>
        <w:pStyle w:val="ListParagraph"/>
        <w:numPr>
          <w:ilvl w:val="1"/>
          <w:numId w:val="4"/>
        </w:numPr>
        <w:spacing w:line="360" w:lineRule="auto"/>
      </w:pPr>
      <w:r w:rsidRPr="008E1777">
        <w:t xml:space="preserve">Select 48 h run duration and 1000 bp minimum read length. </w:t>
      </w:r>
    </w:p>
    <w:p w14:paraId="0434B07E" w14:textId="77777777" w:rsidR="00AD06ED" w:rsidRDefault="00AD06ED" w:rsidP="007C65D6">
      <w:pPr>
        <w:pStyle w:val="ListParagraph"/>
        <w:numPr>
          <w:ilvl w:val="1"/>
          <w:numId w:val="4"/>
        </w:numPr>
        <w:spacing w:line="360" w:lineRule="auto"/>
      </w:pPr>
      <w:r w:rsidRPr="008E1777">
        <w:t xml:space="preserve">HAC </w:t>
      </w:r>
      <w:proofErr w:type="spellStart"/>
      <w:r w:rsidRPr="008E1777">
        <w:t>basecalling</w:t>
      </w:r>
      <w:proofErr w:type="spellEnd"/>
      <w:r w:rsidRPr="008E1777">
        <w:t xml:space="preserve">. </w:t>
      </w:r>
    </w:p>
    <w:p w14:paraId="74637DE7" w14:textId="4816829B" w:rsidR="00AD06ED" w:rsidRDefault="00AD06ED" w:rsidP="007C65D6">
      <w:pPr>
        <w:pStyle w:val="ListParagraph"/>
        <w:numPr>
          <w:ilvl w:val="1"/>
          <w:numId w:val="4"/>
        </w:numPr>
        <w:spacing w:line="360" w:lineRule="auto"/>
      </w:pPr>
      <w:r w:rsidRPr="008E1777">
        <w:lastRenderedPageBreak/>
        <w:t>Either Pod5 or Fast5 can be selected</w:t>
      </w:r>
      <w:r w:rsidR="00494CCE">
        <w:t xml:space="preserve"> (pod5 is more space-efficient)</w:t>
      </w:r>
      <w:r w:rsidRPr="008E1777">
        <w:t xml:space="preserve">. </w:t>
      </w:r>
    </w:p>
    <w:p w14:paraId="02954D89" w14:textId="77777777" w:rsidR="00494CCE" w:rsidRDefault="00494CCE" w:rsidP="007C65D6">
      <w:pPr>
        <w:pStyle w:val="ListParagraph"/>
        <w:spacing w:line="360" w:lineRule="auto"/>
        <w:ind w:left="1440"/>
      </w:pPr>
    </w:p>
    <w:p w14:paraId="3DAA5D66" w14:textId="35AEA410" w:rsidR="00494CCE" w:rsidRDefault="00494CCE" w:rsidP="007C65D6">
      <w:pPr>
        <w:spacing w:line="360" w:lineRule="auto"/>
        <w:rPr>
          <w:i/>
          <w:iCs/>
        </w:rPr>
      </w:pPr>
      <w:r>
        <w:rPr>
          <w:i/>
          <w:iCs/>
        </w:rPr>
        <w:t>Loading R9 chemistry flow cells</w:t>
      </w:r>
    </w:p>
    <w:p w14:paraId="232B6BA1" w14:textId="77777777" w:rsidR="00494CCE" w:rsidRDefault="00494CCE" w:rsidP="007C65D6">
      <w:pPr>
        <w:spacing w:line="360" w:lineRule="auto"/>
        <w:rPr>
          <w:i/>
          <w:iCs/>
        </w:rPr>
      </w:pPr>
    </w:p>
    <w:p w14:paraId="70171299" w14:textId="5F1A8E40" w:rsidR="00494CCE" w:rsidRDefault="00494CCE" w:rsidP="007C65D6">
      <w:pPr>
        <w:spacing w:line="360" w:lineRule="auto"/>
      </w:pPr>
      <w:r>
        <w:t>Everything above remains the same, EXCEPT the names of some reagents. R10 = R9 conversion below.</w:t>
      </w:r>
    </w:p>
    <w:p w14:paraId="45A6A5C4" w14:textId="56AE7B2D" w:rsidR="00494CCE" w:rsidRDefault="00494CCE" w:rsidP="007C65D6">
      <w:pPr>
        <w:spacing w:line="360" w:lineRule="auto"/>
      </w:pPr>
      <w:r>
        <w:tab/>
        <w:t>SB = SBII</w:t>
      </w:r>
    </w:p>
    <w:p w14:paraId="01AC0A4A" w14:textId="775CC837" w:rsidR="00494CCE" w:rsidRDefault="00494CCE" w:rsidP="007C65D6">
      <w:pPr>
        <w:spacing w:line="360" w:lineRule="auto"/>
      </w:pPr>
      <w:r>
        <w:tab/>
        <w:t>LB = LBII</w:t>
      </w:r>
    </w:p>
    <w:p w14:paraId="04D1953E" w14:textId="137B5262" w:rsidR="00494CCE" w:rsidRDefault="00494CCE" w:rsidP="007C65D6">
      <w:pPr>
        <w:spacing w:line="360" w:lineRule="auto"/>
      </w:pPr>
      <w:r>
        <w:tab/>
        <w:t>FCT = FLT</w:t>
      </w:r>
    </w:p>
    <w:p w14:paraId="088B3B88" w14:textId="0D4C7B35" w:rsidR="00494CCE" w:rsidRDefault="00494CCE" w:rsidP="007C65D6">
      <w:pPr>
        <w:spacing w:line="360" w:lineRule="auto"/>
      </w:pPr>
      <w:r>
        <w:tab/>
        <w:t>FCF = FB</w:t>
      </w:r>
    </w:p>
    <w:p w14:paraId="4B8E1989" w14:textId="77777777" w:rsidR="008C13B2" w:rsidRDefault="008C13B2" w:rsidP="007C65D6">
      <w:pPr>
        <w:spacing w:line="360" w:lineRule="auto"/>
      </w:pPr>
    </w:p>
    <w:p w14:paraId="31637623" w14:textId="3243D781" w:rsidR="00CC02EE" w:rsidRDefault="008C13B2" w:rsidP="000D2EC3">
      <w:pPr>
        <w:spacing w:line="360" w:lineRule="auto"/>
      </w:pPr>
      <w:r>
        <w:t xml:space="preserve">AND for R9 runs you do not add any BSA to the flush buffer prior to priming the flow cell. </w:t>
      </w:r>
    </w:p>
    <w:p w14:paraId="5E3E457B" w14:textId="77777777" w:rsidR="00CC02EE" w:rsidRDefault="00CC02EE" w:rsidP="007C65D6">
      <w:pPr>
        <w:pStyle w:val="ListParagraph"/>
        <w:spacing w:line="360" w:lineRule="auto"/>
      </w:pPr>
    </w:p>
    <w:p w14:paraId="43F1CAEF" w14:textId="009FEAE4" w:rsidR="00AD06ED" w:rsidRPr="00CC02EE" w:rsidRDefault="00494CCE" w:rsidP="007C65D6">
      <w:pPr>
        <w:spacing w:line="360" w:lineRule="auto"/>
        <w:rPr>
          <w:i/>
          <w:iCs/>
          <w:u w:val="single"/>
        </w:rPr>
      </w:pPr>
      <w:r w:rsidRPr="00CC02EE">
        <w:rPr>
          <w:i/>
          <w:iCs/>
          <w:u w:val="single"/>
        </w:rPr>
        <w:t>Data Analysis with Telometer</w:t>
      </w:r>
      <w:r w:rsidR="000F19B0" w:rsidRPr="00CC02EE">
        <w:rPr>
          <w:i/>
          <w:iCs/>
          <w:u w:val="single"/>
        </w:rPr>
        <w:t xml:space="preserve"> for R10 chemistry </w:t>
      </w:r>
      <w:proofErr w:type="gramStart"/>
      <w:r w:rsidR="000F19B0" w:rsidRPr="00CC02EE">
        <w:rPr>
          <w:i/>
          <w:iCs/>
          <w:u w:val="single"/>
        </w:rPr>
        <w:t>runs</w:t>
      </w:r>
      <w:proofErr w:type="gramEnd"/>
    </w:p>
    <w:p w14:paraId="11A38613" w14:textId="77777777" w:rsidR="00CC02EE" w:rsidRDefault="00CC02EE" w:rsidP="007C65D6">
      <w:pPr>
        <w:spacing w:line="360" w:lineRule="auto"/>
        <w:rPr>
          <w:i/>
          <w:iCs/>
        </w:rPr>
      </w:pPr>
    </w:p>
    <w:p w14:paraId="4A4EBEC2" w14:textId="2EAC15E6" w:rsidR="00CC02EE" w:rsidRPr="00CC02EE" w:rsidRDefault="00CC02EE" w:rsidP="007C65D6">
      <w:pPr>
        <w:spacing w:line="360" w:lineRule="auto"/>
      </w:pPr>
      <w:r>
        <w:t xml:space="preserve">Dependencies: </w:t>
      </w:r>
      <w:proofErr w:type="spellStart"/>
      <w:r>
        <w:t>samtools</w:t>
      </w:r>
      <w:proofErr w:type="spellEnd"/>
      <w:r>
        <w:t xml:space="preserve">, minimap2, </w:t>
      </w:r>
      <w:proofErr w:type="spellStart"/>
      <w:r>
        <w:t>pysam</w:t>
      </w:r>
      <w:proofErr w:type="spellEnd"/>
      <w:r>
        <w:t>, python &gt;=3.9, pandas</w:t>
      </w:r>
    </w:p>
    <w:p w14:paraId="471D63D8" w14:textId="77777777" w:rsidR="00494CCE" w:rsidRDefault="00494CCE" w:rsidP="007C65D6">
      <w:pPr>
        <w:spacing w:line="360" w:lineRule="auto"/>
        <w:rPr>
          <w:i/>
          <w:iCs/>
        </w:rPr>
      </w:pPr>
    </w:p>
    <w:p w14:paraId="160B3ADB" w14:textId="271789E5" w:rsidR="00494CCE" w:rsidRDefault="00494CCE" w:rsidP="007C65D6">
      <w:pPr>
        <w:spacing w:line="360" w:lineRule="auto"/>
      </w:pPr>
      <w:r>
        <w:t xml:space="preserve">Once you have the pod5 or fast5, you will need to perform custom telomere </w:t>
      </w:r>
      <w:proofErr w:type="spellStart"/>
      <w:r>
        <w:t>basecalling</w:t>
      </w:r>
      <w:proofErr w:type="spellEnd"/>
      <w:r>
        <w:t xml:space="preserve"> </w:t>
      </w:r>
      <w:r w:rsidR="000F19B0">
        <w:t xml:space="preserve">with dorado (v0.3.4) according to: </w:t>
      </w:r>
      <w:hyperlink r:id="rId5" w:history="1">
        <w:r w:rsidR="000F19B0" w:rsidRPr="00FB6FC3">
          <w:rPr>
            <w:rStyle w:val="Hyperlink"/>
          </w:rPr>
          <w:t>https://github.com/nanoporetech/dorado</w:t>
        </w:r>
      </w:hyperlink>
    </w:p>
    <w:p w14:paraId="421944AE" w14:textId="77777777" w:rsidR="000F19B0" w:rsidRDefault="000F19B0" w:rsidP="007C65D6">
      <w:pPr>
        <w:spacing w:line="360" w:lineRule="auto"/>
      </w:pPr>
    </w:p>
    <w:p w14:paraId="40BCDC69" w14:textId="5A182D80" w:rsidR="000F19B0" w:rsidRDefault="000F19B0" w:rsidP="007C65D6">
      <w:pPr>
        <w:spacing w:line="360" w:lineRule="auto"/>
        <w:rPr>
          <w:b/>
          <w:bCs/>
          <w:color w:val="262626"/>
        </w:rPr>
      </w:pPr>
      <w:r>
        <w:t xml:space="preserve">Using the following </w:t>
      </w:r>
      <w:proofErr w:type="spellStart"/>
      <w:r>
        <w:t>basecalling</w:t>
      </w:r>
      <w:proofErr w:type="spellEnd"/>
      <w:r>
        <w:t xml:space="preserve"> model: </w:t>
      </w:r>
      <w:hyperlink r:id="rId6" w:history="1">
        <w:r w:rsidRPr="00FB6FC3">
          <w:rPr>
            <w:rStyle w:val="Hyperlink"/>
          </w:rPr>
          <w:t>dna_r10.4.1_e8.2_400bps_sup@v4.2.0</w:t>
        </w:r>
      </w:hyperlink>
    </w:p>
    <w:p w14:paraId="2EE7285B" w14:textId="77777777" w:rsidR="000F19B0" w:rsidRDefault="000F19B0" w:rsidP="007C65D6">
      <w:pPr>
        <w:spacing w:line="360" w:lineRule="auto"/>
        <w:rPr>
          <w:b/>
          <w:bCs/>
          <w:color w:val="262626"/>
        </w:rPr>
      </w:pPr>
    </w:p>
    <w:p w14:paraId="4E18748C" w14:textId="70F3A434" w:rsidR="000F19B0" w:rsidRDefault="000F19B0" w:rsidP="007C65D6">
      <w:pPr>
        <w:spacing w:line="360" w:lineRule="auto"/>
        <w:rPr>
          <w:b/>
          <w:bCs/>
          <w:color w:val="262626"/>
        </w:rPr>
      </w:pPr>
      <w:r>
        <w:rPr>
          <w:b/>
          <w:bCs/>
          <w:color w:val="262626"/>
        </w:rPr>
        <w:t xml:space="preserve">Note: </w:t>
      </w:r>
      <w:proofErr w:type="spellStart"/>
      <w:r>
        <w:rPr>
          <w:b/>
          <w:bCs/>
          <w:color w:val="262626"/>
        </w:rPr>
        <w:t>superaccuracy</w:t>
      </w:r>
      <w:proofErr w:type="spellEnd"/>
      <w:r>
        <w:rPr>
          <w:b/>
          <w:bCs/>
          <w:color w:val="262626"/>
        </w:rPr>
        <w:t xml:space="preserve"> </w:t>
      </w:r>
      <w:proofErr w:type="spellStart"/>
      <w:r>
        <w:rPr>
          <w:b/>
          <w:bCs/>
          <w:color w:val="262626"/>
        </w:rPr>
        <w:t>basecalling</w:t>
      </w:r>
      <w:proofErr w:type="spellEnd"/>
      <w:r>
        <w:rPr>
          <w:b/>
          <w:bCs/>
          <w:color w:val="262626"/>
        </w:rPr>
        <w:t xml:space="preserve"> models are extremely GPU-intensive. I recommend running this on a high-performance cluster or on a local computer with a GPU with at least 8GB of GDRR5 on-board RAM. </w:t>
      </w:r>
    </w:p>
    <w:p w14:paraId="1F0A120A" w14:textId="77777777" w:rsidR="00CC02EE" w:rsidRDefault="00CC02EE" w:rsidP="007C65D6">
      <w:pPr>
        <w:spacing w:line="360" w:lineRule="auto"/>
        <w:rPr>
          <w:b/>
          <w:bCs/>
          <w:color w:val="262626"/>
        </w:rPr>
      </w:pPr>
    </w:p>
    <w:p w14:paraId="491FD446" w14:textId="2661A394" w:rsidR="00CC02EE" w:rsidRPr="00CC02EE" w:rsidRDefault="00CC02EE" w:rsidP="007C65D6">
      <w:pPr>
        <w:spacing w:line="360" w:lineRule="auto"/>
        <w:rPr>
          <w:color w:val="262626"/>
        </w:rPr>
      </w:pPr>
      <w:r>
        <w:rPr>
          <w:color w:val="262626"/>
        </w:rPr>
        <w:t xml:space="preserve">After </w:t>
      </w:r>
      <w:proofErr w:type="spellStart"/>
      <w:r>
        <w:rPr>
          <w:color w:val="262626"/>
        </w:rPr>
        <w:t>basecalling</w:t>
      </w:r>
      <w:proofErr w:type="spellEnd"/>
      <w:r>
        <w:rPr>
          <w:color w:val="262626"/>
        </w:rPr>
        <w:t>:</w:t>
      </w:r>
    </w:p>
    <w:p w14:paraId="4B4C1CCD" w14:textId="77777777" w:rsidR="00CC02EE" w:rsidRDefault="00CC02EE" w:rsidP="007C65D6">
      <w:pPr>
        <w:spacing w:line="360" w:lineRule="auto"/>
        <w:rPr>
          <w:b/>
          <w:bCs/>
          <w:color w:val="262626"/>
        </w:rPr>
      </w:pPr>
    </w:p>
    <w:p w14:paraId="23B65D00" w14:textId="3F56F8D5" w:rsidR="00CC02EE" w:rsidRDefault="00CC02EE" w:rsidP="007C65D6">
      <w:pPr>
        <w:spacing w:line="360" w:lineRule="auto"/>
        <w:rPr>
          <w:color w:val="262626"/>
        </w:rPr>
      </w:pPr>
      <w:r w:rsidRPr="00CC02EE">
        <w:rPr>
          <w:color w:val="262626"/>
        </w:rPr>
        <w:lastRenderedPageBreak/>
        <w:t>1</w:t>
      </w:r>
      <w:r>
        <w:rPr>
          <w:color w:val="262626"/>
        </w:rPr>
        <w:t>. A</w:t>
      </w:r>
      <w:r w:rsidRPr="00CC02EE">
        <w:rPr>
          <w:color w:val="262626"/>
        </w:rPr>
        <w:t xml:space="preserve">lign </w:t>
      </w:r>
      <w:proofErr w:type="spellStart"/>
      <w:r w:rsidRPr="00CC02EE">
        <w:rPr>
          <w:color w:val="262626"/>
        </w:rPr>
        <w:t>basecalled</w:t>
      </w:r>
      <w:proofErr w:type="spellEnd"/>
      <w:r w:rsidRPr="00CC02EE">
        <w:rPr>
          <w:color w:val="262626"/>
        </w:rPr>
        <w:t xml:space="preserve"> reads to t2t genome with minimap2 (if you would like our combined T2T v2.0 and </w:t>
      </w:r>
      <w:proofErr w:type="spellStart"/>
      <w:r w:rsidRPr="00CC02EE">
        <w:rPr>
          <w:color w:val="262626"/>
        </w:rPr>
        <w:t>Stong</w:t>
      </w:r>
      <w:proofErr w:type="spellEnd"/>
      <w:r w:rsidRPr="00CC02EE">
        <w:rPr>
          <w:color w:val="262626"/>
        </w:rPr>
        <w:t xml:space="preserve"> 2014 reference, let me know):</w:t>
      </w:r>
      <w:r>
        <w:rPr>
          <w:color w:val="262626"/>
        </w:rPr>
        <w:t xml:space="preserve"> (this is a one-liner, “\” separates flags but should not be entered into command line)</w:t>
      </w:r>
      <w:r w:rsidRPr="00CC02EE">
        <w:rPr>
          <w:color w:val="262626"/>
        </w:rPr>
        <w:br/>
      </w:r>
      <w:r w:rsidRPr="00CC02EE">
        <w:rPr>
          <w:color w:val="262626"/>
        </w:rPr>
        <w:br/>
        <w:t>minimap2 -ax map-</w:t>
      </w:r>
      <w:proofErr w:type="spellStart"/>
      <w:r w:rsidRPr="00CC02EE">
        <w:rPr>
          <w:color w:val="262626"/>
        </w:rPr>
        <w:t>ont</w:t>
      </w:r>
      <w:proofErr w:type="spellEnd"/>
      <w:r>
        <w:rPr>
          <w:color w:val="262626"/>
        </w:rPr>
        <w:t xml:space="preserve"> \</w:t>
      </w:r>
    </w:p>
    <w:p w14:paraId="468C048C" w14:textId="77777777" w:rsidR="00CC02EE" w:rsidRDefault="00CC02EE" w:rsidP="007C65D6">
      <w:pPr>
        <w:spacing w:line="360" w:lineRule="auto"/>
        <w:rPr>
          <w:color w:val="262626"/>
        </w:rPr>
      </w:pPr>
      <w:r w:rsidRPr="00CC02EE">
        <w:rPr>
          <w:color w:val="262626"/>
        </w:rPr>
        <w:t xml:space="preserve"> -t 16 </w:t>
      </w:r>
      <w:r>
        <w:rPr>
          <w:color w:val="262626"/>
        </w:rPr>
        <w:t xml:space="preserve">\ </w:t>
      </w:r>
    </w:p>
    <w:p w14:paraId="59D7D68B" w14:textId="77777777" w:rsidR="00CC02EE" w:rsidRDefault="00CC02EE" w:rsidP="007C65D6">
      <w:pPr>
        <w:spacing w:line="360" w:lineRule="auto"/>
        <w:rPr>
          <w:color w:val="262626"/>
        </w:rPr>
      </w:pPr>
      <w:r w:rsidRPr="00CC02EE">
        <w:rPr>
          <w:color w:val="262626"/>
        </w:rPr>
        <w:t xml:space="preserve">-N 5 </w:t>
      </w:r>
      <w:r>
        <w:rPr>
          <w:color w:val="262626"/>
        </w:rPr>
        <w:t xml:space="preserve">\ </w:t>
      </w:r>
      <w:r w:rsidRPr="00CC02EE">
        <w:rPr>
          <w:color w:val="262626"/>
        </w:rPr>
        <w:t xml:space="preserve">-Y </w:t>
      </w:r>
    </w:p>
    <w:p w14:paraId="3C605CFF" w14:textId="77777777" w:rsidR="00CC02EE" w:rsidRDefault="00CC02EE" w:rsidP="007C65D6">
      <w:pPr>
        <w:spacing w:line="360" w:lineRule="auto"/>
        <w:rPr>
          <w:color w:val="262626"/>
        </w:rPr>
      </w:pPr>
      <w:r w:rsidRPr="00CC02EE">
        <w:rPr>
          <w:color w:val="262626"/>
        </w:rPr>
        <w:t xml:space="preserve">-L </w:t>
      </w:r>
      <w:r>
        <w:rPr>
          <w:color w:val="262626"/>
        </w:rPr>
        <w:t xml:space="preserve">\ </w:t>
      </w:r>
    </w:p>
    <w:p w14:paraId="4537DF52" w14:textId="77777777" w:rsidR="00CC02EE" w:rsidRDefault="00CC02EE" w:rsidP="007C65D6">
      <w:pPr>
        <w:spacing w:line="360" w:lineRule="auto"/>
        <w:rPr>
          <w:color w:val="262626"/>
        </w:rPr>
      </w:pPr>
      <w:r w:rsidRPr="00CC02EE">
        <w:rPr>
          <w:color w:val="262626"/>
        </w:rPr>
        <w:t>/path/to/reference/t2t-and-</w:t>
      </w:r>
      <w:proofErr w:type="gramStart"/>
      <w:r w:rsidRPr="00CC02EE">
        <w:rPr>
          <w:color w:val="262626"/>
        </w:rPr>
        <w:t>subtel.fa</w:t>
      </w:r>
      <w:proofErr w:type="gramEnd"/>
      <w:r>
        <w:rPr>
          <w:color w:val="262626"/>
        </w:rPr>
        <w:t xml:space="preserve"> \</w:t>
      </w:r>
    </w:p>
    <w:p w14:paraId="6663CF3B" w14:textId="77777777" w:rsidR="00CC02EE" w:rsidRDefault="00CC02EE" w:rsidP="007C65D6">
      <w:pPr>
        <w:spacing w:line="360" w:lineRule="auto"/>
        <w:rPr>
          <w:color w:val="262626"/>
        </w:rPr>
      </w:pPr>
      <w:proofErr w:type="gramStart"/>
      <w:r w:rsidRPr="00CC02EE">
        <w:rPr>
          <w:color w:val="262626"/>
        </w:rPr>
        <w:t>/path/to/</w:t>
      </w:r>
      <w:proofErr w:type="spellStart"/>
      <w:r w:rsidRPr="00CC02EE">
        <w:rPr>
          <w:color w:val="262626"/>
        </w:rPr>
        <w:t>fastq_dir</w:t>
      </w:r>
      <w:proofErr w:type="spellEnd"/>
      <w:r w:rsidRPr="00CC02EE">
        <w:rPr>
          <w:color w:val="262626"/>
        </w:rPr>
        <w:t>/*.</w:t>
      </w:r>
      <w:proofErr w:type="spellStart"/>
      <w:r w:rsidRPr="00CC02EE">
        <w:rPr>
          <w:color w:val="262626"/>
        </w:rPr>
        <w:t>fastq</w:t>
      </w:r>
      <w:proofErr w:type="spellEnd"/>
      <w:r w:rsidRPr="00CC02EE">
        <w:rPr>
          <w:color w:val="262626"/>
        </w:rPr>
        <w:t xml:space="preserve"> </w:t>
      </w:r>
      <w:r>
        <w:rPr>
          <w:color w:val="262626"/>
        </w:rPr>
        <w:t xml:space="preserve"> \</w:t>
      </w:r>
      <w:proofErr w:type="gramEnd"/>
    </w:p>
    <w:p w14:paraId="5B13C109" w14:textId="7818C0B3" w:rsidR="00CC02EE" w:rsidRDefault="00CC02EE" w:rsidP="007C65D6">
      <w:pPr>
        <w:spacing w:line="360" w:lineRule="auto"/>
        <w:rPr>
          <w:color w:val="262626"/>
        </w:rPr>
      </w:pPr>
      <w:r w:rsidRPr="00CC02EE">
        <w:rPr>
          <w:color w:val="262626"/>
        </w:rPr>
        <w:t xml:space="preserve">-o </w:t>
      </w:r>
      <w:proofErr w:type="spellStart"/>
      <w:r w:rsidRPr="00CC02EE">
        <w:rPr>
          <w:color w:val="262626"/>
        </w:rPr>
        <w:t>output.sam</w:t>
      </w:r>
      <w:proofErr w:type="spellEnd"/>
      <w:r w:rsidRPr="00CC02EE">
        <w:rPr>
          <w:color w:val="262626"/>
        </w:rPr>
        <w:br/>
      </w:r>
      <w:r w:rsidRPr="00CC02EE">
        <w:rPr>
          <w:color w:val="262626"/>
        </w:rPr>
        <w:br/>
        <w:t>2</w:t>
      </w:r>
      <w:r>
        <w:rPr>
          <w:color w:val="262626"/>
        </w:rPr>
        <w:t>.</w:t>
      </w:r>
      <w:r w:rsidRPr="00CC02EE">
        <w:rPr>
          <w:color w:val="262626"/>
        </w:rPr>
        <w:t xml:space="preserve"> </w:t>
      </w:r>
      <w:r>
        <w:rPr>
          <w:color w:val="262626"/>
        </w:rPr>
        <w:t>C</w:t>
      </w:r>
      <w:r w:rsidRPr="00CC02EE">
        <w:rPr>
          <w:color w:val="262626"/>
        </w:rPr>
        <w:t>onvert output to bam and sort, index</w:t>
      </w:r>
      <w:r w:rsidRPr="00CC02EE">
        <w:rPr>
          <w:color w:val="262626"/>
        </w:rPr>
        <w:br/>
      </w:r>
      <w:r w:rsidRPr="00CC02EE">
        <w:rPr>
          <w:color w:val="262626"/>
        </w:rPr>
        <w:br/>
      </w:r>
      <w:proofErr w:type="spellStart"/>
      <w:r w:rsidRPr="00CC02EE">
        <w:rPr>
          <w:color w:val="262626"/>
        </w:rPr>
        <w:t>samtools</w:t>
      </w:r>
      <w:proofErr w:type="spellEnd"/>
      <w:r w:rsidRPr="00CC02EE">
        <w:rPr>
          <w:color w:val="262626"/>
        </w:rPr>
        <w:t xml:space="preserve"> view -</w:t>
      </w:r>
      <w:proofErr w:type="spellStart"/>
      <w:r w:rsidRPr="00CC02EE">
        <w:rPr>
          <w:color w:val="262626"/>
        </w:rPr>
        <w:t>bho</w:t>
      </w:r>
      <w:proofErr w:type="spellEnd"/>
      <w:r w:rsidRPr="00CC02EE">
        <w:rPr>
          <w:color w:val="262626"/>
        </w:rPr>
        <w:t xml:space="preserve"> </w:t>
      </w:r>
      <w:proofErr w:type="spellStart"/>
      <w:r w:rsidRPr="00CC02EE">
        <w:rPr>
          <w:color w:val="262626"/>
        </w:rPr>
        <w:t>output.bam</w:t>
      </w:r>
      <w:proofErr w:type="spellEnd"/>
      <w:r w:rsidRPr="00CC02EE">
        <w:rPr>
          <w:color w:val="262626"/>
        </w:rPr>
        <w:t xml:space="preserve"> </w:t>
      </w:r>
      <w:proofErr w:type="spellStart"/>
      <w:r w:rsidRPr="00CC02EE">
        <w:rPr>
          <w:color w:val="262626"/>
        </w:rPr>
        <w:t>output.sam</w:t>
      </w:r>
      <w:proofErr w:type="spellEnd"/>
      <w:r w:rsidRPr="00CC02EE">
        <w:rPr>
          <w:color w:val="262626"/>
        </w:rPr>
        <w:br/>
      </w:r>
      <w:proofErr w:type="spellStart"/>
      <w:r w:rsidRPr="00CC02EE">
        <w:rPr>
          <w:color w:val="262626"/>
        </w:rPr>
        <w:t>samtools</w:t>
      </w:r>
      <w:proofErr w:type="spellEnd"/>
      <w:r w:rsidRPr="00CC02EE">
        <w:rPr>
          <w:color w:val="262626"/>
        </w:rPr>
        <w:t xml:space="preserve"> sort -o output-</w:t>
      </w:r>
      <w:proofErr w:type="spellStart"/>
      <w:r w:rsidRPr="00CC02EE">
        <w:rPr>
          <w:color w:val="262626"/>
        </w:rPr>
        <w:t>sort.bam</w:t>
      </w:r>
      <w:proofErr w:type="spellEnd"/>
      <w:r w:rsidRPr="00CC02EE">
        <w:rPr>
          <w:color w:val="262626"/>
        </w:rPr>
        <w:t xml:space="preserve"> </w:t>
      </w:r>
      <w:proofErr w:type="spellStart"/>
      <w:r w:rsidRPr="00CC02EE">
        <w:rPr>
          <w:color w:val="262626"/>
        </w:rPr>
        <w:t>output.bam</w:t>
      </w:r>
      <w:proofErr w:type="spellEnd"/>
      <w:r w:rsidRPr="00CC02EE">
        <w:rPr>
          <w:color w:val="262626"/>
        </w:rPr>
        <w:br/>
      </w:r>
      <w:proofErr w:type="spellStart"/>
      <w:r w:rsidRPr="00CC02EE">
        <w:rPr>
          <w:color w:val="262626"/>
        </w:rPr>
        <w:t>samtools</w:t>
      </w:r>
      <w:proofErr w:type="spellEnd"/>
      <w:r w:rsidRPr="00CC02EE">
        <w:rPr>
          <w:color w:val="262626"/>
        </w:rPr>
        <w:t xml:space="preserve"> index output-</w:t>
      </w:r>
      <w:proofErr w:type="spellStart"/>
      <w:r w:rsidRPr="00CC02EE">
        <w:rPr>
          <w:color w:val="262626"/>
        </w:rPr>
        <w:t>sort.bam</w:t>
      </w:r>
      <w:proofErr w:type="spellEnd"/>
      <w:r w:rsidRPr="00CC02EE">
        <w:rPr>
          <w:color w:val="262626"/>
        </w:rPr>
        <w:br/>
      </w:r>
      <w:r w:rsidRPr="00CC02EE">
        <w:rPr>
          <w:color w:val="262626"/>
        </w:rPr>
        <w:br/>
        <w:t>3</w:t>
      </w:r>
      <w:r>
        <w:rPr>
          <w:color w:val="262626"/>
        </w:rPr>
        <w:t>. R</w:t>
      </w:r>
      <w:r w:rsidRPr="00CC02EE">
        <w:rPr>
          <w:color w:val="262626"/>
        </w:rPr>
        <w:t>un Telometer</w:t>
      </w:r>
      <w:r w:rsidRPr="00CC02EE">
        <w:rPr>
          <w:color w:val="262626"/>
        </w:rPr>
        <w:br/>
      </w:r>
      <w:r w:rsidRPr="00CC02EE">
        <w:rPr>
          <w:color w:val="262626"/>
        </w:rPr>
        <w:br/>
      </w:r>
      <w:r>
        <w:rPr>
          <w:color w:val="262626"/>
        </w:rPr>
        <w:t>p</w:t>
      </w:r>
      <w:r w:rsidRPr="00CC02EE">
        <w:rPr>
          <w:color w:val="262626"/>
        </w:rPr>
        <w:t>ython tel</w:t>
      </w:r>
      <w:r>
        <w:rPr>
          <w:color w:val="262626"/>
        </w:rPr>
        <w:t>o</w:t>
      </w:r>
      <w:r w:rsidRPr="00CC02EE">
        <w:rPr>
          <w:color w:val="262626"/>
        </w:rPr>
        <w:t>meter.py -b output-</w:t>
      </w:r>
      <w:proofErr w:type="spellStart"/>
      <w:r w:rsidRPr="00CC02EE">
        <w:rPr>
          <w:color w:val="262626"/>
        </w:rPr>
        <w:t>sort.bam</w:t>
      </w:r>
      <w:proofErr w:type="spellEnd"/>
      <w:r w:rsidRPr="00CC02EE">
        <w:rPr>
          <w:color w:val="262626"/>
        </w:rPr>
        <w:t xml:space="preserve"> -n </w:t>
      </w:r>
      <w:proofErr w:type="spellStart"/>
      <w:proofErr w:type="gramStart"/>
      <w:r w:rsidRPr="00CC02EE">
        <w:rPr>
          <w:color w:val="262626"/>
        </w:rPr>
        <w:t>telomere_measurements.tsv</w:t>
      </w:r>
      <w:proofErr w:type="spellEnd"/>
      <w:proofErr w:type="gramEnd"/>
    </w:p>
    <w:p w14:paraId="07393076" w14:textId="77777777" w:rsidR="00721D9C" w:rsidRPr="00CC02EE" w:rsidRDefault="00721D9C" w:rsidP="007C65D6">
      <w:pPr>
        <w:spacing w:line="360" w:lineRule="auto"/>
        <w:rPr>
          <w:color w:val="262626"/>
        </w:rPr>
      </w:pPr>
    </w:p>
    <w:p w14:paraId="23D62272" w14:textId="49071D68" w:rsidR="00CC02EE" w:rsidRDefault="00CC02EE" w:rsidP="007C65D6">
      <w:pPr>
        <w:spacing w:line="360" w:lineRule="auto"/>
        <w:rPr>
          <w:i/>
          <w:iCs/>
        </w:rPr>
      </w:pPr>
      <w:r w:rsidRPr="00CC02EE">
        <w:rPr>
          <w:i/>
          <w:iCs/>
        </w:rPr>
        <w:t>(python3 telometer.py …. if running on machine with multiple python versions)</w:t>
      </w:r>
    </w:p>
    <w:p w14:paraId="2D006064" w14:textId="77777777" w:rsidR="00721D9C" w:rsidRDefault="00721D9C" w:rsidP="007C65D6">
      <w:pPr>
        <w:spacing w:line="360" w:lineRule="auto"/>
        <w:rPr>
          <w:i/>
          <w:iCs/>
        </w:rPr>
      </w:pPr>
    </w:p>
    <w:p w14:paraId="501158F5" w14:textId="6086AAFE" w:rsidR="00721D9C" w:rsidRDefault="00721D9C" w:rsidP="007C65D6">
      <w:pPr>
        <w:spacing w:line="360" w:lineRule="auto"/>
        <w:rPr>
          <w:i/>
          <w:iCs/>
          <w:u w:val="single"/>
        </w:rPr>
      </w:pPr>
      <w:r>
        <w:rPr>
          <w:i/>
          <w:iCs/>
          <w:u w:val="single"/>
        </w:rPr>
        <w:t xml:space="preserve">Data Analysis with Telometer for R9 chemistry </w:t>
      </w:r>
      <w:proofErr w:type="gramStart"/>
      <w:r>
        <w:rPr>
          <w:i/>
          <w:iCs/>
          <w:u w:val="single"/>
        </w:rPr>
        <w:t>runs</w:t>
      </w:r>
      <w:proofErr w:type="gramEnd"/>
    </w:p>
    <w:p w14:paraId="1ABCB5D7" w14:textId="77777777" w:rsidR="00721D9C" w:rsidRDefault="00721D9C" w:rsidP="007C65D6">
      <w:pPr>
        <w:spacing w:line="360" w:lineRule="auto"/>
        <w:rPr>
          <w:i/>
          <w:iCs/>
          <w:u w:val="single"/>
        </w:rPr>
      </w:pPr>
    </w:p>
    <w:p w14:paraId="04CD6C01" w14:textId="16F53ACA" w:rsidR="00721D9C" w:rsidRPr="00721D9C" w:rsidRDefault="00721D9C" w:rsidP="007C65D6">
      <w:pPr>
        <w:spacing w:line="360" w:lineRule="auto"/>
      </w:pPr>
      <w:r>
        <w:t xml:space="preserve">Same as above, but there is no need to use the dorado </w:t>
      </w:r>
      <w:proofErr w:type="spellStart"/>
      <w:r>
        <w:t>basecalling</w:t>
      </w:r>
      <w:proofErr w:type="spellEnd"/>
      <w:r>
        <w:t xml:space="preserve"> model. The guppy HAC </w:t>
      </w:r>
      <w:proofErr w:type="spellStart"/>
      <w:r>
        <w:t>basecalling</w:t>
      </w:r>
      <w:proofErr w:type="spellEnd"/>
      <w:r>
        <w:t xml:space="preserve"> model used during sequencing is sufficient. Align those </w:t>
      </w:r>
      <w:proofErr w:type="spellStart"/>
      <w:r>
        <w:t>fastq</w:t>
      </w:r>
      <w:proofErr w:type="spellEnd"/>
      <w:r>
        <w:t xml:space="preserve"> files with minimap2 and proceed as above.  </w:t>
      </w:r>
    </w:p>
    <w:sectPr w:rsidR="00721D9C" w:rsidRPr="00721D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D6ACF"/>
    <w:multiLevelType w:val="multilevel"/>
    <w:tmpl w:val="C54C8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61C1B"/>
    <w:multiLevelType w:val="multilevel"/>
    <w:tmpl w:val="DF7C2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7E59D7"/>
    <w:multiLevelType w:val="hybridMultilevel"/>
    <w:tmpl w:val="BE9A8D8E"/>
    <w:lvl w:ilvl="0" w:tplc="C85C178C">
      <w:start w:val="15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11873"/>
    <w:multiLevelType w:val="multilevel"/>
    <w:tmpl w:val="501218F8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A46C38"/>
    <w:multiLevelType w:val="multilevel"/>
    <w:tmpl w:val="DCECD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5B6678"/>
    <w:multiLevelType w:val="hybridMultilevel"/>
    <w:tmpl w:val="5406C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005E69"/>
    <w:multiLevelType w:val="hybridMultilevel"/>
    <w:tmpl w:val="B406E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D97B41"/>
    <w:multiLevelType w:val="multilevel"/>
    <w:tmpl w:val="5D829FC2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7270121">
    <w:abstractNumId w:val="4"/>
  </w:num>
  <w:num w:numId="2" w16cid:durableId="434520834">
    <w:abstractNumId w:val="0"/>
  </w:num>
  <w:num w:numId="3" w16cid:durableId="1263344085">
    <w:abstractNumId w:val="5"/>
  </w:num>
  <w:num w:numId="4" w16cid:durableId="940186193">
    <w:abstractNumId w:val="6"/>
  </w:num>
  <w:num w:numId="5" w16cid:durableId="424498486">
    <w:abstractNumId w:val="1"/>
  </w:num>
  <w:num w:numId="6" w16cid:durableId="570772441">
    <w:abstractNumId w:val="7"/>
  </w:num>
  <w:num w:numId="7" w16cid:durableId="307782878">
    <w:abstractNumId w:val="3"/>
  </w:num>
  <w:num w:numId="8" w16cid:durableId="18129396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CBC"/>
    <w:rsid w:val="000D2EC3"/>
    <w:rsid w:val="000F19B0"/>
    <w:rsid w:val="001D33CF"/>
    <w:rsid w:val="002B7BA5"/>
    <w:rsid w:val="00305CBC"/>
    <w:rsid w:val="003E0648"/>
    <w:rsid w:val="00494CCE"/>
    <w:rsid w:val="005B4E7D"/>
    <w:rsid w:val="005F2744"/>
    <w:rsid w:val="00606FB2"/>
    <w:rsid w:val="00721D9C"/>
    <w:rsid w:val="00757157"/>
    <w:rsid w:val="007C65D6"/>
    <w:rsid w:val="008C13B2"/>
    <w:rsid w:val="008E1777"/>
    <w:rsid w:val="00A6662A"/>
    <w:rsid w:val="00AD06ED"/>
    <w:rsid w:val="00CC02EE"/>
    <w:rsid w:val="00CE3C28"/>
    <w:rsid w:val="00E20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54ED11"/>
  <w15:chartTrackingRefBased/>
  <w15:docId w15:val="{F66A07C5-6992-384E-B357-E69372494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5CB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757157"/>
    <w:pPr>
      <w:ind w:left="720"/>
      <w:contextualSpacing/>
    </w:pPr>
  </w:style>
  <w:style w:type="table" w:styleId="TableGrid">
    <w:name w:val="Table Grid"/>
    <w:basedOn w:val="TableNormal"/>
    <w:uiPriority w:val="39"/>
    <w:rsid w:val="002B7B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F19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19B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F19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4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5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30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765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053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7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84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727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82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8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1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43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573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0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1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0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05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8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94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13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2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11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1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074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47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68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57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0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2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01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89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99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8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4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42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01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77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4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86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9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373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36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93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03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9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72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053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0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34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25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49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1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75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51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2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25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2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58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94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2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79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94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6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16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63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16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9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9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45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4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55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96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9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88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21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5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39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03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99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4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23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1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99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7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00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01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3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82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40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24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9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50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41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6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76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28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92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91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28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04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28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46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23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86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25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1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56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04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0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3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1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89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10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90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50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07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3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86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0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36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75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8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51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32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5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83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36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87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88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11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23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59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3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67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08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26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9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7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88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99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30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7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34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81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81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1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41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06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55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39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55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4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00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45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74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15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04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7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17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96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8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57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92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56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09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74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10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na_r10.4.1_e8.2_400bps_sup@v4.2.0" TargetMode="External"/><Relationship Id="rId5" Type="http://schemas.openxmlformats.org/officeDocument/2006/relationships/hyperlink" Target="https://github.com/nanoporetech/dorad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10</Pages>
  <Words>1890</Words>
  <Characters>10778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Enrique Sanchez</dc:creator>
  <cp:keywords/>
  <dc:description/>
  <cp:lastModifiedBy>Santiago Enrique Sanchez</cp:lastModifiedBy>
  <cp:revision>15</cp:revision>
  <dcterms:created xsi:type="dcterms:W3CDTF">2023-09-19T20:27:00Z</dcterms:created>
  <dcterms:modified xsi:type="dcterms:W3CDTF">2023-10-02T18:22:00Z</dcterms:modified>
</cp:coreProperties>
</file>