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589B" w14:textId="6DEF6040" w:rsidR="00305CBC" w:rsidRPr="00305CBC" w:rsidRDefault="00305CBC" w:rsidP="007C65D6">
      <w:pPr>
        <w:pStyle w:val="NormalWeb"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05CB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Telomere Capture Sequencing Protocol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/ </w:t>
      </w:r>
      <w:r w:rsidR="00606FB2">
        <w:rPr>
          <w:rFonts w:ascii="Arial" w:hAnsi="Arial" w:cs="Arial"/>
          <w:color w:val="000000" w:themeColor="text1"/>
          <w:sz w:val="20"/>
          <w:szCs w:val="20"/>
        </w:rPr>
        <w:t>10</w:t>
      </w:r>
      <w:r w:rsidRPr="00305CBC">
        <w:rPr>
          <w:rFonts w:ascii="Arial" w:hAnsi="Arial" w:cs="Arial"/>
          <w:color w:val="000000" w:themeColor="text1"/>
          <w:sz w:val="20"/>
          <w:szCs w:val="20"/>
        </w:rPr>
        <w:t xml:space="preserve">/2023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/ </w:t>
      </w:r>
      <w:r w:rsidRPr="00305CBC">
        <w:rPr>
          <w:rFonts w:ascii="Arial" w:hAnsi="Arial" w:cs="Arial"/>
          <w:color w:val="000000" w:themeColor="text1"/>
          <w:sz w:val="20"/>
          <w:szCs w:val="20"/>
        </w:rPr>
        <w:t>Santiago E Sanchez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305CBC">
        <w:rPr>
          <w:rFonts w:ascii="Arial" w:hAnsi="Arial" w:cs="Arial"/>
          <w:color w:val="000000" w:themeColor="text1"/>
          <w:sz w:val="20"/>
          <w:szCs w:val="20"/>
        </w:rPr>
        <w:t>Artandi</w:t>
      </w:r>
      <w:proofErr w:type="spellEnd"/>
      <w:r w:rsidRPr="00305CBC">
        <w:rPr>
          <w:rFonts w:ascii="Arial" w:hAnsi="Arial" w:cs="Arial"/>
          <w:color w:val="000000" w:themeColor="text1"/>
          <w:sz w:val="20"/>
          <w:szCs w:val="20"/>
        </w:rPr>
        <w:t xml:space="preserve"> Lab, Stanford University</w:t>
      </w:r>
    </w:p>
    <w:p w14:paraId="2591BF9B" w14:textId="77777777" w:rsidR="00305CBC" w:rsidRPr="00757157" w:rsidRDefault="00305CBC" w:rsidP="007C65D6">
      <w:pPr>
        <w:pStyle w:val="NormalWeb"/>
        <w:spacing w:line="36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Consumables </w:t>
      </w:r>
    </w:p>
    <w:p w14:paraId="63705DF8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rCutsmart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buffer (NEB B6004S) </w:t>
      </w:r>
    </w:p>
    <w:p w14:paraId="68D1E9EE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100 mM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rATP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R0441) </w:t>
      </w:r>
    </w:p>
    <w:p w14:paraId="58082C72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EcoRV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-HF (NEB R3195S) </w:t>
      </w:r>
    </w:p>
    <w:p w14:paraId="4C9DFB36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®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dA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-Tailing Module (NEB E6053) </w:t>
      </w:r>
    </w:p>
    <w:p w14:paraId="63BB32BD" w14:textId="514372F5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Promega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ProNex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Size Selection Beads (Promega #NG2001) </w:t>
      </w:r>
    </w:p>
    <w:p w14:paraId="1F965A9F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InvitrogenTM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UltraPureTM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BSA (50 mg/mL) (Fisher AM2616) </w:t>
      </w:r>
    </w:p>
    <w:p w14:paraId="661F570F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Companion Module for Oxford Nanopore Technologies Ligation Sequencing (NEB E7180S). Alternatively, you can use the three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products below: </w:t>
      </w:r>
    </w:p>
    <w:p w14:paraId="5B5BB75C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FFPE Repair Mix (NEB M6630) </w:t>
      </w:r>
    </w:p>
    <w:p w14:paraId="68962740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Ultra II End repair/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dA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-tailing Module (NEB E7546) </w:t>
      </w:r>
    </w:p>
    <w:p w14:paraId="636CB27E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NEBNext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Quick Ligation Module (NEB E6056) </w:t>
      </w:r>
    </w:p>
    <w:p w14:paraId="5C08695C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1.5 mL Eppendorf DNA 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LoBind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tubes </w:t>
      </w:r>
    </w:p>
    <w:p w14:paraId="49BEC33E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0.2 mL thin-walled PCR tubes </w:t>
      </w:r>
    </w:p>
    <w:p w14:paraId="3654ECAD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Nuclease-free water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AM9937) </w:t>
      </w:r>
    </w:p>
    <w:p w14:paraId="730889CD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Freshly prepared 80% ethanol in nuclease-free H2O </w:t>
      </w:r>
    </w:p>
    <w:p w14:paraId="299B7F53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Qubit Assay Tubes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Q32856) </w:t>
      </w:r>
    </w:p>
    <w:p w14:paraId="4D7064C0" w14:textId="77777777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>-  Qubit dsDNA BR Assay Kit (</w:t>
      </w:r>
      <w:proofErr w:type="spellStart"/>
      <w:r w:rsidRPr="00757157">
        <w:rPr>
          <w:rFonts w:ascii="Arial" w:hAnsi="Arial" w:cs="Arial"/>
          <w:color w:val="000000" w:themeColor="text1"/>
          <w:sz w:val="20"/>
          <w:szCs w:val="20"/>
        </w:rPr>
        <w:t>ThermoFisher</w:t>
      </w:r>
      <w:proofErr w:type="spellEnd"/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 Q33266) </w:t>
      </w:r>
    </w:p>
    <w:p w14:paraId="6BD5EC2B" w14:textId="3E65466C" w:rsidR="00305CBC" w:rsidRPr="00757157" w:rsidRDefault="00305CBC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 5 M NaCl </w:t>
      </w:r>
    </w:p>
    <w:p w14:paraId="1FA30A5A" w14:textId="2B092074" w:rsidR="00E20BB9" w:rsidRDefault="00E20BB9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57157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="00757157" w:rsidRPr="0075715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57157">
        <w:rPr>
          <w:rFonts w:ascii="Arial" w:hAnsi="Arial" w:cs="Arial"/>
          <w:color w:val="000000" w:themeColor="text1"/>
          <w:sz w:val="20"/>
          <w:szCs w:val="20"/>
        </w:rPr>
        <w:t>NEB Monarch HMW DNA extraction kit for cells and blood (</w:t>
      </w:r>
      <w:r w:rsidR="00757157" w:rsidRPr="00757157">
        <w:rPr>
          <w:rFonts w:ascii="Arial" w:hAnsi="Arial" w:cs="Arial"/>
          <w:color w:val="000000" w:themeColor="text1"/>
          <w:sz w:val="20"/>
          <w:szCs w:val="20"/>
        </w:rPr>
        <w:t>NEB # T3050L</w:t>
      </w:r>
      <w:r w:rsidRPr="00757157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41E60B9" w14:textId="5092F373" w:rsidR="00494CCE" w:rsidRDefault="00494CCE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For R10 chemistry runs: ONT LSK 114 + NA expansion + Sequencing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Auxillary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Vials V14</w:t>
      </w:r>
    </w:p>
    <w:p w14:paraId="7A8C7C66" w14:textId="63AC8EA3" w:rsidR="00494CCE" w:rsidRDefault="00494CCE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For R9 chemistry runs: ONT LSK 110 + AMII expansion + Sequencing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Auxillary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Vials V12</w:t>
      </w:r>
    </w:p>
    <w:p w14:paraId="7C846DB6" w14:textId="318E2248" w:rsidR="00494CCE" w:rsidRDefault="00494CCE" w:rsidP="007C65D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R9 or R10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MinION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PromethION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flow cells</w:t>
      </w:r>
    </w:p>
    <w:p w14:paraId="4D009282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24F995A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0C68AB2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82A9C52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B706656" w14:textId="77777777" w:rsidR="00606FB2" w:rsidRDefault="00606FB2" w:rsidP="00606FB2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C446AA5" w14:textId="3D1C675D" w:rsidR="00757157" w:rsidRDefault="00757157" w:rsidP="007C65D6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Canonical Sequence Barcoded Capture Oligos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826"/>
        <w:gridCol w:w="7524"/>
      </w:tblGrid>
      <w:tr w:rsidR="00757157" w:rsidRPr="00662BD9" w14:paraId="08B031A7" w14:textId="77777777" w:rsidTr="00445145">
        <w:trPr>
          <w:trHeight w:val="32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BDA3C" w14:textId="6360509C" w:rsidR="00757157" w:rsidRPr="00662BD9" w:rsidRDefault="00757157" w:rsidP="007C65D6">
            <w:pPr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  <w:r w:rsidRPr="00662BD9">
              <w:rPr>
                <w:rFonts w:ascii="Calibri" w:hAnsi="Calibri" w:cs="Calibri"/>
                <w:color w:val="000000"/>
              </w:rPr>
              <w:t>5' --&gt; 3'</w:t>
            </w:r>
            <w:r w:rsidR="00776B1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57157" w:rsidRPr="00662BD9" w14:paraId="6DF379F3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7EE6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662BD9">
              <w:rPr>
                <w:rFonts w:ascii="Arial" w:hAnsi="Arial" w:cs="Arial"/>
                <w:color w:val="000000"/>
              </w:rPr>
              <w:t>seqTether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A3658" w14:textId="4233E28C" w:rsidR="00757157" w:rsidRPr="00776B1F" w:rsidRDefault="00776B1F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76B1F">
              <w:rPr>
                <w:rFonts w:ascii="Arial" w:hAnsi="Arial" w:cs="Arial"/>
              </w:rPr>
              <w:t>AACCTTGGAGATGCACGGAGCAAGCAAT</w:t>
            </w:r>
          </w:p>
        </w:tc>
      </w:tr>
      <w:tr w:rsidR="00757157" w:rsidRPr="00662BD9" w14:paraId="2B22FC51" w14:textId="77777777" w:rsidTr="00445145">
        <w:trPr>
          <w:trHeight w:val="320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A5105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Barcoded </w:t>
            </w:r>
            <w:r w:rsidRPr="00662BD9">
              <w:rPr>
                <w:rFonts w:ascii="Calibri" w:hAnsi="Calibri" w:cs="Calibri"/>
                <w:color w:val="000000"/>
              </w:rPr>
              <w:t>Canonical Telomere Capture (Mod: 5' Phosphate)</w:t>
            </w:r>
          </w:p>
        </w:tc>
      </w:tr>
      <w:tr w:rsidR="00757157" w:rsidRPr="00662BD9" w14:paraId="206460FA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7E8C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p-t3-nb01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B9DE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TGCTCCGTGCATCTCCAAGGTTCACAAAGACACCGACAACTTTCTTCCTAACC</w:t>
            </w:r>
          </w:p>
        </w:tc>
      </w:tr>
      <w:tr w:rsidR="00757157" w:rsidRPr="00662BD9" w14:paraId="570BE98A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1CCE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p-t3-nb02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D757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TGCTCCGTGCATCTCCAAGGTTACAGACGACTACAAACGGAATCGACCTAACC</w:t>
            </w:r>
          </w:p>
        </w:tc>
      </w:tr>
      <w:tr w:rsidR="00757157" w:rsidRPr="00662BD9" w14:paraId="5FFCDB41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312A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p-t3-nb03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16E2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TGCTCCGTGCATCTCCAAGGTTCCTGGTAACTGGGACACAAGACTCCCTAACC</w:t>
            </w:r>
          </w:p>
        </w:tc>
      </w:tr>
      <w:tr w:rsidR="00757157" w:rsidRPr="00662BD9" w14:paraId="3E9E802E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2FE6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p-t3-nb04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3185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TGCTCCGTGCATCTCCAAGGTTTAGGGAAACACGATAGAATCCGAACCTAACC</w:t>
            </w:r>
          </w:p>
        </w:tc>
      </w:tr>
      <w:tr w:rsidR="00757157" w:rsidRPr="00662BD9" w14:paraId="66BEA90A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2C6A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p-t3-nb05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D832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TGCTCCGTGCATCTCCAAGGTTAAGGTTACACAAACCCTGGACAAGCCTAACC</w:t>
            </w:r>
          </w:p>
        </w:tc>
      </w:tr>
      <w:tr w:rsidR="00757157" w:rsidRPr="00662BD9" w14:paraId="34382A2F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CB49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p-t3-nb06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8384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TGCTCCGTGCATCTCCAAGGTTGACTACTTTCTGCCTTTGCGAGAACCTAACC</w:t>
            </w:r>
          </w:p>
        </w:tc>
      </w:tr>
      <w:tr w:rsidR="00757157" w:rsidRPr="00662BD9" w14:paraId="17D4D807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0EA2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p-t3-nb07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5A95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TGCTCCGTGCATCTCCAAGGTTAAGGATTCATTCCCACGGTAACACCCTAACC</w:t>
            </w:r>
          </w:p>
        </w:tc>
      </w:tr>
      <w:tr w:rsidR="00757157" w:rsidRPr="00662BD9" w14:paraId="781E25F3" w14:textId="77777777" w:rsidTr="00445145">
        <w:trPr>
          <w:trHeight w:val="3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4C79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p-t3-nb08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A62E" w14:textId="77777777" w:rsidR="00757157" w:rsidRPr="00662BD9" w:rsidRDefault="00757157" w:rsidP="007C65D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62BD9">
              <w:rPr>
                <w:rFonts w:ascii="Arial" w:hAnsi="Arial" w:cs="Arial"/>
                <w:color w:val="000000"/>
              </w:rPr>
              <w:t>TGCTCCGTGCATCTCCAAGGTTACGTAACTTGGTTTGTTCCCTGAACCTAACC</w:t>
            </w:r>
          </w:p>
        </w:tc>
      </w:tr>
    </w:tbl>
    <w:p w14:paraId="05551FB0" w14:textId="77777777" w:rsidR="00757157" w:rsidRPr="00757157" w:rsidRDefault="00757157" w:rsidP="007C65D6">
      <w:pPr>
        <w:pStyle w:val="NormalWeb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229B657" w14:textId="1D5B12BA" w:rsidR="00305CBC" w:rsidRDefault="00757157" w:rsidP="007C65D6">
      <w:pPr>
        <w:pStyle w:val="ListParagraph"/>
        <w:numPr>
          <w:ilvl w:val="0"/>
          <w:numId w:val="4"/>
        </w:numPr>
        <w:spacing w:line="360" w:lineRule="auto"/>
      </w:pPr>
      <w:r>
        <w:t>Perform HMW DNA extraction as directed by NEB Monarch HMW DNA kit protocol</w:t>
      </w:r>
      <w:r w:rsidR="002B7BA5">
        <w:t xml:space="preserve">. Use 1800 RPM for proteinase + </w:t>
      </w:r>
      <w:proofErr w:type="spellStart"/>
      <w:r w:rsidR="002B7BA5">
        <w:t>RNAse</w:t>
      </w:r>
      <w:proofErr w:type="spellEnd"/>
      <w:r w:rsidR="002B7BA5">
        <w:t xml:space="preserve"> digestion step.</w:t>
      </w:r>
    </w:p>
    <w:p w14:paraId="55F9C618" w14:textId="0B1A4171" w:rsidR="002B7BA5" w:rsidRDefault="002B7BA5" w:rsidP="007C65D6">
      <w:pPr>
        <w:pStyle w:val="ListParagraph"/>
        <w:numPr>
          <w:ilvl w:val="1"/>
          <w:numId w:val="4"/>
        </w:numPr>
        <w:spacing w:line="360" w:lineRule="auto"/>
      </w:pPr>
      <w:r>
        <w:t xml:space="preserve">Optional: quality control HMW DNA by Agilent </w:t>
      </w:r>
      <w:proofErr w:type="spellStart"/>
      <w:r>
        <w:t>Tapestation</w:t>
      </w:r>
      <w:proofErr w:type="spellEnd"/>
      <w:r>
        <w:t xml:space="preserve"> (60 kb ladder) or pulse field gel electrophoresis. Most DNA should be &gt;&gt; 60 </w:t>
      </w:r>
      <w:proofErr w:type="gramStart"/>
      <w:r>
        <w:t>kb</w:t>
      </w:r>
      <w:proofErr w:type="gramEnd"/>
      <w:r>
        <w:t xml:space="preserve"> </w:t>
      </w:r>
    </w:p>
    <w:p w14:paraId="4C832BA0" w14:textId="77777777" w:rsidR="00606FB2" w:rsidRDefault="00606FB2" w:rsidP="00606FB2">
      <w:pPr>
        <w:spacing w:line="360" w:lineRule="auto"/>
      </w:pPr>
    </w:p>
    <w:p w14:paraId="2951B8B3" w14:textId="77777777" w:rsidR="00606FB2" w:rsidRDefault="00606FB2" w:rsidP="00606FB2">
      <w:pPr>
        <w:spacing w:line="360" w:lineRule="auto"/>
      </w:pPr>
    </w:p>
    <w:p w14:paraId="6A604779" w14:textId="77777777" w:rsidR="00606FB2" w:rsidRDefault="00606FB2" w:rsidP="00606FB2">
      <w:pPr>
        <w:spacing w:line="360" w:lineRule="auto"/>
      </w:pPr>
    </w:p>
    <w:p w14:paraId="25492866" w14:textId="77777777" w:rsidR="00606FB2" w:rsidRDefault="00606FB2" w:rsidP="00606FB2">
      <w:pPr>
        <w:spacing w:line="360" w:lineRule="auto"/>
      </w:pPr>
    </w:p>
    <w:p w14:paraId="54F119B6" w14:textId="5D6C3259" w:rsidR="00757157" w:rsidRDefault="00757157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Ligate </w:t>
      </w:r>
      <w:r w:rsidR="002B7BA5">
        <w:t xml:space="preserve">telomere capture oligos onto HMW DNA in 100 </w:t>
      </w:r>
      <w:proofErr w:type="spellStart"/>
      <w:r w:rsidR="002B7BA5">
        <w:t>uL</w:t>
      </w:r>
      <w:proofErr w:type="spellEnd"/>
      <w:r w:rsidR="002B7BA5">
        <w:t xml:space="preserve"> </w:t>
      </w:r>
      <w:proofErr w:type="gramStart"/>
      <w:r w:rsidR="002B7BA5">
        <w:t>reaction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781"/>
        <w:gridCol w:w="2147"/>
        <w:gridCol w:w="2177"/>
      </w:tblGrid>
      <w:tr w:rsidR="002B7BA5" w14:paraId="32FB2EB0" w14:textId="77777777" w:rsidTr="002B7BA5">
        <w:tc>
          <w:tcPr>
            <w:tcW w:w="1525" w:type="dxa"/>
          </w:tcPr>
          <w:p w14:paraId="6BB6B759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781" w:type="dxa"/>
          </w:tcPr>
          <w:p w14:paraId="5BA4C6F8" w14:textId="651A239F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Stock Conc</w:t>
            </w:r>
          </w:p>
        </w:tc>
        <w:tc>
          <w:tcPr>
            <w:tcW w:w="2147" w:type="dxa"/>
          </w:tcPr>
          <w:p w14:paraId="5B71F8AD" w14:textId="5ADF44D2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Final Conc</w:t>
            </w:r>
          </w:p>
        </w:tc>
        <w:tc>
          <w:tcPr>
            <w:tcW w:w="2177" w:type="dxa"/>
          </w:tcPr>
          <w:p w14:paraId="3E5DE3DB" w14:textId="580A6BD7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2B7BA5" w14:paraId="25F49218" w14:textId="77777777" w:rsidTr="002B7BA5">
        <w:tc>
          <w:tcPr>
            <w:tcW w:w="1525" w:type="dxa"/>
          </w:tcPr>
          <w:p w14:paraId="693ADF84" w14:textId="073156A8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HMW gDNA</w:t>
            </w:r>
          </w:p>
        </w:tc>
        <w:tc>
          <w:tcPr>
            <w:tcW w:w="2781" w:type="dxa"/>
          </w:tcPr>
          <w:p w14:paraId="129DB308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47" w:type="dxa"/>
          </w:tcPr>
          <w:p w14:paraId="46E9F8D9" w14:textId="6B9B3D30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3-15 ug</w:t>
            </w:r>
          </w:p>
        </w:tc>
        <w:tc>
          <w:tcPr>
            <w:tcW w:w="2177" w:type="dxa"/>
          </w:tcPr>
          <w:p w14:paraId="18FC667D" w14:textId="4EC71875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</w:tr>
      <w:tr w:rsidR="002B7BA5" w14:paraId="1AC03DAF" w14:textId="77777777" w:rsidTr="002B7BA5">
        <w:tc>
          <w:tcPr>
            <w:tcW w:w="1525" w:type="dxa"/>
          </w:tcPr>
          <w:p w14:paraId="32955D8A" w14:textId="18D2CA9B" w:rsidR="002B7BA5" w:rsidRDefault="002B7BA5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NucFree</w:t>
            </w:r>
            <w:proofErr w:type="spellEnd"/>
            <w:r>
              <w:t xml:space="preserve"> H2O</w:t>
            </w:r>
          </w:p>
        </w:tc>
        <w:tc>
          <w:tcPr>
            <w:tcW w:w="2781" w:type="dxa"/>
          </w:tcPr>
          <w:p w14:paraId="2732412A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47" w:type="dxa"/>
          </w:tcPr>
          <w:p w14:paraId="4DFAAD6B" w14:textId="77777777" w:rsidR="002B7BA5" w:rsidRDefault="002B7BA5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77" w:type="dxa"/>
          </w:tcPr>
          <w:p w14:paraId="24DBAE73" w14:textId="4481381D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Up to 79 </w:t>
            </w:r>
            <w:proofErr w:type="spellStart"/>
            <w:r>
              <w:t>uL</w:t>
            </w:r>
            <w:proofErr w:type="spellEnd"/>
          </w:p>
        </w:tc>
      </w:tr>
      <w:tr w:rsidR="002B7BA5" w14:paraId="420161C1" w14:textId="77777777" w:rsidTr="002B7BA5">
        <w:tc>
          <w:tcPr>
            <w:tcW w:w="1525" w:type="dxa"/>
          </w:tcPr>
          <w:p w14:paraId="5C0B1620" w14:textId="0703EAAA" w:rsidR="002B7BA5" w:rsidRDefault="002B7BA5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rCutsmart</w:t>
            </w:r>
            <w:proofErr w:type="spellEnd"/>
          </w:p>
        </w:tc>
        <w:tc>
          <w:tcPr>
            <w:tcW w:w="2781" w:type="dxa"/>
          </w:tcPr>
          <w:p w14:paraId="305CA244" w14:textId="3A6CACAF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10x</w:t>
            </w:r>
          </w:p>
        </w:tc>
        <w:tc>
          <w:tcPr>
            <w:tcW w:w="2147" w:type="dxa"/>
          </w:tcPr>
          <w:p w14:paraId="6CC9DFF8" w14:textId="316FFE33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>1x</w:t>
            </w:r>
          </w:p>
        </w:tc>
        <w:tc>
          <w:tcPr>
            <w:tcW w:w="2177" w:type="dxa"/>
          </w:tcPr>
          <w:p w14:paraId="17A2220F" w14:textId="3AFB5CCD" w:rsidR="002B7BA5" w:rsidRDefault="002B7BA5" w:rsidP="007C65D6">
            <w:pPr>
              <w:pStyle w:val="ListParagraph"/>
              <w:spacing w:line="360" w:lineRule="auto"/>
              <w:ind w:left="0"/>
            </w:pPr>
            <w:r>
              <w:t xml:space="preserve">10 </w:t>
            </w:r>
          </w:p>
        </w:tc>
      </w:tr>
      <w:tr w:rsidR="002B7BA5" w14:paraId="0230E069" w14:textId="77777777" w:rsidTr="002B7BA5">
        <w:tc>
          <w:tcPr>
            <w:tcW w:w="1525" w:type="dxa"/>
          </w:tcPr>
          <w:p w14:paraId="4A100DD1" w14:textId="5CC4B1AC" w:rsidR="002B7BA5" w:rsidRDefault="005F2744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rATP</w:t>
            </w:r>
            <w:proofErr w:type="spellEnd"/>
          </w:p>
        </w:tc>
        <w:tc>
          <w:tcPr>
            <w:tcW w:w="2781" w:type="dxa"/>
          </w:tcPr>
          <w:p w14:paraId="64EEE98F" w14:textId="7CEE8DB9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100 mM</w:t>
            </w:r>
          </w:p>
        </w:tc>
        <w:tc>
          <w:tcPr>
            <w:tcW w:w="2147" w:type="dxa"/>
          </w:tcPr>
          <w:p w14:paraId="3C82FC99" w14:textId="0680FFF0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1 mM</w:t>
            </w:r>
          </w:p>
        </w:tc>
        <w:tc>
          <w:tcPr>
            <w:tcW w:w="2177" w:type="dxa"/>
          </w:tcPr>
          <w:p w14:paraId="082157C5" w14:textId="1DE75C6D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</w:tr>
      <w:tr w:rsidR="002B7BA5" w14:paraId="131C7343" w14:textId="77777777" w:rsidTr="002B7BA5">
        <w:tc>
          <w:tcPr>
            <w:tcW w:w="1525" w:type="dxa"/>
          </w:tcPr>
          <w:p w14:paraId="281DC655" w14:textId="009CCD20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p-t3-nbXX</w:t>
            </w:r>
          </w:p>
        </w:tc>
        <w:tc>
          <w:tcPr>
            <w:tcW w:w="2781" w:type="dxa"/>
          </w:tcPr>
          <w:p w14:paraId="194E687A" w14:textId="4DFEA549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10 </w:t>
            </w:r>
            <w:proofErr w:type="spellStart"/>
            <w:proofErr w:type="gramStart"/>
            <w:r>
              <w:t>uM</w:t>
            </w:r>
            <w:proofErr w:type="spellEnd"/>
            <w:proofErr w:type="gramEnd"/>
          </w:p>
        </w:tc>
        <w:tc>
          <w:tcPr>
            <w:tcW w:w="2147" w:type="dxa"/>
          </w:tcPr>
          <w:p w14:paraId="700AC046" w14:textId="3C3FCE09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500 </w:t>
            </w:r>
            <w:proofErr w:type="spellStart"/>
            <w:r>
              <w:t>nM</w:t>
            </w:r>
            <w:proofErr w:type="spellEnd"/>
          </w:p>
        </w:tc>
        <w:tc>
          <w:tcPr>
            <w:tcW w:w="2177" w:type="dxa"/>
          </w:tcPr>
          <w:p w14:paraId="677F20DC" w14:textId="26592494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  <w:tr w:rsidR="002B7BA5" w14:paraId="6FC3B4A8" w14:textId="77777777" w:rsidTr="002B7BA5">
        <w:tc>
          <w:tcPr>
            <w:tcW w:w="1525" w:type="dxa"/>
          </w:tcPr>
          <w:p w14:paraId="457E94ED" w14:textId="777E037C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Quick T4 DNA Ligase</w:t>
            </w:r>
          </w:p>
        </w:tc>
        <w:tc>
          <w:tcPr>
            <w:tcW w:w="2781" w:type="dxa"/>
          </w:tcPr>
          <w:p w14:paraId="24241BCB" w14:textId="5F5BF3FA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2000 U/</w:t>
            </w:r>
            <w:proofErr w:type="spellStart"/>
            <w:r>
              <w:t>uL</w:t>
            </w:r>
            <w:proofErr w:type="spellEnd"/>
          </w:p>
        </w:tc>
        <w:tc>
          <w:tcPr>
            <w:tcW w:w="2147" w:type="dxa"/>
          </w:tcPr>
          <w:p w14:paraId="184B1078" w14:textId="4DF7A9B7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50 U/</w:t>
            </w:r>
            <w:proofErr w:type="spellStart"/>
            <w:r>
              <w:t>uL</w:t>
            </w:r>
            <w:proofErr w:type="spellEnd"/>
          </w:p>
        </w:tc>
        <w:tc>
          <w:tcPr>
            <w:tcW w:w="2177" w:type="dxa"/>
          </w:tcPr>
          <w:p w14:paraId="12C37748" w14:textId="3136A03B" w:rsidR="002B7BA5" w:rsidRDefault="005F2744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</w:tbl>
    <w:p w14:paraId="20968D78" w14:textId="00294870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tube to mix and spin </w:t>
      </w:r>
      <w:proofErr w:type="gramStart"/>
      <w:r>
        <w:t>down</w:t>
      </w:r>
      <w:proofErr w:type="gramEnd"/>
    </w:p>
    <w:p w14:paraId="639657C4" w14:textId="2EA033D6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16 h / </w:t>
      </w:r>
      <w:proofErr w:type="gramStart"/>
      <w:r>
        <w:t>overnight</w:t>
      </w:r>
      <w:proofErr w:type="gramEnd"/>
    </w:p>
    <w:p w14:paraId="102239B5" w14:textId="3F8E984C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Heat </w:t>
      </w:r>
      <w:proofErr w:type="gramStart"/>
      <w:r>
        <w:t>inactivate</w:t>
      </w:r>
      <w:proofErr w:type="gramEnd"/>
      <w:r>
        <w:t xml:space="preserve"> ligation reaction at 65 C x 10 mins. </w:t>
      </w:r>
    </w:p>
    <w:p w14:paraId="21ABC881" w14:textId="7D94E895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20 U/</w:t>
      </w:r>
      <w:proofErr w:type="spellStart"/>
      <w:r>
        <w:t>uL</w:t>
      </w:r>
      <w:proofErr w:type="spellEnd"/>
      <w:r>
        <w:t xml:space="preserve"> </w:t>
      </w:r>
      <w:proofErr w:type="spellStart"/>
      <w:r>
        <w:t>EcoRV</w:t>
      </w:r>
      <w:proofErr w:type="spellEnd"/>
      <w:r>
        <w:t xml:space="preserve"> to inactivated ligation reaction </w:t>
      </w:r>
      <w:proofErr w:type="gramStart"/>
      <w:r>
        <w:t>mixture</w:t>
      </w:r>
      <w:proofErr w:type="gramEnd"/>
    </w:p>
    <w:p w14:paraId="574B729B" w14:textId="0C5ECD19" w:rsidR="005F2744" w:rsidRDefault="005F2744" w:rsidP="007C65D6">
      <w:pPr>
        <w:pStyle w:val="ListParagraph"/>
        <w:numPr>
          <w:ilvl w:val="1"/>
          <w:numId w:val="4"/>
        </w:numPr>
        <w:spacing w:line="360" w:lineRule="auto"/>
      </w:pPr>
      <w:r>
        <w:t xml:space="preserve">You can use your favorite </w:t>
      </w:r>
      <w:r w:rsidRPr="005F2744">
        <w:rPr>
          <w:b/>
          <w:bCs/>
        </w:rPr>
        <w:t>blunt</w:t>
      </w:r>
      <w:r>
        <w:t xml:space="preserve"> cutter, but it </w:t>
      </w:r>
      <w:r>
        <w:rPr>
          <w:i/>
          <w:iCs/>
        </w:rPr>
        <w:t>must</w:t>
      </w:r>
      <w:r>
        <w:t xml:space="preserve"> be a </w:t>
      </w:r>
      <w:r w:rsidRPr="005F2744">
        <w:rPr>
          <w:b/>
          <w:bCs/>
        </w:rPr>
        <w:t>blunt</w:t>
      </w:r>
      <w:r>
        <w:t xml:space="preserve"> cutter.</w:t>
      </w:r>
    </w:p>
    <w:p w14:paraId="5EBBDA6E" w14:textId="28EE066F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30 minutes and then heat inactivate at 65 C x 10 mins. </w:t>
      </w:r>
    </w:p>
    <w:p w14:paraId="2AA1D487" w14:textId="026DF7F7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Perform 3’ </w:t>
      </w:r>
      <w:proofErr w:type="spellStart"/>
      <w:r>
        <w:t>dA</w:t>
      </w:r>
      <w:proofErr w:type="spellEnd"/>
      <w:r>
        <w:t xml:space="preserve">-tailing of non-telomeric DNA with the following 125 </w:t>
      </w:r>
      <w:proofErr w:type="spellStart"/>
      <w:r>
        <w:t>uL</w:t>
      </w:r>
      <w:proofErr w:type="spellEnd"/>
      <w:r>
        <w:t xml:space="preserve"> reaction: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42"/>
        <w:gridCol w:w="2137"/>
        <w:gridCol w:w="2170"/>
      </w:tblGrid>
      <w:tr w:rsidR="005F2744" w14:paraId="77124FFD" w14:textId="77777777" w:rsidTr="005F2744">
        <w:tc>
          <w:tcPr>
            <w:tcW w:w="2337" w:type="dxa"/>
          </w:tcPr>
          <w:p w14:paraId="1C1D1E8E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7" w:type="dxa"/>
          </w:tcPr>
          <w:p w14:paraId="2429E69C" w14:textId="2AECFC61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Stock Conc</w:t>
            </w:r>
          </w:p>
        </w:tc>
        <w:tc>
          <w:tcPr>
            <w:tcW w:w="2338" w:type="dxa"/>
          </w:tcPr>
          <w:p w14:paraId="7680AAE9" w14:textId="633F82AF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Final Conc</w:t>
            </w:r>
          </w:p>
        </w:tc>
        <w:tc>
          <w:tcPr>
            <w:tcW w:w="2338" w:type="dxa"/>
          </w:tcPr>
          <w:p w14:paraId="4129AE58" w14:textId="109BDA41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5F2744" w14:paraId="04177F83" w14:textId="77777777" w:rsidTr="005F2744">
        <w:tc>
          <w:tcPr>
            <w:tcW w:w="2337" w:type="dxa"/>
          </w:tcPr>
          <w:p w14:paraId="14939DF1" w14:textId="4280148C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Blunt Digested DNA</w:t>
            </w:r>
          </w:p>
        </w:tc>
        <w:tc>
          <w:tcPr>
            <w:tcW w:w="2337" w:type="dxa"/>
          </w:tcPr>
          <w:p w14:paraId="7E1ED1C8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7F62DE70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0EFC6766" w14:textId="2146A41A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105</w:t>
            </w:r>
          </w:p>
        </w:tc>
      </w:tr>
      <w:tr w:rsidR="005F2744" w14:paraId="3D524FF9" w14:textId="77777777" w:rsidTr="005F2744">
        <w:tc>
          <w:tcPr>
            <w:tcW w:w="2337" w:type="dxa"/>
          </w:tcPr>
          <w:p w14:paraId="148374B2" w14:textId="3FB4F026" w:rsidR="005F2744" w:rsidRDefault="005F2744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NucFree</w:t>
            </w:r>
            <w:proofErr w:type="spellEnd"/>
            <w:r>
              <w:t xml:space="preserve"> H2O</w:t>
            </w:r>
          </w:p>
        </w:tc>
        <w:tc>
          <w:tcPr>
            <w:tcW w:w="2337" w:type="dxa"/>
          </w:tcPr>
          <w:p w14:paraId="12209BAC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0800C225" w14:textId="77777777" w:rsidR="005F2744" w:rsidRDefault="005F2744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338" w:type="dxa"/>
          </w:tcPr>
          <w:p w14:paraId="2024C2CF" w14:textId="6E86F955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2.5</w:t>
            </w:r>
          </w:p>
        </w:tc>
      </w:tr>
      <w:tr w:rsidR="005F2744" w14:paraId="72721B95" w14:textId="77777777" w:rsidTr="005F2744">
        <w:tc>
          <w:tcPr>
            <w:tcW w:w="2337" w:type="dxa"/>
          </w:tcPr>
          <w:p w14:paraId="19D2D5F5" w14:textId="51DB6763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NEB </w:t>
            </w:r>
            <w:proofErr w:type="spellStart"/>
            <w:r>
              <w:t>dA</w:t>
            </w:r>
            <w:proofErr w:type="spellEnd"/>
            <w:r>
              <w:t>-tailing buffer</w:t>
            </w:r>
          </w:p>
        </w:tc>
        <w:tc>
          <w:tcPr>
            <w:tcW w:w="2337" w:type="dxa"/>
          </w:tcPr>
          <w:p w14:paraId="4866CAF4" w14:textId="22C3AC47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10X</w:t>
            </w:r>
          </w:p>
        </w:tc>
        <w:tc>
          <w:tcPr>
            <w:tcW w:w="2338" w:type="dxa"/>
          </w:tcPr>
          <w:p w14:paraId="2A84E043" w14:textId="009DDE49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1X</w:t>
            </w:r>
          </w:p>
        </w:tc>
        <w:tc>
          <w:tcPr>
            <w:tcW w:w="2338" w:type="dxa"/>
          </w:tcPr>
          <w:p w14:paraId="469C3A37" w14:textId="2198463C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12.5</w:t>
            </w:r>
          </w:p>
        </w:tc>
      </w:tr>
      <w:tr w:rsidR="005F2744" w14:paraId="2A993C32" w14:textId="77777777" w:rsidTr="005F2744">
        <w:tc>
          <w:tcPr>
            <w:tcW w:w="2337" w:type="dxa"/>
          </w:tcPr>
          <w:p w14:paraId="1E990789" w14:textId="430A603A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 xml:space="preserve">NEB </w:t>
            </w:r>
            <w:proofErr w:type="spellStart"/>
            <w:r>
              <w:t>Klenow</w:t>
            </w:r>
            <w:proofErr w:type="spellEnd"/>
            <w:r>
              <w:t xml:space="preserve"> Exo-</w:t>
            </w:r>
          </w:p>
        </w:tc>
        <w:tc>
          <w:tcPr>
            <w:tcW w:w="2337" w:type="dxa"/>
          </w:tcPr>
          <w:p w14:paraId="6FC2D587" w14:textId="1212B8B6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100 mM</w:t>
            </w:r>
          </w:p>
        </w:tc>
        <w:tc>
          <w:tcPr>
            <w:tcW w:w="2338" w:type="dxa"/>
          </w:tcPr>
          <w:p w14:paraId="2086962E" w14:textId="4FC19D44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1 mM</w:t>
            </w:r>
          </w:p>
        </w:tc>
        <w:tc>
          <w:tcPr>
            <w:tcW w:w="2338" w:type="dxa"/>
          </w:tcPr>
          <w:p w14:paraId="663C1908" w14:textId="51BB0934" w:rsidR="005F2744" w:rsidRDefault="005F2744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</w:tbl>
    <w:p w14:paraId="6E702C09" w14:textId="77777777" w:rsidR="005F2744" w:rsidRDefault="005F2744" w:rsidP="007C65D6">
      <w:pPr>
        <w:pStyle w:val="ListParagraph"/>
        <w:spacing w:line="360" w:lineRule="auto"/>
      </w:pPr>
    </w:p>
    <w:p w14:paraId="62F3FB24" w14:textId="08DB972C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tube to mix and spin down. </w:t>
      </w:r>
    </w:p>
    <w:p w14:paraId="09B173D8" w14:textId="05DE82DA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30 </w:t>
      </w:r>
      <w:proofErr w:type="gramStart"/>
      <w:r>
        <w:t>mins</w:t>
      </w:r>
      <w:proofErr w:type="gramEnd"/>
    </w:p>
    <w:p w14:paraId="158618B2" w14:textId="79F67A1D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1.6X volume of Promega </w:t>
      </w:r>
      <w:proofErr w:type="spellStart"/>
      <w:r>
        <w:t>ProNex</w:t>
      </w:r>
      <w:proofErr w:type="spellEnd"/>
      <w:r>
        <w:t xml:space="preserve"> size selection beads (200 </w:t>
      </w:r>
      <w:proofErr w:type="spellStart"/>
      <w:r>
        <w:t>uL</w:t>
      </w:r>
      <w:proofErr w:type="spellEnd"/>
      <w:r>
        <w:t>)</w:t>
      </w:r>
    </w:p>
    <w:p w14:paraId="43465008" w14:textId="56EF2E46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on a rotating mixer for 5-10 mins at room </w:t>
      </w:r>
      <w:proofErr w:type="gramStart"/>
      <w:r>
        <w:t>temperature</w:t>
      </w:r>
      <w:proofErr w:type="gramEnd"/>
    </w:p>
    <w:p w14:paraId="13D22F82" w14:textId="7B9C2204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>Spin down tube and pellet beads on a magnet</w:t>
      </w:r>
    </w:p>
    <w:p w14:paraId="228BFC14" w14:textId="3A069240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While avoiding the pellet, </w:t>
      </w:r>
      <w:proofErr w:type="gramStart"/>
      <w:r>
        <w:t>aspirate</w:t>
      </w:r>
      <w:proofErr w:type="gramEnd"/>
      <w:r>
        <w:t xml:space="preserve"> and waste supernatant.</w:t>
      </w:r>
    </w:p>
    <w:p w14:paraId="1E8B2C0C" w14:textId="0EC065CE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Add 300 </w:t>
      </w:r>
      <w:proofErr w:type="spellStart"/>
      <w:r>
        <w:t>uL</w:t>
      </w:r>
      <w:proofErr w:type="spellEnd"/>
      <w:r>
        <w:t xml:space="preserve"> of Promega Wash Buffer or 80% Ethanol and gently pipette to wash </w:t>
      </w:r>
      <w:proofErr w:type="gramStart"/>
      <w:r>
        <w:t>beads</w:t>
      </w:r>
      <w:proofErr w:type="gramEnd"/>
    </w:p>
    <w:p w14:paraId="07A35620" w14:textId="01DF697E" w:rsidR="005F2744" w:rsidRDefault="005F2744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Repeat the </w:t>
      </w:r>
      <w:r w:rsidR="00CE3C28">
        <w:t xml:space="preserve">previous two </w:t>
      </w:r>
      <w:proofErr w:type="gramStart"/>
      <w:r w:rsidR="00CE3C28">
        <w:t>steps</w:t>
      </w:r>
      <w:proofErr w:type="gramEnd"/>
    </w:p>
    <w:p w14:paraId="21F59F73" w14:textId="09F996D9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Air-dry pellet on the magnet for 3-5 mins</w:t>
      </w:r>
    </w:p>
    <w:p w14:paraId="31E15983" w14:textId="6EAAB2DA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EtOH / Wash Buffer from tube while on </w:t>
      </w:r>
      <w:proofErr w:type="gramStart"/>
      <w:r>
        <w:t>magnet</w:t>
      </w:r>
      <w:proofErr w:type="gramEnd"/>
    </w:p>
    <w:p w14:paraId="74CDB21E" w14:textId="4B3345B9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Resuspend pellet in 99 </w:t>
      </w:r>
      <w:proofErr w:type="spellStart"/>
      <w:r>
        <w:t>uL</w:t>
      </w:r>
      <w:proofErr w:type="spellEnd"/>
      <w:r>
        <w:t xml:space="preserve"> of nuclease free H2O / low TE / Promega elution </w:t>
      </w:r>
      <w:proofErr w:type="gramStart"/>
      <w:r>
        <w:t>buffer</w:t>
      </w:r>
      <w:proofErr w:type="gramEnd"/>
    </w:p>
    <w:p w14:paraId="6432CDEE" w14:textId="07A2713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15 </w:t>
      </w:r>
      <w:proofErr w:type="gramStart"/>
      <w:r>
        <w:t>mins</w:t>
      </w:r>
      <w:proofErr w:type="gramEnd"/>
    </w:p>
    <w:p w14:paraId="4912D931" w14:textId="566DCF9E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Pellet beads on a magnet and allow supernatant to </w:t>
      </w:r>
      <w:proofErr w:type="gramStart"/>
      <w:r>
        <w:t>clear</w:t>
      </w:r>
      <w:proofErr w:type="gramEnd"/>
    </w:p>
    <w:p w14:paraId="440A9557" w14:textId="60B4131D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Collect eluate containing telomere capture oligo ligated DNA and use 1 </w:t>
      </w:r>
      <w:proofErr w:type="spellStart"/>
      <w:r>
        <w:t>uL</w:t>
      </w:r>
      <w:proofErr w:type="spellEnd"/>
      <w:r>
        <w:t xml:space="preserve"> to quantify with Qubit BR dsDNA assay kit. </w:t>
      </w:r>
    </w:p>
    <w:p w14:paraId="0CFEE938" w14:textId="288607A0" w:rsidR="00CE3C28" w:rsidRDefault="00CE3C28" w:rsidP="007C65D6">
      <w:pPr>
        <w:pStyle w:val="ListParagraph"/>
        <w:numPr>
          <w:ilvl w:val="1"/>
          <w:numId w:val="4"/>
        </w:numPr>
        <w:spacing w:line="360" w:lineRule="auto"/>
      </w:pPr>
      <w:r>
        <w:t xml:space="preserve">The optimal amount of input DNA from telomere capture libraries is still a moving target. For now, I always use the entirety of the DNA I collect in the following steps. That said, quantification is an important step to verify recovery of DNA from clean-up </w:t>
      </w:r>
      <w:proofErr w:type="gramStart"/>
      <w:r>
        <w:t>step</w:t>
      </w:r>
      <w:proofErr w:type="gramEnd"/>
    </w:p>
    <w:p w14:paraId="6C453BA9" w14:textId="02E11AC9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Anneal </w:t>
      </w:r>
      <w:proofErr w:type="spellStart"/>
      <w:r>
        <w:t>seqTether</w:t>
      </w:r>
      <w:proofErr w:type="spellEnd"/>
      <w:r>
        <w:t xml:space="preserve"> to DNA with the following 100 </w:t>
      </w:r>
      <w:proofErr w:type="spellStart"/>
      <w:r>
        <w:t>uL</w:t>
      </w:r>
      <w:proofErr w:type="spellEnd"/>
      <w:r>
        <w:t xml:space="preserve"> </w:t>
      </w:r>
      <w:proofErr w:type="gramStart"/>
      <w:r>
        <w:t>reaction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127"/>
        <w:gridCol w:w="2122"/>
        <w:gridCol w:w="2157"/>
      </w:tblGrid>
      <w:tr w:rsidR="00CE3C28" w14:paraId="4087654B" w14:textId="77777777" w:rsidTr="00CE3C28">
        <w:tc>
          <w:tcPr>
            <w:tcW w:w="2224" w:type="dxa"/>
          </w:tcPr>
          <w:p w14:paraId="7F1DC0C2" w14:textId="77777777" w:rsidR="00CE3C28" w:rsidRDefault="00CE3C28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27" w:type="dxa"/>
          </w:tcPr>
          <w:p w14:paraId="3378BF93" w14:textId="2DE3A535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Stock Conc</w:t>
            </w:r>
          </w:p>
        </w:tc>
        <w:tc>
          <w:tcPr>
            <w:tcW w:w="2122" w:type="dxa"/>
          </w:tcPr>
          <w:p w14:paraId="3A5A2FDD" w14:textId="76668E09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Final Conc</w:t>
            </w:r>
          </w:p>
        </w:tc>
        <w:tc>
          <w:tcPr>
            <w:tcW w:w="2157" w:type="dxa"/>
          </w:tcPr>
          <w:p w14:paraId="30EAF360" w14:textId="0D790C57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CE3C28" w14:paraId="4ABF38DF" w14:textId="77777777" w:rsidTr="00CE3C28">
        <w:tc>
          <w:tcPr>
            <w:tcW w:w="2224" w:type="dxa"/>
          </w:tcPr>
          <w:p w14:paraId="2545C9A9" w14:textId="12FB9400" w:rsidR="00CE3C28" w:rsidRDefault="00CE3C28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Telocaptured</w:t>
            </w:r>
            <w:proofErr w:type="spellEnd"/>
            <w:r>
              <w:t xml:space="preserve"> DNA</w:t>
            </w:r>
          </w:p>
        </w:tc>
        <w:tc>
          <w:tcPr>
            <w:tcW w:w="2127" w:type="dxa"/>
          </w:tcPr>
          <w:p w14:paraId="015622F4" w14:textId="77777777" w:rsidR="00CE3C28" w:rsidRDefault="00CE3C28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22" w:type="dxa"/>
          </w:tcPr>
          <w:p w14:paraId="608793D9" w14:textId="77777777" w:rsidR="00CE3C28" w:rsidRDefault="00CE3C28" w:rsidP="007C65D6">
            <w:pPr>
              <w:pStyle w:val="ListParagraph"/>
              <w:spacing w:line="360" w:lineRule="auto"/>
              <w:ind w:left="0"/>
            </w:pPr>
          </w:p>
        </w:tc>
        <w:tc>
          <w:tcPr>
            <w:tcW w:w="2157" w:type="dxa"/>
          </w:tcPr>
          <w:p w14:paraId="4C3FE84A" w14:textId="048E28B6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94</w:t>
            </w:r>
          </w:p>
        </w:tc>
      </w:tr>
      <w:tr w:rsidR="00CE3C28" w14:paraId="1595DA17" w14:textId="77777777" w:rsidTr="00CE3C28">
        <w:tc>
          <w:tcPr>
            <w:tcW w:w="2224" w:type="dxa"/>
          </w:tcPr>
          <w:p w14:paraId="24F5A29F" w14:textId="55ECC277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NaCl</w:t>
            </w:r>
          </w:p>
        </w:tc>
        <w:tc>
          <w:tcPr>
            <w:tcW w:w="2127" w:type="dxa"/>
          </w:tcPr>
          <w:p w14:paraId="7E6C7EE8" w14:textId="69A16AAF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5 M</w:t>
            </w:r>
          </w:p>
        </w:tc>
        <w:tc>
          <w:tcPr>
            <w:tcW w:w="2122" w:type="dxa"/>
          </w:tcPr>
          <w:p w14:paraId="234D7F9F" w14:textId="2E404F8C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50 mM</w:t>
            </w:r>
          </w:p>
        </w:tc>
        <w:tc>
          <w:tcPr>
            <w:tcW w:w="2157" w:type="dxa"/>
          </w:tcPr>
          <w:p w14:paraId="6F25BB78" w14:textId="74387497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</w:tr>
      <w:tr w:rsidR="00CE3C28" w14:paraId="4327DBBA" w14:textId="77777777" w:rsidTr="00CE3C28">
        <w:tc>
          <w:tcPr>
            <w:tcW w:w="2224" w:type="dxa"/>
          </w:tcPr>
          <w:p w14:paraId="30DC629F" w14:textId="2DD58169" w:rsidR="00CE3C28" w:rsidRDefault="00CE3C28" w:rsidP="007C65D6">
            <w:pPr>
              <w:pStyle w:val="ListParagraph"/>
              <w:spacing w:line="360" w:lineRule="auto"/>
              <w:ind w:left="0"/>
            </w:pPr>
            <w:proofErr w:type="spellStart"/>
            <w:r>
              <w:t>seqTether</w:t>
            </w:r>
            <w:proofErr w:type="spellEnd"/>
          </w:p>
        </w:tc>
        <w:tc>
          <w:tcPr>
            <w:tcW w:w="2127" w:type="dxa"/>
          </w:tcPr>
          <w:p w14:paraId="11C0456E" w14:textId="44DB95CB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 xml:space="preserve">10 </w:t>
            </w:r>
            <w:proofErr w:type="spellStart"/>
            <w:proofErr w:type="gramStart"/>
            <w:r>
              <w:t>uM</w:t>
            </w:r>
            <w:proofErr w:type="spellEnd"/>
            <w:proofErr w:type="gramEnd"/>
          </w:p>
        </w:tc>
        <w:tc>
          <w:tcPr>
            <w:tcW w:w="2122" w:type="dxa"/>
          </w:tcPr>
          <w:p w14:paraId="1834545F" w14:textId="38574F64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 xml:space="preserve">500 </w:t>
            </w:r>
            <w:proofErr w:type="spellStart"/>
            <w:r>
              <w:t>nM</w:t>
            </w:r>
            <w:proofErr w:type="spellEnd"/>
          </w:p>
        </w:tc>
        <w:tc>
          <w:tcPr>
            <w:tcW w:w="2157" w:type="dxa"/>
          </w:tcPr>
          <w:p w14:paraId="2A9577F6" w14:textId="088D941C" w:rsidR="00CE3C28" w:rsidRDefault="00CE3C28" w:rsidP="007C65D6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</w:tr>
    </w:tbl>
    <w:p w14:paraId="0D69536F" w14:textId="77777777" w:rsidR="00CE3C28" w:rsidRDefault="00CE3C28" w:rsidP="007C65D6">
      <w:pPr>
        <w:pStyle w:val="ListParagraph"/>
        <w:spacing w:line="360" w:lineRule="auto"/>
      </w:pPr>
    </w:p>
    <w:p w14:paraId="2F9E18BB" w14:textId="29303534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tube to mix and spin </w:t>
      </w:r>
      <w:proofErr w:type="gramStart"/>
      <w:r>
        <w:t>down</w:t>
      </w:r>
      <w:proofErr w:type="gramEnd"/>
    </w:p>
    <w:p w14:paraId="77D06D12" w14:textId="645F2AFC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Incubate @ 50 C x 1 h</w:t>
      </w:r>
    </w:p>
    <w:p w14:paraId="68D11041" w14:textId="11B747E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1X volume of Promega </w:t>
      </w:r>
      <w:proofErr w:type="spellStart"/>
      <w:r>
        <w:t>ProNex</w:t>
      </w:r>
      <w:proofErr w:type="spellEnd"/>
      <w:r>
        <w:t xml:space="preserve"> size selection beads (100 </w:t>
      </w:r>
      <w:proofErr w:type="spellStart"/>
      <w:r>
        <w:t>uL</w:t>
      </w:r>
      <w:proofErr w:type="spellEnd"/>
      <w:r>
        <w:t>)</w:t>
      </w:r>
    </w:p>
    <w:p w14:paraId="33817668" w14:textId="13D1131A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on rotating mixer at room temperature for 5-10 </w:t>
      </w:r>
      <w:proofErr w:type="gramStart"/>
      <w:r>
        <w:t>mins</w:t>
      </w:r>
      <w:proofErr w:type="gramEnd"/>
    </w:p>
    <w:p w14:paraId="41154DDB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Spin down tube and pellet beads on a magnet</w:t>
      </w:r>
    </w:p>
    <w:p w14:paraId="695898A2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While avoiding the pellet, </w:t>
      </w:r>
      <w:proofErr w:type="gramStart"/>
      <w:r>
        <w:t>aspirate</w:t>
      </w:r>
      <w:proofErr w:type="gramEnd"/>
      <w:r>
        <w:t xml:space="preserve"> and waste supernatant.</w:t>
      </w:r>
    </w:p>
    <w:p w14:paraId="06E46309" w14:textId="04C030FD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200 </w:t>
      </w:r>
      <w:proofErr w:type="spellStart"/>
      <w:r>
        <w:t>uL</w:t>
      </w:r>
      <w:proofErr w:type="spellEnd"/>
      <w:r>
        <w:t xml:space="preserve"> of Promega Wash Buffer or 80% Ethanol and gently pipette to wash </w:t>
      </w:r>
      <w:proofErr w:type="gramStart"/>
      <w:r>
        <w:t>beads</w:t>
      </w:r>
      <w:proofErr w:type="gramEnd"/>
    </w:p>
    <w:p w14:paraId="02B7FE21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Repeat the previous two </w:t>
      </w:r>
      <w:proofErr w:type="gramStart"/>
      <w:r>
        <w:t>steps</w:t>
      </w:r>
      <w:proofErr w:type="gramEnd"/>
    </w:p>
    <w:p w14:paraId="679CF1C2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>Air-dry pellet on the magnet for 3-5 mins</w:t>
      </w:r>
    </w:p>
    <w:p w14:paraId="0AF37B0B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EtOH / Wash Buffer from tube while on </w:t>
      </w:r>
      <w:proofErr w:type="gramStart"/>
      <w:r>
        <w:t>magnet</w:t>
      </w:r>
      <w:proofErr w:type="gramEnd"/>
    </w:p>
    <w:p w14:paraId="39C41E20" w14:textId="152C8488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Resuspend pellet in 32 </w:t>
      </w:r>
      <w:proofErr w:type="spellStart"/>
      <w:r>
        <w:t>uL</w:t>
      </w:r>
      <w:proofErr w:type="spellEnd"/>
      <w:r>
        <w:t xml:space="preserve"> of nuclease free H2O / low TE / Promega elution </w:t>
      </w:r>
      <w:proofErr w:type="gramStart"/>
      <w:r>
        <w:t>buffer</w:t>
      </w:r>
      <w:proofErr w:type="gramEnd"/>
    </w:p>
    <w:p w14:paraId="33C49641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15 </w:t>
      </w:r>
      <w:proofErr w:type="gramStart"/>
      <w:r>
        <w:t>mins</w:t>
      </w:r>
      <w:proofErr w:type="gramEnd"/>
    </w:p>
    <w:p w14:paraId="17C51348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Pellet beads on a magnet and allow supernatant to </w:t>
      </w:r>
      <w:proofErr w:type="gramStart"/>
      <w:r>
        <w:t>clear</w:t>
      </w:r>
      <w:proofErr w:type="gramEnd"/>
    </w:p>
    <w:p w14:paraId="7E81788F" w14:textId="77777777" w:rsidR="00CE3C28" w:rsidRDefault="00CE3C28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Collect eluate containing telomere capture oligo ligated DNA and use 1 </w:t>
      </w:r>
      <w:proofErr w:type="spellStart"/>
      <w:r>
        <w:t>uL</w:t>
      </w:r>
      <w:proofErr w:type="spellEnd"/>
      <w:r>
        <w:t xml:space="preserve"> to quantify with Qubit BR dsDNA assay kit. </w:t>
      </w:r>
    </w:p>
    <w:p w14:paraId="5B3B6B4D" w14:textId="77777777" w:rsidR="00606FB2" w:rsidRDefault="00606FB2" w:rsidP="00606FB2">
      <w:pPr>
        <w:pStyle w:val="ListParagraph"/>
        <w:numPr>
          <w:ilvl w:val="1"/>
          <w:numId w:val="4"/>
        </w:numPr>
        <w:spacing w:line="360" w:lineRule="auto"/>
      </w:pPr>
      <w:r>
        <w:rPr>
          <w:b/>
          <w:bCs/>
        </w:rPr>
        <w:t xml:space="preserve">If Multiplexing: </w:t>
      </w:r>
      <w:r>
        <w:t xml:space="preserve">After quantification, pool approximately equimolar amounts of DNA from each barcoded sample into the same tube for a total of 1 ug of barcoded DNA. The most accurate way to do this is to use a fragment analyzer to assess the size of the barcoded library and calculate the </w:t>
      </w:r>
      <w:proofErr w:type="spellStart"/>
      <w:r>
        <w:t>fmols</w:t>
      </w:r>
      <w:proofErr w:type="spellEnd"/>
      <w:r>
        <w:t xml:space="preserve"> of DNA given by X ng of each sample depending on its average length. The quicker (but less accurate) way is to simply assume </w:t>
      </w:r>
      <w:proofErr w:type="gramStart"/>
      <w:r>
        <w:t>all of</w:t>
      </w:r>
      <w:proofErr w:type="gramEnd"/>
      <w:r>
        <w:t xml:space="preserve"> the samples are more or less the same number of </w:t>
      </w:r>
      <w:proofErr w:type="spellStart"/>
      <w:r>
        <w:t>fmols</w:t>
      </w:r>
      <w:proofErr w:type="spellEnd"/>
      <w:r>
        <w:t xml:space="preserve"> / ng and pool the same # ng of each sample. If you expect there to be very stark differences in telomere length per sample, I suggest doing the accurate way to avoid having a highly unbalanced library. Otherwise, loading the same number of ng of each sample is adequate. We have successfully run 8-plex libraries and obtained 300+ telomeres per sample after 48 h of sequencing. We believe higher </w:t>
      </w:r>
      <w:proofErr w:type="spellStart"/>
      <w:r>
        <w:t>plexity</w:t>
      </w:r>
      <w:proofErr w:type="spellEnd"/>
      <w:r>
        <w:t xml:space="preserve"> is possible but more </w:t>
      </w:r>
      <w:proofErr w:type="gramStart"/>
      <w:r>
        <w:t>optimization</w:t>
      </w:r>
      <w:proofErr w:type="gramEnd"/>
      <w:r>
        <w:t xml:space="preserve"> will be required as a large number of reads in telomere capture libraries are “unclassified”, meaning there is no detected barcode in the read; nevertheless, there are certainly telomere reads in the unclassified majority. In single-plex runs, unclassified telomere lengths can be pooled with the barcoded measurements but in multiplex runs it is currently impossible to know the sample of origin. </w:t>
      </w:r>
    </w:p>
    <w:p w14:paraId="59764913" w14:textId="62CD78C2" w:rsidR="00A6662A" w:rsidRDefault="00606FB2" w:rsidP="00606FB2">
      <w:pPr>
        <w:pStyle w:val="ListParagraph"/>
        <w:numPr>
          <w:ilvl w:val="1"/>
          <w:numId w:val="4"/>
        </w:numPr>
        <w:spacing w:line="360" w:lineRule="auto"/>
      </w:pPr>
      <w:r>
        <w:rPr>
          <w:b/>
          <w:bCs/>
        </w:rPr>
        <w:t xml:space="preserve">After pooling, proceed as if performing a single-plex run. </w:t>
      </w:r>
      <w:r w:rsidR="00A6662A">
        <w:t xml:space="preserve">You can select “barcoding” in the </w:t>
      </w:r>
      <w:proofErr w:type="spellStart"/>
      <w:r w:rsidR="00A6662A">
        <w:t>MinKNOW</w:t>
      </w:r>
      <w:proofErr w:type="spellEnd"/>
      <w:r w:rsidR="00A6662A">
        <w:t xml:space="preserve"> GUI when setting up the sequencing run and select the kit with the appropriate barcodes (NB01-12) to monitor barcode count during sequencing. It is also possible to demultiplex the raw data after sequencing is completed so live demultiplexing is not required. </w:t>
      </w:r>
    </w:p>
    <w:p w14:paraId="4032BE78" w14:textId="01C22C85" w:rsidR="00606FB2" w:rsidRDefault="00606FB2" w:rsidP="00A6662A">
      <w:pPr>
        <w:spacing w:line="360" w:lineRule="auto"/>
      </w:pPr>
    </w:p>
    <w:p w14:paraId="5F4C35DD" w14:textId="77777777" w:rsidR="00A6662A" w:rsidRDefault="00A6662A" w:rsidP="00A6662A">
      <w:pPr>
        <w:spacing w:line="360" w:lineRule="auto"/>
      </w:pPr>
    </w:p>
    <w:p w14:paraId="7760CDD0" w14:textId="4B3D1D05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Perform sequencing adapter ligation with the following </w:t>
      </w:r>
      <w:proofErr w:type="gramStart"/>
      <w:r>
        <w:t>reaction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777" w14:paraId="10C22CFA" w14:textId="77777777" w:rsidTr="008E1777">
        <w:tc>
          <w:tcPr>
            <w:tcW w:w="2337" w:type="dxa"/>
          </w:tcPr>
          <w:p w14:paraId="030CE43A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7" w:type="dxa"/>
          </w:tcPr>
          <w:p w14:paraId="209C2C1C" w14:textId="351608E9" w:rsidR="008E1777" w:rsidRDefault="008E1777" w:rsidP="007C65D6">
            <w:pPr>
              <w:spacing w:line="360" w:lineRule="auto"/>
            </w:pPr>
            <w:r>
              <w:t>Stock Conc</w:t>
            </w:r>
          </w:p>
        </w:tc>
        <w:tc>
          <w:tcPr>
            <w:tcW w:w="2338" w:type="dxa"/>
          </w:tcPr>
          <w:p w14:paraId="2254FA01" w14:textId="4CF0E7A1" w:rsidR="008E1777" w:rsidRDefault="008E1777" w:rsidP="007C65D6">
            <w:pPr>
              <w:spacing w:line="360" w:lineRule="auto"/>
            </w:pPr>
            <w:r>
              <w:t>Final Conc</w:t>
            </w:r>
          </w:p>
        </w:tc>
        <w:tc>
          <w:tcPr>
            <w:tcW w:w="2338" w:type="dxa"/>
          </w:tcPr>
          <w:p w14:paraId="3107BBF3" w14:textId="21EBEE5E" w:rsidR="008E1777" w:rsidRDefault="008E1777" w:rsidP="007C65D6">
            <w:pPr>
              <w:spacing w:line="360" w:lineRule="auto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8E1777" w14:paraId="2A51E174" w14:textId="77777777" w:rsidTr="008E1777">
        <w:tc>
          <w:tcPr>
            <w:tcW w:w="2337" w:type="dxa"/>
          </w:tcPr>
          <w:p w14:paraId="0444222E" w14:textId="37E1D552" w:rsidR="008E1777" w:rsidRDefault="008E1777" w:rsidP="007C65D6">
            <w:pPr>
              <w:spacing w:line="360" w:lineRule="auto"/>
            </w:pPr>
            <w:proofErr w:type="spellStart"/>
            <w:r>
              <w:t>seqTether’d</w:t>
            </w:r>
            <w:proofErr w:type="spellEnd"/>
            <w:r>
              <w:t xml:space="preserve"> DNA</w:t>
            </w:r>
          </w:p>
        </w:tc>
        <w:tc>
          <w:tcPr>
            <w:tcW w:w="2337" w:type="dxa"/>
          </w:tcPr>
          <w:p w14:paraId="44DFEA65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5D2FFA8F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14AC1FEF" w14:textId="30A5CD38" w:rsidR="008E1777" w:rsidRDefault="008E1777" w:rsidP="007C65D6">
            <w:pPr>
              <w:spacing w:line="360" w:lineRule="auto"/>
            </w:pPr>
            <w:r>
              <w:t>30</w:t>
            </w:r>
          </w:p>
        </w:tc>
      </w:tr>
      <w:tr w:rsidR="008E1777" w14:paraId="50301995" w14:textId="77777777" w:rsidTr="008E1777">
        <w:tc>
          <w:tcPr>
            <w:tcW w:w="2337" w:type="dxa"/>
          </w:tcPr>
          <w:p w14:paraId="2242D983" w14:textId="653828A9" w:rsidR="008E1777" w:rsidRDefault="008E1777" w:rsidP="007C65D6">
            <w:pPr>
              <w:spacing w:line="360" w:lineRule="auto"/>
            </w:pPr>
            <w:r>
              <w:t>AMII (R9) or NA (R10)</w:t>
            </w:r>
          </w:p>
        </w:tc>
        <w:tc>
          <w:tcPr>
            <w:tcW w:w="2337" w:type="dxa"/>
          </w:tcPr>
          <w:p w14:paraId="799F3D2B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6CFA9EDE" w14:textId="77777777" w:rsidR="008E1777" w:rsidRDefault="008E1777" w:rsidP="007C65D6">
            <w:pPr>
              <w:spacing w:line="360" w:lineRule="auto"/>
            </w:pPr>
          </w:p>
        </w:tc>
        <w:tc>
          <w:tcPr>
            <w:tcW w:w="2338" w:type="dxa"/>
          </w:tcPr>
          <w:p w14:paraId="65AD9B6A" w14:textId="367CB8AE" w:rsidR="008E1777" w:rsidRDefault="008E1777" w:rsidP="007C65D6">
            <w:pPr>
              <w:spacing w:line="360" w:lineRule="auto"/>
            </w:pPr>
            <w:r>
              <w:t>5</w:t>
            </w:r>
          </w:p>
        </w:tc>
      </w:tr>
      <w:tr w:rsidR="008E1777" w14:paraId="6D8F7A9F" w14:textId="77777777" w:rsidTr="008E1777">
        <w:tc>
          <w:tcPr>
            <w:tcW w:w="2337" w:type="dxa"/>
          </w:tcPr>
          <w:p w14:paraId="60524E6E" w14:textId="0B3C2511" w:rsidR="008E1777" w:rsidRDefault="008E1777" w:rsidP="007C65D6">
            <w:pPr>
              <w:spacing w:line="360" w:lineRule="auto"/>
            </w:pPr>
            <w:r>
              <w:t>NEB Quick Ligation Buffer</w:t>
            </w:r>
          </w:p>
        </w:tc>
        <w:tc>
          <w:tcPr>
            <w:tcW w:w="2337" w:type="dxa"/>
          </w:tcPr>
          <w:p w14:paraId="5097C1FA" w14:textId="18CF0EFA" w:rsidR="008E1777" w:rsidRDefault="008E1777" w:rsidP="007C65D6">
            <w:pPr>
              <w:spacing w:line="360" w:lineRule="auto"/>
            </w:pPr>
            <w:r>
              <w:t>5X</w:t>
            </w:r>
          </w:p>
        </w:tc>
        <w:tc>
          <w:tcPr>
            <w:tcW w:w="2338" w:type="dxa"/>
          </w:tcPr>
          <w:p w14:paraId="68F982DD" w14:textId="39AEC72F" w:rsidR="008E1777" w:rsidRDefault="008E1777" w:rsidP="007C65D6">
            <w:pPr>
              <w:spacing w:line="360" w:lineRule="auto"/>
            </w:pPr>
            <w:r>
              <w:t>1X</w:t>
            </w:r>
          </w:p>
        </w:tc>
        <w:tc>
          <w:tcPr>
            <w:tcW w:w="2338" w:type="dxa"/>
          </w:tcPr>
          <w:p w14:paraId="471E3978" w14:textId="33020330" w:rsidR="008E1777" w:rsidRDefault="008E1777" w:rsidP="007C65D6">
            <w:pPr>
              <w:spacing w:line="360" w:lineRule="auto"/>
            </w:pPr>
            <w:r>
              <w:t>10</w:t>
            </w:r>
          </w:p>
        </w:tc>
      </w:tr>
      <w:tr w:rsidR="008E1777" w14:paraId="525DCCB6" w14:textId="77777777" w:rsidTr="008E1777">
        <w:tc>
          <w:tcPr>
            <w:tcW w:w="2337" w:type="dxa"/>
          </w:tcPr>
          <w:p w14:paraId="34601149" w14:textId="6C3F10E1" w:rsidR="008E1777" w:rsidRDefault="008E1777" w:rsidP="007C65D6">
            <w:pPr>
              <w:spacing w:line="360" w:lineRule="auto"/>
            </w:pPr>
            <w:r>
              <w:t>Quick T4 DNA Ligase</w:t>
            </w:r>
          </w:p>
        </w:tc>
        <w:tc>
          <w:tcPr>
            <w:tcW w:w="2337" w:type="dxa"/>
          </w:tcPr>
          <w:p w14:paraId="6483EA2B" w14:textId="121A1456" w:rsidR="008E1777" w:rsidRDefault="008E1777" w:rsidP="007C65D6">
            <w:pPr>
              <w:spacing w:line="360" w:lineRule="auto"/>
            </w:pPr>
            <w:r>
              <w:t>2000 U/</w:t>
            </w:r>
            <w:proofErr w:type="spellStart"/>
            <w:r>
              <w:t>uL</w:t>
            </w:r>
            <w:proofErr w:type="spellEnd"/>
          </w:p>
        </w:tc>
        <w:tc>
          <w:tcPr>
            <w:tcW w:w="2338" w:type="dxa"/>
          </w:tcPr>
          <w:p w14:paraId="33BB6CDB" w14:textId="44F7A40B" w:rsidR="008E1777" w:rsidRDefault="008E1777" w:rsidP="007C65D6">
            <w:pPr>
              <w:spacing w:line="360" w:lineRule="auto"/>
            </w:pPr>
            <w:r>
              <w:t>200 U/</w:t>
            </w:r>
            <w:proofErr w:type="spellStart"/>
            <w:r>
              <w:t>uL</w:t>
            </w:r>
            <w:proofErr w:type="spellEnd"/>
          </w:p>
        </w:tc>
        <w:tc>
          <w:tcPr>
            <w:tcW w:w="2338" w:type="dxa"/>
          </w:tcPr>
          <w:p w14:paraId="384BE35A" w14:textId="4A776F5D" w:rsidR="008E1777" w:rsidRDefault="008E1777" w:rsidP="007C65D6">
            <w:pPr>
              <w:spacing w:line="360" w:lineRule="auto"/>
            </w:pPr>
            <w:r>
              <w:t>5</w:t>
            </w:r>
          </w:p>
        </w:tc>
      </w:tr>
    </w:tbl>
    <w:p w14:paraId="48D53155" w14:textId="77777777" w:rsidR="008E1777" w:rsidRDefault="008E1777" w:rsidP="007C65D6">
      <w:pPr>
        <w:spacing w:line="360" w:lineRule="auto"/>
      </w:pPr>
    </w:p>
    <w:p w14:paraId="1399053A" w14:textId="3BF7D71C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Flick to mix and spin </w:t>
      </w:r>
      <w:proofErr w:type="gramStart"/>
      <w:r>
        <w:t>down</w:t>
      </w:r>
      <w:proofErr w:type="gramEnd"/>
    </w:p>
    <w:p w14:paraId="720E5C1A" w14:textId="6397CA53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room temperature x 30 </w:t>
      </w:r>
      <w:proofErr w:type="gramStart"/>
      <w:r>
        <w:t>mins</w:t>
      </w:r>
      <w:proofErr w:type="gramEnd"/>
    </w:p>
    <w:p w14:paraId="2D87D570" w14:textId="7070140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1X volume Promega </w:t>
      </w:r>
      <w:proofErr w:type="spellStart"/>
      <w:r>
        <w:t>ProNex</w:t>
      </w:r>
      <w:proofErr w:type="spellEnd"/>
      <w:r>
        <w:t xml:space="preserve"> size selection </w:t>
      </w:r>
      <w:proofErr w:type="gramStart"/>
      <w:r>
        <w:t>beads</w:t>
      </w:r>
      <w:proofErr w:type="gramEnd"/>
    </w:p>
    <w:p w14:paraId="754B9E19" w14:textId="2AAF7A73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on rotating mixture for 5-10 mins at room </w:t>
      </w:r>
      <w:proofErr w:type="gramStart"/>
      <w:r>
        <w:t>temperature</w:t>
      </w:r>
      <w:proofErr w:type="gramEnd"/>
    </w:p>
    <w:p w14:paraId="0C5D470D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>Spin down tube and pellet beads on a magnet</w:t>
      </w:r>
    </w:p>
    <w:p w14:paraId="717B76BE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While avoiding the pellet, </w:t>
      </w:r>
      <w:proofErr w:type="gramStart"/>
      <w:r>
        <w:t>aspirate</w:t>
      </w:r>
      <w:proofErr w:type="gramEnd"/>
      <w:r>
        <w:t xml:space="preserve"> and waste supernatant.</w:t>
      </w:r>
    </w:p>
    <w:p w14:paraId="66BAB0D3" w14:textId="6C3FF47B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Add 200 </w:t>
      </w:r>
      <w:proofErr w:type="spellStart"/>
      <w:r>
        <w:t>uL</w:t>
      </w:r>
      <w:proofErr w:type="spellEnd"/>
      <w:r>
        <w:t xml:space="preserve"> of ONT Long Fragment Buffer (LFB)</w:t>
      </w:r>
    </w:p>
    <w:p w14:paraId="5D714C71" w14:textId="014EFBD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Take tube off of magnet, flick to resuspend the pellet in LFB, and spin </w:t>
      </w:r>
      <w:proofErr w:type="gramStart"/>
      <w:r>
        <w:t>down</w:t>
      </w:r>
      <w:proofErr w:type="gramEnd"/>
    </w:p>
    <w:p w14:paraId="41A58C6C" w14:textId="12BB28D9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>Return tube to magnet and re-</w:t>
      </w:r>
      <w:proofErr w:type="gramStart"/>
      <w:r>
        <w:t>pellet</w:t>
      </w:r>
      <w:proofErr w:type="gramEnd"/>
    </w:p>
    <w:p w14:paraId="231E789A" w14:textId="296C7899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Repeat the previous three </w:t>
      </w:r>
      <w:proofErr w:type="gramStart"/>
      <w:r>
        <w:t>steps</w:t>
      </w:r>
      <w:proofErr w:type="gramEnd"/>
    </w:p>
    <w:p w14:paraId="63057FA3" w14:textId="2696301E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LFB from the tube while on </w:t>
      </w:r>
      <w:proofErr w:type="gramStart"/>
      <w:r>
        <w:t>magnet</w:t>
      </w:r>
      <w:proofErr w:type="gramEnd"/>
    </w:p>
    <w:p w14:paraId="7DB1710F" w14:textId="05687935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Allow the pellet to air dry for 3-5 </w:t>
      </w:r>
      <w:proofErr w:type="gramStart"/>
      <w:r>
        <w:t>mins</w:t>
      </w:r>
      <w:proofErr w:type="gramEnd"/>
    </w:p>
    <w:p w14:paraId="2B1FB84E" w14:textId="2CB02A94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Aspirate any remaining LFB from the tube while on </w:t>
      </w:r>
      <w:proofErr w:type="gramStart"/>
      <w:r>
        <w:t>magnet</w:t>
      </w:r>
      <w:proofErr w:type="gramEnd"/>
    </w:p>
    <w:p w14:paraId="64FE8C4B" w14:textId="6B623AE2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Resuspend pellet in 26 </w:t>
      </w:r>
      <w:proofErr w:type="spellStart"/>
      <w:r>
        <w:t>uL</w:t>
      </w:r>
      <w:proofErr w:type="spellEnd"/>
      <w:r>
        <w:t xml:space="preserve"> of </w:t>
      </w:r>
      <w:r>
        <w:rPr>
          <w:u w:val="single"/>
        </w:rPr>
        <w:t>ONT EB (Elution Buffer)</w:t>
      </w:r>
    </w:p>
    <w:p w14:paraId="145911A9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Incubate @ 37 C x 15 </w:t>
      </w:r>
      <w:proofErr w:type="gramStart"/>
      <w:r>
        <w:t>mins</w:t>
      </w:r>
      <w:proofErr w:type="gramEnd"/>
    </w:p>
    <w:p w14:paraId="38072FE6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Pellet beads on a magnet and allow supernatant to </w:t>
      </w:r>
      <w:proofErr w:type="gramStart"/>
      <w:r>
        <w:t>clear</w:t>
      </w:r>
      <w:proofErr w:type="gramEnd"/>
    </w:p>
    <w:p w14:paraId="06C56A8B" w14:textId="7777777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Collect eluate containing telomere capture oligo ligated DNA and use 1 </w:t>
      </w:r>
      <w:proofErr w:type="spellStart"/>
      <w:r>
        <w:t>uL</w:t>
      </w:r>
      <w:proofErr w:type="spellEnd"/>
      <w:r>
        <w:t xml:space="preserve"> to quantify with Qubit BR dsDNA assay kit. </w:t>
      </w:r>
    </w:p>
    <w:p w14:paraId="7F5FD43A" w14:textId="331C7D47" w:rsidR="008E1777" w:rsidRDefault="008E1777" w:rsidP="007C65D6">
      <w:pPr>
        <w:pStyle w:val="ListParagraph"/>
        <w:numPr>
          <w:ilvl w:val="0"/>
          <w:numId w:val="4"/>
        </w:numPr>
        <w:spacing w:line="360" w:lineRule="auto"/>
      </w:pPr>
      <w:r>
        <w:t xml:space="preserve">Load the entire eluate onto the flow cell according to the appropriate ONT </w:t>
      </w:r>
      <w:proofErr w:type="gramStart"/>
      <w:r>
        <w:t>sequencing</w:t>
      </w:r>
      <w:proofErr w:type="gramEnd"/>
      <w:r>
        <w:t xml:space="preserve"> </w:t>
      </w:r>
    </w:p>
    <w:p w14:paraId="40B1903D" w14:textId="77777777" w:rsidR="008E1777" w:rsidRDefault="008E1777" w:rsidP="007C65D6">
      <w:pPr>
        <w:spacing w:line="360" w:lineRule="auto"/>
      </w:pPr>
    </w:p>
    <w:p w14:paraId="63AFF70A" w14:textId="77777777" w:rsidR="003E0648" w:rsidRDefault="003E0648" w:rsidP="007C65D6">
      <w:pPr>
        <w:spacing w:line="360" w:lineRule="auto"/>
      </w:pPr>
    </w:p>
    <w:p w14:paraId="716644D3" w14:textId="056DF373" w:rsidR="008E1777" w:rsidRPr="008E1777" w:rsidRDefault="008E1777" w:rsidP="007C65D6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 xml:space="preserve">Loading an R10 library onto a </w:t>
      </w:r>
      <w:proofErr w:type="spellStart"/>
      <w:r>
        <w:rPr>
          <w:i/>
          <w:iCs/>
        </w:rPr>
        <w:t>MinION</w:t>
      </w:r>
      <w:proofErr w:type="spellEnd"/>
      <w:r>
        <w:rPr>
          <w:i/>
          <w:iCs/>
        </w:rPr>
        <w:t xml:space="preserve"> flow cell</w:t>
      </w:r>
    </w:p>
    <w:p w14:paraId="75150C90" w14:textId="77777777" w:rsidR="008E1777" w:rsidRDefault="008E1777" w:rsidP="007C65D6">
      <w:pPr>
        <w:spacing w:line="360" w:lineRule="auto"/>
      </w:pPr>
    </w:p>
    <w:p w14:paraId="7F762FFF" w14:textId="60FDF864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Thaw the Sequencing Buffer (SB), Library Solution (LIS), Flush Tether (FLT),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mg/mL), and one bottle of Flow Cell Flush (FCF) at room temperature. </w:t>
      </w:r>
    </w:p>
    <w:p w14:paraId="741C5021" w14:textId="77777777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Mix the Sequencing Buffer (SB), Library Solution (LIS), Flow Cell Flush (FCF) and Flush Tether (FLT) tubes thoroughly by </w:t>
      </w:r>
      <w:proofErr w:type="spellStart"/>
      <w:r w:rsidRPr="008E1777">
        <w:t>vortexing</w:t>
      </w:r>
      <w:proofErr w:type="spellEnd"/>
      <w:r w:rsidRPr="008E1777">
        <w:t xml:space="preserve"> and spin down at room temperature. </w:t>
      </w:r>
    </w:p>
    <w:p w14:paraId="7D3B03FC" w14:textId="77777777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To prepare the flow cell priming mix, add 30 </w:t>
      </w:r>
      <w:proofErr w:type="spellStart"/>
      <w:r w:rsidRPr="008E1777">
        <w:t>μL</w:t>
      </w:r>
      <w:proofErr w:type="spellEnd"/>
      <w:r w:rsidRPr="008E1777">
        <w:t xml:space="preserve"> of thawed and mixed Flush Tether (FLT), and 5 </w:t>
      </w:r>
      <w:proofErr w:type="spellStart"/>
      <w:r w:rsidRPr="008E1777">
        <w:t>μL</w:t>
      </w:r>
      <w:proofErr w:type="spellEnd"/>
      <w:r w:rsidRPr="008E1777">
        <w:t xml:space="preserve"> of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 directly to 1,170 </w:t>
      </w:r>
      <w:proofErr w:type="spellStart"/>
      <w:r w:rsidRPr="008E1777">
        <w:t>μl</w:t>
      </w:r>
      <w:proofErr w:type="spellEnd"/>
      <w:r w:rsidRPr="008E1777">
        <w:t xml:space="preserve"> of thawed and mixed Flow Cell Flush (FCF), and mix by </w:t>
      </w:r>
      <w:proofErr w:type="spellStart"/>
      <w:r w:rsidRPr="008E1777">
        <w:t>vortexing</w:t>
      </w:r>
      <w:proofErr w:type="spellEnd"/>
      <w:r w:rsidRPr="008E1777">
        <w:t xml:space="preserve"> at room temperature. </w:t>
      </w:r>
    </w:p>
    <w:p w14:paraId="5C14E071" w14:textId="77777777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Flush the </w:t>
      </w:r>
      <w:proofErr w:type="spellStart"/>
      <w:r w:rsidRPr="008E1777">
        <w:t>MinION</w:t>
      </w:r>
      <w:proofErr w:type="spellEnd"/>
      <w:r w:rsidRPr="008E1777">
        <w:t xml:space="preserve"> flow cell by drawing back a small volume to remove any bubbles and then flush 800 </w:t>
      </w:r>
      <w:proofErr w:type="spellStart"/>
      <w:r w:rsidRPr="008E1777">
        <w:t>μL</w:t>
      </w:r>
      <w:proofErr w:type="spellEnd"/>
      <w:r w:rsidRPr="008E1777">
        <w:t xml:space="preserve"> via the priming port. Wait 5 minutes. </w:t>
      </w:r>
    </w:p>
    <w:p w14:paraId="63FF1F5D" w14:textId="6BD7E96B" w:rsid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During the incubation, prepare the library for loading: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777" w14:paraId="18273D58" w14:textId="77777777" w:rsidTr="008E1777">
        <w:tc>
          <w:tcPr>
            <w:tcW w:w="4675" w:type="dxa"/>
          </w:tcPr>
          <w:p w14:paraId="59C98964" w14:textId="77777777" w:rsidR="008E1777" w:rsidRDefault="008E1777" w:rsidP="007C65D6">
            <w:pPr>
              <w:spacing w:line="360" w:lineRule="auto"/>
            </w:pPr>
          </w:p>
        </w:tc>
        <w:tc>
          <w:tcPr>
            <w:tcW w:w="4675" w:type="dxa"/>
          </w:tcPr>
          <w:p w14:paraId="23A8A74F" w14:textId="193996AC" w:rsidR="008E1777" w:rsidRDefault="008E1777" w:rsidP="007C65D6">
            <w:pPr>
              <w:spacing w:line="360" w:lineRule="auto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8E1777" w14:paraId="48119395" w14:textId="77777777" w:rsidTr="008E1777">
        <w:tc>
          <w:tcPr>
            <w:tcW w:w="4675" w:type="dxa"/>
          </w:tcPr>
          <w:p w14:paraId="346922ED" w14:textId="52CA29E6" w:rsidR="008E1777" w:rsidRDefault="008E1777" w:rsidP="007C65D6">
            <w:pPr>
              <w:spacing w:line="360" w:lineRule="auto"/>
            </w:pPr>
            <w:r>
              <w:t>SB / Sequencing Buffer</w:t>
            </w:r>
          </w:p>
        </w:tc>
        <w:tc>
          <w:tcPr>
            <w:tcW w:w="4675" w:type="dxa"/>
          </w:tcPr>
          <w:p w14:paraId="406D9C4A" w14:textId="5A79A50B" w:rsidR="008E1777" w:rsidRDefault="008E1777" w:rsidP="007C65D6">
            <w:pPr>
              <w:spacing w:line="360" w:lineRule="auto"/>
            </w:pPr>
            <w:r>
              <w:t>75</w:t>
            </w:r>
          </w:p>
        </w:tc>
      </w:tr>
      <w:tr w:rsidR="008E1777" w14:paraId="47129A7A" w14:textId="77777777" w:rsidTr="008E1777">
        <w:tc>
          <w:tcPr>
            <w:tcW w:w="4675" w:type="dxa"/>
          </w:tcPr>
          <w:p w14:paraId="655786A8" w14:textId="431B548A" w:rsidR="008E1777" w:rsidRDefault="008E1777" w:rsidP="007C65D6">
            <w:pPr>
              <w:spacing w:line="360" w:lineRule="auto"/>
            </w:pPr>
            <w:r>
              <w:t>LIS / Library Solution</w:t>
            </w:r>
          </w:p>
        </w:tc>
        <w:tc>
          <w:tcPr>
            <w:tcW w:w="4675" w:type="dxa"/>
          </w:tcPr>
          <w:p w14:paraId="69D5B877" w14:textId="7CE507AE" w:rsidR="008E1777" w:rsidRDefault="008E1777" w:rsidP="007C65D6">
            <w:pPr>
              <w:spacing w:line="360" w:lineRule="auto"/>
            </w:pPr>
            <w:r>
              <w:t>51</w:t>
            </w:r>
          </w:p>
        </w:tc>
      </w:tr>
      <w:tr w:rsidR="008E1777" w14:paraId="351B1378" w14:textId="77777777" w:rsidTr="008E1777">
        <w:tc>
          <w:tcPr>
            <w:tcW w:w="4675" w:type="dxa"/>
          </w:tcPr>
          <w:p w14:paraId="2FBD0DB8" w14:textId="69409F71" w:rsidR="008E1777" w:rsidRDefault="008E1777" w:rsidP="007C65D6">
            <w:pPr>
              <w:spacing w:line="360" w:lineRule="auto"/>
            </w:pPr>
            <w:r>
              <w:t>Library Eluate</w:t>
            </w:r>
          </w:p>
        </w:tc>
        <w:tc>
          <w:tcPr>
            <w:tcW w:w="4675" w:type="dxa"/>
          </w:tcPr>
          <w:p w14:paraId="02C405B1" w14:textId="366E06A3" w:rsidR="008E1777" w:rsidRDefault="008E1777" w:rsidP="007C65D6">
            <w:pPr>
              <w:spacing w:line="360" w:lineRule="auto"/>
            </w:pPr>
            <w:r>
              <w:t>25</w:t>
            </w:r>
          </w:p>
        </w:tc>
      </w:tr>
      <w:tr w:rsidR="008E1777" w14:paraId="382BB94E" w14:textId="77777777" w:rsidTr="008E1777">
        <w:tc>
          <w:tcPr>
            <w:tcW w:w="4675" w:type="dxa"/>
          </w:tcPr>
          <w:p w14:paraId="6AC6B6F7" w14:textId="34311524" w:rsidR="008E1777" w:rsidRDefault="008E1777" w:rsidP="007C65D6">
            <w:pPr>
              <w:spacing w:line="360" w:lineRule="auto"/>
            </w:pPr>
            <w:r>
              <w:t>Total</w:t>
            </w:r>
          </w:p>
        </w:tc>
        <w:tc>
          <w:tcPr>
            <w:tcW w:w="4675" w:type="dxa"/>
          </w:tcPr>
          <w:p w14:paraId="64660070" w14:textId="617CD28D" w:rsidR="008E1777" w:rsidRDefault="008E1777" w:rsidP="007C65D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</w:p>
        </w:tc>
      </w:tr>
    </w:tbl>
    <w:p w14:paraId="2991D94C" w14:textId="77777777" w:rsidR="008E1777" w:rsidRPr="008E1777" w:rsidRDefault="008E1777" w:rsidP="007C65D6">
      <w:pPr>
        <w:spacing w:line="360" w:lineRule="auto"/>
      </w:pPr>
    </w:p>
    <w:p w14:paraId="1A694746" w14:textId="29A9772C" w:rsidR="008E1777" w:rsidRPr="008E1777" w:rsidRDefault="008E1777" w:rsidP="007C65D6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818E22" w14:textId="1BA52621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Complete the flow cell priming by loading 200 </w:t>
      </w:r>
      <w:proofErr w:type="spellStart"/>
      <w:r w:rsidRPr="008E1777">
        <w:t>μL</w:t>
      </w:r>
      <w:proofErr w:type="spellEnd"/>
      <w:r w:rsidRPr="008E1777">
        <w:t xml:space="preserve"> of priming mix into the flow cell priming port (not the </w:t>
      </w:r>
      <w:proofErr w:type="spellStart"/>
      <w:r w:rsidRPr="008E1777">
        <w:t>SpotON</w:t>
      </w:r>
      <w:proofErr w:type="spellEnd"/>
      <w:r w:rsidRPr="008E1777">
        <w:t xml:space="preserve"> sample port). </w:t>
      </w:r>
    </w:p>
    <w:p w14:paraId="2236735D" w14:textId="52088FE9" w:rsidR="008E1777" w:rsidRP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Load your library by pipetting dropwise 75 </w:t>
      </w:r>
      <w:proofErr w:type="spellStart"/>
      <w:r w:rsidRPr="008E1777">
        <w:t>μL</w:t>
      </w:r>
      <w:proofErr w:type="spellEnd"/>
      <w:r w:rsidRPr="008E1777">
        <w:t xml:space="preserve"> of library to the flow cell via the </w:t>
      </w:r>
      <w:proofErr w:type="spellStart"/>
      <w:r w:rsidRPr="008E1777">
        <w:t>SpotON</w:t>
      </w:r>
      <w:proofErr w:type="spellEnd"/>
      <w:r w:rsidRPr="008E1777">
        <w:t xml:space="preserve"> sample port. Wait 30 minutes and load the remaining 75 </w:t>
      </w:r>
      <w:proofErr w:type="spellStart"/>
      <w:r w:rsidRPr="008E1777">
        <w:t>μL</w:t>
      </w:r>
      <w:proofErr w:type="spellEnd"/>
      <w:r w:rsidRPr="008E1777">
        <w:t xml:space="preserve"> of the library. </w:t>
      </w:r>
    </w:p>
    <w:p w14:paraId="16E2B7CC" w14:textId="77777777" w:rsidR="008E1777" w:rsidRDefault="008E1777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>Close the ports and start sequencing:</w:t>
      </w:r>
    </w:p>
    <w:p w14:paraId="52585DE9" w14:textId="02096833" w:rsid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SQK-LSK114 without expansion packs or barcoding. </w:t>
      </w:r>
    </w:p>
    <w:p w14:paraId="21C9CA5C" w14:textId="77777777" w:rsid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48 h run duration and 1000 bp minimum read length. </w:t>
      </w:r>
    </w:p>
    <w:p w14:paraId="5B40A199" w14:textId="77777777" w:rsid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HAC </w:t>
      </w:r>
      <w:proofErr w:type="spellStart"/>
      <w:r w:rsidRPr="008E1777">
        <w:t>basecalling</w:t>
      </w:r>
      <w:proofErr w:type="spellEnd"/>
      <w:r w:rsidRPr="008E1777">
        <w:t xml:space="preserve">. </w:t>
      </w:r>
    </w:p>
    <w:p w14:paraId="0115A986" w14:textId="1FAA6654" w:rsidR="00AD06ED" w:rsidRPr="008E1777" w:rsidRDefault="008E1777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>Either Pod5 or Fast5 can be selected</w:t>
      </w:r>
      <w:r w:rsidR="00494CCE">
        <w:t xml:space="preserve"> (pod5 is more space-efficient)</w:t>
      </w:r>
    </w:p>
    <w:p w14:paraId="20879237" w14:textId="5DE54F05" w:rsidR="00CE3C28" w:rsidRDefault="00CE3C28" w:rsidP="007C65D6">
      <w:pPr>
        <w:pStyle w:val="ListParagraph"/>
        <w:spacing w:line="360" w:lineRule="auto"/>
      </w:pPr>
    </w:p>
    <w:p w14:paraId="1ADA27E6" w14:textId="228F3030" w:rsidR="00AD06ED" w:rsidRPr="008E1777" w:rsidRDefault="00AD06ED" w:rsidP="007C65D6">
      <w:pPr>
        <w:spacing w:line="360" w:lineRule="auto"/>
        <w:rPr>
          <w:i/>
          <w:iCs/>
        </w:rPr>
      </w:pPr>
      <w:r>
        <w:rPr>
          <w:i/>
          <w:iCs/>
        </w:rPr>
        <w:t xml:space="preserve">Loading an R10 library onto a </w:t>
      </w:r>
      <w:proofErr w:type="spellStart"/>
      <w:r>
        <w:rPr>
          <w:i/>
          <w:iCs/>
        </w:rPr>
        <w:t>PromethION</w:t>
      </w:r>
      <w:proofErr w:type="spellEnd"/>
      <w:r>
        <w:rPr>
          <w:i/>
          <w:iCs/>
        </w:rPr>
        <w:t xml:space="preserve"> flow cell</w:t>
      </w:r>
    </w:p>
    <w:p w14:paraId="3E396551" w14:textId="77777777" w:rsidR="00AD06ED" w:rsidRDefault="00AD06ED" w:rsidP="007C65D6">
      <w:pPr>
        <w:spacing w:line="360" w:lineRule="auto"/>
      </w:pPr>
    </w:p>
    <w:p w14:paraId="3AF0A832" w14:textId="77777777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Thaw the Sequencing Buffer (SB), Library Solution (LIS), Flush Tether (FLT),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mg/mL), and one bottle of Flow Cell Flush (FCF) at room temperature. </w:t>
      </w:r>
    </w:p>
    <w:p w14:paraId="3D7162DA" w14:textId="77777777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Mix the Sequencing Buffer (SB), Library Solution (LIS), Flow Cell Flush (FCF) and Flush Tether (FLT) tubes thoroughly by </w:t>
      </w:r>
      <w:proofErr w:type="spellStart"/>
      <w:r w:rsidRPr="008E1777">
        <w:t>vortexing</w:t>
      </w:r>
      <w:proofErr w:type="spellEnd"/>
      <w:r w:rsidRPr="008E1777">
        <w:t xml:space="preserve"> and spin down at room temperature. </w:t>
      </w:r>
    </w:p>
    <w:p w14:paraId="41EA131F" w14:textId="77777777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To prepare the flow cell priming mix, add 30 </w:t>
      </w:r>
      <w:proofErr w:type="spellStart"/>
      <w:r w:rsidRPr="008E1777">
        <w:t>μL</w:t>
      </w:r>
      <w:proofErr w:type="spellEnd"/>
      <w:r w:rsidRPr="008E1777">
        <w:t xml:space="preserve"> of thawed and mixed Flush Tether (FLT), and 5 </w:t>
      </w:r>
      <w:proofErr w:type="spellStart"/>
      <w:r w:rsidRPr="008E1777">
        <w:t>μL</w:t>
      </w:r>
      <w:proofErr w:type="spellEnd"/>
      <w:r w:rsidRPr="008E1777">
        <w:t xml:space="preserve"> of </w:t>
      </w:r>
      <w:proofErr w:type="spellStart"/>
      <w:r w:rsidRPr="008E1777">
        <w:t>InvitrogenTM</w:t>
      </w:r>
      <w:proofErr w:type="spellEnd"/>
      <w:r w:rsidRPr="008E1777">
        <w:t xml:space="preserve"> </w:t>
      </w:r>
      <w:proofErr w:type="spellStart"/>
      <w:r w:rsidRPr="008E1777">
        <w:t>UltraPureTM</w:t>
      </w:r>
      <w:proofErr w:type="spellEnd"/>
      <w:r w:rsidRPr="008E1777">
        <w:t xml:space="preserve"> BSA (50 mg/mL) directly to 1,170 </w:t>
      </w:r>
      <w:proofErr w:type="spellStart"/>
      <w:r w:rsidRPr="008E1777">
        <w:t>μl</w:t>
      </w:r>
      <w:proofErr w:type="spellEnd"/>
      <w:r w:rsidRPr="008E1777">
        <w:t xml:space="preserve"> of thawed and mixed Flow Cell Flush (FCF), and mix by </w:t>
      </w:r>
      <w:proofErr w:type="spellStart"/>
      <w:r w:rsidRPr="008E1777">
        <w:t>vortexing</w:t>
      </w:r>
      <w:proofErr w:type="spellEnd"/>
      <w:r w:rsidRPr="008E1777">
        <w:t xml:space="preserve"> at room temperature. </w:t>
      </w:r>
    </w:p>
    <w:p w14:paraId="4BEC6281" w14:textId="4AE5EB75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Flush the </w:t>
      </w:r>
      <w:proofErr w:type="spellStart"/>
      <w:r>
        <w:t>PromethION</w:t>
      </w:r>
      <w:r w:rsidRPr="008E1777">
        <w:t>flow</w:t>
      </w:r>
      <w:proofErr w:type="spellEnd"/>
      <w:r w:rsidRPr="008E1777">
        <w:t xml:space="preserve"> cell by drawing back a small volume to remove any bubbles and then flush </w:t>
      </w:r>
      <w:r>
        <w:t>5</w:t>
      </w:r>
      <w:r w:rsidRPr="008E1777">
        <w:t xml:space="preserve">00 </w:t>
      </w:r>
      <w:proofErr w:type="spellStart"/>
      <w:r w:rsidRPr="008E1777">
        <w:t>μL</w:t>
      </w:r>
      <w:proofErr w:type="spellEnd"/>
      <w:r w:rsidRPr="008E1777">
        <w:t xml:space="preserve"> via </w:t>
      </w:r>
      <w:r>
        <w:t>loading</w:t>
      </w:r>
      <w:r w:rsidRPr="008E1777">
        <w:t xml:space="preserve"> port. Wait 5 minutes. </w:t>
      </w:r>
    </w:p>
    <w:p w14:paraId="468BCB53" w14:textId="77777777" w:rsidR="00AD06ED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During the incubation, prepare the library for loading: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6ED" w14:paraId="3B7FBE37" w14:textId="77777777" w:rsidTr="00445145">
        <w:tc>
          <w:tcPr>
            <w:tcW w:w="4675" w:type="dxa"/>
          </w:tcPr>
          <w:p w14:paraId="7C040E88" w14:textId="77777777" w:rsidR="00AD06ED" w:rsidRDefault="00AD06ED" w:rsidP="007C65D6">
            <w:pPr>
              <w:spacing w:line="360" w:lineRule="auto"/>
            </w:pPr>
          </w:p>
        </w:tc>
        <w:tc>
          <w:tcPr>
            <w:tcW w:w="4675" w:type="dxa"/>
          </w:tcPr>
          <w:p w14:paraId="42AE8060" w14:textId="77777777" w:rsidR="00AD06ED" w:rsidRDefault="00AD06ED" w:rsidP="007C65D6">
            <w:pPr>
              <w:spacing w:line="360" w:lineRule="auto"/>
            </w:pPr>
            <w:r>
              <w:t>Volume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AD06ED" w14:paraId="2BE6273B" w14:textId="77777777" w:rsidTr="00445145">
        <w:tc>
          <w:tcPr>
            <w:tcW w:w="4675" w:type="dxa"/>
          </w:tcPr>
          <w:p w14:paraId="2EB10791" w14:textId="77777777" w:rsidR="00AD06ED" w:rsidRDefault="00AD06ED" w:rsidP="007C65D6">
            <w:pPr>
              <w:spacing w:line="360" w:lineRule="auto"/>
            </w:pPr>
            <w:r>
              <w:t>SB / Sequencing Buffer</w:t>
            </w:r>
          </w:p>
        </w:tc>
        <w:tc>
          <w:tcPr>
            <w:tcW w:w="4675" w:type="dxa"/>
          </w:tcPr>
          <w:p w14:paraId="587C195F" w14:textId="77777777" w:rsidR="00AD06ED" w:rsidRDefault="00AD06ED" w:rsidP="007C65D6">
            <w:pPr>
              <w:spacing w:line="360" w:lineRule="auto"/>
            </w:pPr>
            <w:r>
              <w:t>75</w:t>
            </w:r>
          </w:p>
        </w:tc>
      </w:tr>
      <w:tr w:rsidR="00AD06ED" w14:paraId="41532935" w14:textId="77777777" w:rsidTr="00445145">
        <w:tc>
          <w:tcPr>
            <w:tcW w:w="4675" w:type="dxa"/>
          </w:tcPr>
          <w:p w14:paraId="377BD47B" w14:textId="34D14D02" w:rsidR="00AD06ED" w:rsidRDefault="00AD06ED" w:rsidP="007C65D6">
            <w:pPr>
              <w:spacing w:line="360" w:lineRule="auto"/>
            </w:pPr>
            <w:r>
              <w:t>LIS / Library Solution</w:t>
            </w:r>
            <w:r w:rsidR="00494CCE">
              <w:t xml:space="preserve"> or LB / Library Beads</w:t>
            </w:r>
          </w:p>
        </w:tc>
        <w:tc>
          <w:tcPr>
            <w:tcW w:w="4675" w:type="dxa"/>
          </w:tcPr>
          <w:p w14:paraId="2493488E" w14:textId="77777777" w:rsidR="00AD06ED" w:rsidRDefault="00AD06ED" w:rsidP="007C65D6">
            <w:pPr>
              <w:spacing w:line="360" w:lineRule="auto"/>
            </w:pPr>
            <w:r>
              <w:t>51</w:t>
            </w:r>
          </w:p>
        </w:tc>
      </w:tr>
      <w:tr w:rsidR="00AD06ED" w14:paraId="44D31B8A" w14:textId="77777777" w:rsidTr="00445145">
        <w:tc>
          <w:tcPr>
            <w:tcW w:w="4675" w:type="dxa"/>
          </w:tcPr>
          <w:p w14:paraId="2E60A3E2" w14:textId="77777777" w:rsidR="00AD06ED" w:rsidRDefault="00AD06ED" w:rsidP="007C65D6">
            <w:pPr>
              <w:spacing w:line="360" w:lineRule="auto"/>
            </w:pPr>
            <w:r>
              <w:t>Library Eluate</w:t>
            </w:r>
          </w:p>
        </w:tc>
        <w:tc>
          <w:tcPr>
            <w:tcW w:w="4675" w:type="dxa"/>
          </w:tcPr>
          <w:p w14:paraId="4C7BCF78" w14:textId="77777777" w:rsidR="00AD06ED" w:rsidRDefault="00AD06ED" w:rsidP="007C65D6">
            <w:pPr>
              <w:spacing w:line="360" w:lineRule="auto"/>
            </w:pPr>
            <w:r>
              <w:t>25</w:t>
            </w:r>
          </w:p>
        </w:tc>
      </w:tr>
      <w:tr w:rsidR="00AD06ED" w14:paraId="7D640178" w14:textId="77777777" w:rsidTr="00445145">
        <w:tc>
          <w:tcPr>
            <w:tcW w:w="4675" w:type="dxa"/>
          </w:tcPr>
          <w:p w14:paraId="71D45B04" w14:textId="77777777" w:rsidR="00AD06ED" w:rsidRDefault="00AD06ED" w:rsidP="007C65D6">
            <w:pPr>
              <w:spacing w:line="360" w:lineRule="auto"/>
            </w:pPr>
            <w:r>
              <w:t>Total</w:t>
            </w:r>
          </w:p>
        </w:tc>
        <w:tc>
          <w:tcPr>
            <w:tcW w:w="4675" w:type="dxa"/>
          </w:tcPr>
          <w:p w14:paraId="7AB49924" w14:textId="77777777" w:rsidR="00AD06ED" w:rsidRDefault="00AD06ED" w:rsidP="007C65D6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</w:p>
        </w:tc>
      </w:tr>
    </w:tbl>
    <w:p w14:paraId="0099617E" w14:textId="77777777" w:rsidR="00AD06ED" w:rsidRPr="008E1777" w:rsidRDefault="00AD06ED" w:rsidP="007C65D6">
      <w:pPr>
        <w:spacing w:line="360" w:lineRule="auto"/>
      </w:pPr>
    </w:p>
    <w:p w14:paraId="173DCCDB" w14:textId="77777777" w:rsidR="00AD06ED" w:rsidRPr="008E1777" w:rsidRDefault="00AD06ED" w:rsidP="007C65D6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8E8BC3C" w14:textId="7E6716E0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Complete the flow cell priming by loading </w:t>
      </w:r>
      <w:r>
        <w:t>5</w:t>
      </w:r>
      <w:r w:rsidRPr="008E1777">
        <w:t xml:space="preserve">00 </w:t>
      </w:r>
      <w:proofErr w:type="spellStart"/>
      <w:r w:rsidRPr="008E1777">
        <w:t>μL</w:t>
      </w:r>
      <w:proofErr w:type="spellEnd"/>
      <w:r w:rsidRPr="008E1777">
        <w:t xml:space="preserve"> of priming mix into the flow cell </w:t>
      </w:r>
      <w:r>
        <w:t>loading port.</w:t>
      </w:r>
    </w:p>
    <w:p w14:paraId="538A247F" w14:textId="4BC913ED" w:rsidR="00AD06ED" w:rsidRPr="008E1777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 xml:space="preserve">Load your library by pipetting </w:t>
      </w:r>
      <w:r>
        <w:t>150</w:t>
      </w:r>
      <w:r w:rsidRPr="008E1777">
        <w:t xml:space="preserve"> </w:t>
      </w:r>
      <w:proofErr w:type="spellStart"/>
      <w:r w:rsidRPr="008E1777">
        <w:t>μL</w:t>
      </w:r>
      <w:proofErr w:type="spellEnd"/>
      <w:r w:rsidRPr="008E1777">
        <w:t xml:space="preserve"> of library to the flow cell </w:t>
      </w:r>
      <w:r>
        <w:t xml:space="preserve">into the loading port. Wait 10-15 mins before starting </w:t>
      </w:r>
      <w:proofErr w:type="gramStart"/>
      <w:r>
        <w:t>sequencing</w:t>
      </w:r>
      <w:proofErr w:type="gramEnd"/>
      <w:r w:rsidRPr="008E1777">
        <w:t xml:space="preserve"> </w:t>
      </w:r>
    </w:p>
    <w:p w14:paraId="75A7046F" w14:textId="77777777" w:rsidR="00AD06ED" w:rsidRDefault="00AD06ED" w:rsidP="007C65D6">
      <w:pPr>
        <w:pStyle w:val="ListParagraph"/>
        <w:numPr>
          <w:ilvl w:val="0"/>
          <w:numId w:val="5"/>
        </w:numPr>
        <w:spacing w:line="360" w:lineRule="auto"/>
      </w:pPr>
      <w:r w:rsidRPr="008E1777">
        <w:t>Close the ports and start sequencing:</w:t>
      </w:r>
    </w:p>
    <w:p w14:paraId="23621089" w14:textId="77777777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SQK-LSK114 without expansion packs or barcoding. </w:t>
      </w:r>
    </w:p>
    <w:p w14:paraId="04211524" w14:textId="77777777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Select 48 h run duration and 1000 bp minimum read length. </w:t>
      </w:r>
    </w:p>
    <w:p w14:paraId="0434B07E" w14:textId="77777777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t xml:space="preserve">HAC </w:t>
      </w:r>
      <w:proofErr w:type="spellStart"/>
      <w:r w:rsidRPr="008E1777">
        <w:t>basecalling</w:t>
      </w:r>
      <w:proofErr w:type="spellEnd"/>
      <w:r w:rsidRPr="008E1777">
        <w:t xml:space="preserve">. </w:t>
      </w:r>
    </w:p>
    <w:p w14:paraId="74637DE7" w14:textId="4816829B" w:rsidR="00AD06ED" w:rsidRDefault="00AD06ED" w:rsidP="007C65D6">
      <w:pPr>
        <w:pStyle w:val="ListParagraph"/>
        <w:numPr>
          <w:ilvl w:val="1"/>
          <w:numId w:val="4"/>
        </w:numPr>
        <w:spacing w:line="360" w:lineRule="auto"/>
      </w:pPr>
      <w:r w:rsidRPr="008E1777">
        <w:lastRenderedPageBreak/>
        <w:t>Either Pod5 or Fast5 can be selected</w:t>
      </w:r>
      <w:r w:rsidR="00494CCE">
        <w:t xml:space="preserve"> (pod5 is more space-efficient)</w:t>
      </w:r>
      <w:r w:rsidRPr="008E1777">
        <w:t xml:space="preserve">. </w:t>
      </w:r>
    </w:p>
    <w:p w14:paraId="02954D89" w14:textId="77777777" w:rsidR="00494CCE" w:rsidRDefault="00494CCE" w:rsidP="007C65D6">
      <w:pPr>
        <w:pStyle w:val="ListParagraph"/>
        <w:spacing w:line="360" w:lineRule="auto"/>
        <w:ind w:left="1440"/>
      </w:pPr>
    </w:p>
    <w:p w14:paraId="3DAA5D66" w14:textId="35AEA410" w:rsidR="00494CCE" w:rsidRDefault="00494CCE" w:rsidP="007C65D6">
      <w:pPr>
        <w:spacing w:line="360" w:lineRule="auto"/>
        <w:rPr>
          <w:i/>
          <w:iCs/>
        </w:rPr>
      </w:pPr>
      <w:r>
        <w:rPr>
          <w:i/>
          <w:iCs/>
        </w:rPr>
        <w:t>Loading R9 chemistry flow cells</w:t>
      </w:r>
    </w:p>
    <w:p w14:paraId="232B6BA1" w14:textId="77777777" w:rsidR="00494CCE" w:rsidRDefault="00494CCE" w:rsidP="007C65D6">
      <w:pPr>
        <w:spacing w:line="360" w:lineRule="auto"/>
        <w:rPr>
          <w:i/>
          <w:iCs/>
        </w:rPr>
      </w:pPr>
    </w:p>
    <w:p w14:paraId="70171299" w14:textId="5F1A8E40" w:rsidR="00494CCE" w:rsidRDefault="00494CCE" w:rsidP="007C65D6">
      <w:pPr>
        <w:spacing w:line="360" w:lineRule="auto"/>
      </w:pPr>
      <w:r>
        <w:t>Everything above remains the same, EXCEPT the names of some reagents. R10 = R9 conversion below.</w:t>
      </w:r>
    </w:p>
    <w:p w14:paraId="45A6A5C4" w14:textId="56AE7B2D" w:rsidR="00494CCE" w:rsidRDefault="00494CCE" w:rsidP="007C65D6">
      <w:pPr>
        <w:spacing w:line="360" w:lineRule="auto"/>
      </w:pPr>
      <w:r>
        <w:tab/>
        <w:t>SB = SBII</w:t>
      </w:r>
    </w:p>
    <w:p w14:paraId="01AC0A4A" w14:textId="775CC837" w:rsidR="00494CCE" w:rsidRDefault="00494CCE" w:rsidP="007C65D6">
      <w:pPr>
        <w:spacing w:line="360" w:lineRule="auto"/>
      </w:pPr>
      <w:r>
        <w:tab/>
        <w:t>LB = LBII</w:t>
      </w:r>
    </w:p>
    <w:p w14:paraId="04D1953E" w14:textId="137B5262" w:rsidR="00494CCE" w:rsidRDefault="00494CCE" w:rsidP="007C65D6">
      <w:pPr>
        <w:spacing w:line="360" w:lineRule="auto"/>
      </w:pPr>
      <w:r>
        <w:tab/>
        <w:t>FCT = FLT</w:t>
      </w:r>
    </w:p>
    <w:p w14:paraId="088B3B88" w14:textId="0D4C7B35" w:rsidR="00494CCE" w:rsidRDefault="00494CCE" w:rsidP="007C65D6">
      <w:pPr>
        <w:spacing w:line="360" w:lineRule="auto"/>
      </w:pPr>
      <w:r>
        <w:tab/>
        <w:t>FCF = FB</w:t>
      </w:r>
    </w:p>
    <w:p w14:paraId="4B8E1989" w14:textId="77777777" w:rsidR="008C13B2" w:rsidRDefault="008C13B2" w:rsidP="007C65D6">
      <w:pPr>
        <w:spacing w:line="360" w:lineRule="auto"/>
      </w:pPr>
    </w:p>
    <w:p w14:paraId="31637623" w14:textId="3243D781" w:rsidR="00CC02EE" w:rsidRDefault="008C13B2" w:rsidP="000D2EC3">
      <w:pPr>
        <w:spacing w:line="360" w:lineRule="auto"/>
      </w:pPr>
      <w:r>
        <w:t xml:space="preserve">AND for R9 runs you do not add any BSA to the flush buffer prior to priming the flow cell. </w:t>
      </w:r>
    </w:p>
    <w:p w14:paraId="5E3E457B" w14:textId="77777777" w:rsidR="00CC02EE" w:rsidRDefault="00CC02EE" w:rsidP="007C65D6">
      <w:pPr>
        <w:pStyle w:val="ListParagraph"/>
        <w:spacing w:line="360" w:lineRule="auto"/>
      </w:pPr>
    </w:p>
    <w:p w14:paraId="43F1CAEF" w14:textId="009FEAE4" w:rsidR="00AD06ED" w:rsidRPr="00CC02EE" w:rsidRDefault="00494CCE" w:rsidP="007C65D6">
      <w:pPr>
        <w:spacing w:line="360" w:lineRule="auto"/>
        <w:rPr>
          <w:i/>
          <w:iCs/>
          <w:u w:val="single"/>
        </w:rPr>
      </w:pPr>
      <w:r w:rsidRPr="00CC02EE">
        <w:rPr>
          <w:i/>
          <w:iCs/>
          <w:u w:val="single"/>
        </w:rPr>
        <w:t>Data Analysis with Telometer</w:t>
      </w:r>
      <w:r w:rsidR="000F19B0" w:rsidRPr="00CC02EE">
        <w:rPr>
          <w:i/>
          <w:iCs/>
          <w:u w:val="single"/>
        </w:rPr>
        <w:t xml:space="preserve"> for R10 chemistry </w:t>
      </w:r>
      <w:proofErr w:type="gramStart"/>
      <w:r w:rsidR="000F19B0" w:rsidRPr="00CC02EE">
        <w:rPr>
          <w:i/>
          <w:iCs/>
          <w:u w:val="single"/>
        </w:rPr>
        <w:t>runs</w:t>
      </w:r>
      <w:proofErr w:type="gramEnd"/>
    </w:p>
    <w:p w14:paraId="11A38613" w14:textId="77777777" w:rsidR="00CC02EE" w:rsidRDefault="00CC02EE" w:rsidP="007C65D6">
      <w:pPr>
        <w:spacing w:line="360" w:lineRule="auto"/>
        <w:rPr>
          <w:i/>
          <w:iCs/>
        </w:rPr>
      </w:pPr>
    </w:p>
    <w:p w14:paraId="4A4EBEC2" w14:textId="2EAC15E6" w:rsidR="00CC02EE" w:rsidRPr="00CC02EE" w:rsidRDefault="00CC02EE" w:rsidP="007C65D6">
      <w:pPr>
        <w:spacing w:line="360" w:lineRule="auto"/>
      </w:pPr>
      <w:r>
        <w:t xml:space="preserve">Dependencies: </w:t>
      </w:r>
      <w:proofErr w:type="spellStart"/>
      <w:r>
        <w:t>samtools</w:t>
      </w:r>
      <w:proofErr w:type="spellEnd"/>
      <w:r>
        <w:t xml:space="preserve">, minimap2, </w:t>
      </w:r>
      <w:proofErr w:type="spellStart"/>
      <w:r>
        <w:t>pysam</w:t>
      </w:r>
      <w:proofErr w:type="spellEnd"/>
      <w:r>
        <w:t>, python &gt;=3.9, pandas</w:t>
      </w:r>
    </w:p>
    <w:p w14:paraId="471D63D8" w14:textId="77777777" w:rsidR="00494CCE" w:rsidRDefault="00494CCE" w:rsidP="007C65D6">
      <w:pPr>
        <w:spacing w:line="360" w:lineRule="auto"/>
        <w:rPr>
          <w:i/>
          <w:iCs/>
        </w:rPr>
      </w:pPr>
    </w:p>
    <w:p w14:paraId="160B3ADB" w14:textId="271789E5" w:rsidR="00494CCE" w:rsidRDefault="00494CCE" w:rsidP="007C65D6">
      <w:pPr>
        <w:spacing w:line="360" w:lineRule="auto"/>
      </w:pPr>
      <w:r>
        <w:t xml:space="preserve">Once you have the pod5 or fast5, you will need to perform custom telomere </w:t>
      </w:r>
      <w:proofErr w:type="spellStart"/>
      <w:r>
        <w:t>basecalling</w:t>
      </w:r>
      <w:proofErr w:type="spellEnd"/>
      <w:r>
        <w:t xml:space="preserve"> </w:t>
      </w:r>
      <w:r w:rsidR="000F19B0">
        <w:t xml:space="preserve">with dorado (v0.3.4) according to: </w:t>
      </w:r>
      <w:hyperlink r:id="rId5" w:history="1">
        <w:r w:rsidR="000F19B0" w:rsidRPr="00FB6FC3">
          <w:rPr>
            <w:rStyle w:val="Hyperlink"/>
          </w:rPr>
          <w:t>https://github.com/nanoporetech/dorado</w:t>
        </w:r>
      </w:hyperlink>
    </w:p>
    <w:p w14:paraId="421944AE" w14:textId="77777777" w:rsidR="000F19B0" w:rsidRDefault="000F19B0" w:rsidP="007C65D6">
      <w:pPr>
        <w:spacing w:line="360" w:lineRule="auto"/>
      </w:pPr>
    </w:p>
    <w:p w14:paraId="40BCDC69" w14:textId="5A182D80" w:rsidR="000F19B0" w:rsidRDefault="000F19B0" w:rsidP="007C65D6">
      <w:pPr>
        <w:spacing w:line="360" w:lineRule="auto"/>
        <w:rPr>
          <w:b/>
          <w:bCs/>
          <w:color w:val="262626"/>
        </w:rPr>
      </w:pPr>
      <w:r>
        <w:t xml:space="preserve">Using the following </w:t>
      </w:r>
      <w:proofErr w:type="spellStart"/>
      <w:r>
        <w:t>basecalling</w:t>
      </w:r>
      <w:proofErr w:type="spellEnd"/>
      <w:r>
        <w:t xml:space="preserve"> model: </w:t>
      </w:r>
      <w:hyperlink r:id="rId6" w:history="1">
        <w:r w:rsidRPr="00FB6FC3">
          <w:rPr>
            <w:rStyle w:val="Hyperlink"/>
          </w:rPr>
          <w:t>dna_r10.4.1_e8.2_400bps_sup@v4.2.0</w:t>
        </w:r>
      </w:hyperlink>
    </w:p>
    <w:p w14:paraId="2EE7285B" w14:textId="77777777" w:rsidR="000F19B0" w:rsidRDefault="000F19B0" w:rsidP="007C65D6">
      <w:pPr>
        <w:spacing w:line="360" w:lineRule="auto"/>
        <w:rPr>
          <w:b/>
          <w:bCs/>
          <w:color w:val="262626"/>
        </w:rPr>
      </w:pPr>
    </w:p>
    <w:p w14:paraId="4E18748C" w14:textId="70F3A434" w:rsidR="000F19B0" w:rsidRDefault="000F19B0" w:rsidP="007C65D6">
      <w:pPr>
        <w:spacing w:line="360" w:lineRule="auto"/>
        <w:rPr>
          <w:b/>
          <w:bCs/>
          <w:color w:val="262626"/>
        </w:rPr>
      </w:pPr>
      <w:r>
        <w:rPr>
          <w:b/>
          <w:bCs/>
          <w:color w:val="262626"/>
        </w:rPr>
        <w:t xml:space="preserve">Note: </w:t>
      </w:r>
      <w:proofErr w:type="spellStart"/>
      <w:r>
        <w:rPr>
          <w:b/>
          <w:bCs/>
          <w:color w:val="262626"/>
        </w:rPr>
        <w:t>superaccuracy</w:t>
      </w:r>
      <w:proofErr w:type="spellEnd"/>
      <w:r>
        <w:rPr>
          <w:b/>
          <w:bCs/>
          <w:color w:val="262626"/>
        </w:rPr>
        <w:t xml:space="preserve"> </w:t>
      </w:r>
      <w:proofErr w:type="spellStart"/>
      <w:r>
        <w:rPr>
          <w:b/>
          <w:bCs/>
          <w:color w:val="262626"/>
        </w:rPr>
        <w:t>basecalling</w:t>
      </w:r>
      <w:proofErr w:type="spellEnd"/>
      <w:r>
        <w:rPr>
          <w:b/>
          <w:bCs/>
          <w:color w:val="262626"/>
        </w:rPr>
        <w:t xml:space="preserve"> models are extremely GPU-intensive. I recommend running this on a high-performance cluster or on a local computer with a GPU with at least 8GB of GDRR5 on-board RAM. </w:t>
      </w:r>
    </w:p>
    <w:p w14:paraId="1F0A120A" w14:textId="77777777" w:rsidR="00CC02EE" w:rsidRDefault="00CC02EE" w:rsidP="007C65D6">
      <w:pPr>
        <w:spacing w:line="360" w:lineRule="auto"/>
        <w:rPr>
          <w:b/>
          <w:bCs/>
          <w:color w:val="262626"/>
        </w:rPr>
      </w:pPr>
    </w:p>
    <w:p w14:paraId="491FD446" w14:textId="2661A394" w:rsidR="00CC02EE" w:rsidRPr="00CC02EE" w:rsidRDefault="00CC02EE" w:rsidP="007C65D6">
      <w:pPr>
        <w:spacing w:line="360" w:lineRule="auto"/>
        <w:rPr>
          <w:color w:val="262626"/>
        </w:rPr>
      </w:pPr>
      <w:r>
        <w:rPr>
          <w:color w:val="262626"/>
        </w:rPr>
        <w:t xml:space="preserve">After </w:t>
      </w:r>
      <w:proofErr w:type="spellStart"/>
      <w:r>
        <w:rPr>
          <w:color w:val="262626"/>
        </w:rPr>
        <w:t>basecalling</w:t>
      </w:r>
      <w:proofErr w:type="spellEnd"/>
      <w:r>
        <w:rPr>
          <w:color w:val="262626"/>
        </w:rPr>
        <w:t>:</w:t>
      </w:r>
    </w:p>
    <w:p w14:paraId="4B4C1CCD" w14:textId="77777777" w:rsidR="00CC02EE" w:rsidRDefault="00CC02EE" w:rsidP="007C65D6">
      <w:pPr>
        <w:spacing w:line="360" w:lineRule="auto"/>
        <w:rPr>
          <w:b/>
          <w:bCs/>
          <w:color w:val="262626"/>
        </w:rPr>
      </w:pPr>
    </w:p>
    <w:p w14:paraId="23B65D00" w14:textId="3F56F8D5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lastRenderedPageBreak/>
        <w:t>1</w:t>
      </w:r>
      <w:r>
        <w:rPr>
          <w:color w:val="262626"/>
        </w:rPr>
        <w:t>. A</w:t>
      </w:r>
      <w:r w:rsidRPr="00CC02EE">
        <w:rPr>
          <w:color w:val="262626"/>
        </w:rPr>
        <w:t xml:space="preserve">lign </w:t>
      </w:r>
      <w:proofErr w:type="spellStart"/>
      <w:r w:rsidRPr="00CC02EE">
        <w:rPr>
          <w:color w:val="262626"/>
        </w:rPr>
        <w:t>basecalled</w:t>
      </w:r>
      <w:proofErr w:type="spellEnd"/>
      <w:r w:rsidRPr="00CC02EE">
        <w:rPr>
          <w:color w:val="262626"/>
        </w:rPr>
        <w:t xml:space="preserve"> reads to t2t genome with minimap2 (if you would like our combined T2T v2.0 and </w:t>
      </w:r>
      <w:proofErr w:type="spellStart"/>
      <w:r w:rsidRPr="00CC02EE">
        <w:rPr>
          <w:color w:val="262626"/>
        </w:rPr>
        <w:t>Stong</w:t>
      </w:r>
      <w:proofErr w:type="spellEnd"/>
      <w:r w:rsidRPr="00CC02EE">
        <w:rPr>
          <w:color w:val="262626"/>
        </w:rPr>
        <w:t xml:space="preserve"> 2014 reference, let me know):</w:t>
      </w:r>
      <w:r>
        <w:rPr>
          <w:color w:val="262626"/>
        </w:rPr>
        <w:t xml:space="preserve"> (this is a one-liner, “\” separates flags but should not be entered into command line)</w:t>
      </w:r>
      <w:r w:rsidRPr="00CC02EE">
        <w:rPr>
          <w:color w:val="262626"/>
        </w:rPr>
        <w:br/>
      </w:r>
      <w:r w:rsidRPr="00CC02EE">
        <w:rPr>
          <w:color w:val="262626"/>
        </w:rPr>
        <w:br/>
        <w:t>minimap2 -ax map-</w:t>
      </w:r>
      <w:proofErr w:type="spellStart"/>
      <w:r w:rsidRPr="00CC02EE">
        <w:rPr>
          <w:color w:val="262626"/>
        </w:rPr>
        <w:t>ont</w:t>
      </w:r>
      <w:proofErr w:type="spellEnd"/>
      <w:r>
        <w:rPr>
          <w:color w:val="262626"/>
        </w:rPr>
        <w:t xml:space="preserve"> \</w:t>
      </w:r>
    </w:p>
    <w:p w14:paraId="468C048C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 -t 16 </w:t>
      </w:r>
      <w:r>
        <w:rPr>
          <w:color w:val="262626"/>
        </w:rPr>
        <w:t xml:space="preserve">\ </w:t>
      </w:r>
    </w:p>
    <w:p w14:paraId="59D7D68B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-N 5 </w:t>
      </w:r>
      <w:r>
        <w:rPr>
          <w:color w:val="262626"/>
        </w:rPr>
        <w:t xml:space="preserve">\ </w:t>
      </w:r>
      <w:r w:rsidRPr="00CC02EE">
        <w:rPr>
          <w:color w:val="262626"/>
        </w:rPr>
        <w:t xml:space="preserve">-Y </w:t>
      </w:r>
    </w:p>
    <w:p w14:paraId="3C605CFF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-L </w:t>
      </w:r>
      <w:r>
        <w:rPr>
          <w:color w:val="262626"/>
        </w:rPr>
        <w:t xml:space="preserve">\ </w:t>
      </w:r>
    </w:p>
    <w:p w14:paraId="4537DF52" w14:textId="77777777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>/path/to/reference/t2t-and-</w:t>
      </w:r>
      <w:proofErr w:type="gramStart"/>
      <w:r w:rsidRPr="00CC02EE">
        <w:rPr>
          <w:color w:val="262626"/>
        </w:rPr>
        <w:t>subtel.fa</w:t>
      </w:r>
      <w:proofErr w:type="gramEnd"/>
      <w:r>
        <w:rPr>
          <w:color w:val="262626"/>
        </w:rPr>
        <w:t xml:space="preserve"> \</w:t>
      </w:r>
    </w:p>
    <w:p w14:paraId="6663CF3B" w14:textId="77777777" w:rsidR="00CC02EE" w:rsidRDefault="00CC02EE" w:rsidP="007C65D6">
      <w:pPr>
        <w:spacing w:line="360" w:lineRule="auto"/>
        <w:rPr>
          <w:color w:val="262626"/>
        </w:rPr>
      </w:pPr>
      <w:proofErr w:type="gramStart"/>
      <w:r w:rsidRPr="00CC02EE">
        <w:rPr>
          <w:color w:val="262626"/>
        </w:rPr>
        <w:t>/path/to/</w:t>
      </w:r>
      <w:proofErr w:type="spellStart"/>
      <w:r w:rsidRPr="00CC02EE">
        <w:rPr>
          <w:color w:val="262626"/>
        </w:rPr>
        <w:t>fastq_dir</w:t>
      </w:r>
      <w:proofErr w:type="spellEnd"/>
      <w:r w:rsidRPr="00CC02EE">
        <w:rPr>
          <w:color w:val="262626"/>
        </w:rPr>
        <w:t>/*.</w:t>
      </w:r>
      <w:proofErr w:type="spellStart"/>
      <w:r w:rsidRPr="00CC02EE">
        <w:rPr>
          <w:color w:val="262626"/>
        </w:rPr>
        <w:t>fastq</w:t>
      </w:r>
      <w:proofErr w:type="spellEnd"/>
      <w:r w:rsidRPr="00CC02EE">
        <w:rPr>
          <w:color w:val="262626"/>
        </w:rPr>
        <w:t xml:space="preserve"> </w:t>
      </w:r>
      <w:r>
        <w:rPr>
          <w:color w:val="262626"/>
        </w:rPr>
        <w:t xml:space="preserve"> \</w:t>
      </w:r>
      <w:proofErr w:type="gramEnd"/>
    </w:p>
    <w:p w14:paraId="5B13C109" w14:textId="7818C0B3" w:rsidR="00CC02EE" w:rsidRDefault="00CC02EE" w:rsidP="007C65D6">
      <w:pPr>
        <w:spacing w:line="360" w:lineRule="auto"/>
        <w:rPr>
          <w:color w:val="262626"/>
        </w:rPr>
      </w:pPr>
      <w:r w:rsidRPr="00CC02EE">
        <w:rPr>
          <w:color w:val="262626"/>
        </w:rPr>
        <w:t xml:space="preserve">-o </w:t>
      </w:r>
      <w:proofErr w:type="spellStart"/>
      <w:r w:rsidRPr="00CC02EE">
        <w:rPr>
          <w:color w:val="262626"/>
        </w:rPr>
        <w:t>output.sam</w:t>
      </w:r>
      <w:proofErr w:type="spellEnd"/>
      <w:r w:rsidRPr="00CC02EE">
        <w:rPr>
          <w:color w:val="262626"/>
        </w:rPr>
        <w:br/>
      </w:r>
      <w:r w:rsidRPr="00CC02EE">
        <w:rPr>
          <w:color w:val="262626"/>
        </w:rPr>
        <w:br/>
        <w:t>2</w:t>
      </w:r>
      <w:r>
        <w:rPr>
          <w:color w:val="262626"/>
        </w:rPr>
        <w:t>.</w:t>
      </w:r>
      <w:r w:rsidRPr="00CC02EE">
        <w:rPr>
          <w:color w:val="262626"/>
        </w:rPr>
        <w:t xml:space="preserve"> </w:t>
      </w:r>
      <w:r>
        <w:rPr>
          <w:color w:val="262626"/>
        </w:rPr>
        <w:t>C</w:t>
      </w:r>
      <w:r w:rsidRPr="00CC02EE">
        <w:rPr>
          <w:color w:val="262626"/>
        </w:rPr>
        <w:t>onvert output to bam and sort, index</w:t>
      </w:r>
      <w:r w:rsidRPr="00CC02EE">
        <w:rPr>
          <w:color w:val="262626"/>
        </w:rPr>
        <w:br/>
      </w:r>
      <w:r w:rsidRPr="00CC02EE">
        <w:rPr>
          <w:color w:val="262626"/>
        </w:rPr>
        <w:br/>
      </w:r>
      <w:proofErr w:type="spellStart"/>
      <w:r w:rsidRPr="00CC02EE">
        <w:rPr>
          <w:color w:val="262626"/>
        </w:rPr>
        <w:t>samtools</w:t>
      </w:r>
      <w:proofErr w:type="spellEnd"/>
      <w:r w:rsidRPr="00CC02EE">
        <w:rPr>
          <w:color w:val="262626"/>
        </w:rPr>
        <w:t xml:space="preserve"> view -</w:t>
      </w:r>
      <w:proofErr w:type="spellStart"/>
      <w:r w:rsidRPr="00CC02EE">
        <w:rPr>
          <w:color w:val="262626"/>
        </w:rPr>
        <w:t>bho</w:t>
      </w:r>
      <w:proofErr w:type="spellEnd"/>
      <w:r w:rsidRPr="00CC02EE">
        <w:rPr>
          <w:color w:val="262626"/>
        </w:rPr>
        <w:t xml:space="preserve"> </w:t>
      </w:r>
      <w:proofErr w:type="spellStart"/>
      <w:r w:rsidRPr="00CC02EE">
        <w:rPr>
          <w:color w:val="262626"/>
        </w:rPr>
        <w:t>output.bam</w:t>
      </w:r>
      <w:proofErr w:type="spellEnd"/>
      <w:r w:rsidRPr="00CC02EE">
        <w:rPr>
          <w:color w:val="262626"/>
        </w:rPr>
        <w:t xml:space="preserve"> </w:t>
      </w:r>
      <w:proofErr w:type="spellStart"/>
      <w:r w:rsidRPr="00CC02EE">
        <w:rPr>
          <w:color w:val="262626"/>
        </w:rPr>
        <w:t>output.sam</w:t>
      </w:r>
      <w:proofErr w:type="spellEnd"/>
      <w:r w:rsidRPr="00CC02EE">
        <w:rPr>
          <w:color w:val="262626"/>
        </w:rPr>
        <w:br/>
      </w:r>
      <w:proofErr w:type="spellStart"/>
      <w:r w:rsidRPr="00CC02EE">
        <w:rPr>
          <w:color w:val="262626"/>
        </w:rPr>
        <w:t>samtools</w:t>
      </w:r>
      <w:proofErr w:type="spellEnd"/>
      <w:r w:rsidRPr="00CC02EE">
        <w:rPr>
          <w:color w:val="262626"/>
        </w:rPr>
        <w:t xml:space="preserve"> sort -o output-</w:t>
      </w:r>
      <w:proofErr w:type="spellStart"/>
      <w:r w:rsidRPr="00CC02EE">
        <w:rPr>
          <w:color w:val="262626"/>
        </w:rPr>
        <w:t>sort.bam</w:t>
      </w:r>
      <w:proofErr w:type="spellEnd"/>
      <w:r w:rsidRPr="00CC02EE">
        <w:rPr>
          <w:color w:val="262626"/>
        </w:rPr>
        <w:t xml:space="preserve"> </w:t>
      </w:r>
      <w:proofErr w:type="spellStart"/>
      <w:r w:rsidRPr="00CC02EE">
        <w:rPr>
          <w:color w:val="262626"/>
        </w:rPr>
        <w:t>output.bam</w:t>
      </w:r>
      <w:proofErr w:type="spellEnd"/>
      <w:r w:rsidRPr="00CC02EE">
        <w:rPr>
          <w:color w:val="262626"/>
        </w:rPr>
        <w:br/>
      </w:r>
      <w:proofErr w:type="spellStart"/>
      <w:r w:rsidRPr="00CC02EE">
        <w:rPr>
          <w:color w:val="262626"/>
        </w:rPr>
        <w:t>samtools</w:t>
      </w:r>
      <w:proofErr w:type="spellEnd"/>
      <w:r w:rsidRPr="00CC02EE">
        <w:rPr>
          <w:color w:val="262626"/>
        </w:rPr>
        <w:t xml:space="preserve"> index output-</w:t>
      </w:r>
      <w:proofErr w:type="spellStart"/>
      <w:r w:rsidRPr="00CC02EE">
        <w:rPr>
          <w:color w:val="262626"/>
        </w:rPr>
        <w:t>sort.bam</w:t>
      </w:r>
      <w:proofErr w:type="spellEnd"/>
      <w:r w:rsidRPr="00CC02EE">
        <w:rPr>
          <w:color w:val="262626"/>
        </w:rPr>
        <w:br/>
      </w:r>
      <w:r w:rsidRPr="00CC02EE">
        <w:rPr>
          <w:color w:val="262626"/>
        </w:rPr>
        <w:br/>
        <w:t>3</w:t>
      </w:r>
      <w:r>
        <w:rPr>
          <w:color w:val="262626"/>
        </w:rPr>
        <w:t>. R</w:t>
      </w:r>
      <w:r w:rsidRPr="00CC02EE">
        <w:rPr>
          <w:color w:val="262626"/>
        </w:rPr>
        <w:t>un Telometer</w:t>
      </w:r>
      <w:r w:rsidRPr="00CC02EE">
        <w:rPr>
          <w:color w:val="262626"/>
        </w:rPr>
        <w:br/>
      </w:r>
      <w:r w:rsidRPr="00CC02EE">
        <w:rPr>
          <w:color w:val="262626"/>
        </w:rPr>
        <w:br/>
      </w:r>
      <w:r>
        <w:rPr>
          <w:color w:val="262626"/>
        </w:rPr>
        <w:t>p</w:t>
      </w:r>
      <w:r w:rsidRPr="00CC02EE">
        <w:rPr>
          <w:color w:val="262626"/>
        </w:rPr>
        <w:t>ython tel</w:t>
      </w:r>
      <w:r>
        <w:rPr>
          <w:color w:val="262626"/>
        </w:rPr>
        <w:t>o</w:t>
      </w:r>
      <w:r w:rsidRPr="00CC02EE">
        <w:rPr>
          <w:color w:val="262626"/>
        </w:rPr>
        <w:t>meter.py -b output-</w:t>
      </w:r>
      <w:proofErr w:type="spellStart"/>
      <w:r w:rsidRPr="00CC02EE">
        <w:rPr>
          <w:color w:val="262626"/>
        </w:rPr>
        <w:t>sort.bam</w:t>
      </w:r>
      <w:proofErr w:type="spellEnd"/>
      <w:r w:rsidRPr="00CC02EE">
        <w:rPr>
          <w:color w:val="262626"/>
        </w:rPr>
        <w:t xml:space="preserve"> -n </w:t>
      </w:r>
      <w:proofErr w:type="spellStart"/>
      <w:proofErr w:type="gramStart"/>
      <w:r w:rsidRPr="00CC02EE">
        <w:rPr>
          <w:color w:val="262626"/>
        </w:rPr>
        <w:t>telomere_measurements.tsv</w:t>
      </w:r>
      <w:proofErr w:type="spellEnd"/>
      <w:proofErr w:type="gramEnd"/>
    </w:p>
    <w:p w14:paraId="07393076" w14:textId="77777777" w:rsidR="00721D9C" w:rsidRPr="00CC02EE" w:rsidRDefault="00721D9C" w:rsidP="007C65D6">
      <w:pPr>
        <w:spacing w:line="360" w:lineRule="auto"/>
        <w:rPr>
          <w:color w:val="262626"/>
        </w:rPr>
      </w:pPr>
    </w:p>
    <w:p w14:paraId="23D62272" w14:textId="49071D68" w:rsidR="00CC02EE" w:rsidRDefault="00CC02EE" w:rsidP="007C65D6">
      <w:pPr>
        <w:spacing w:line="360" w:lineRule="auto"/>
        <w:rPr>
          <w:i/>
          <w:iCs/>
        </w:rPr>
      </w:pPr>
      <w:r w:rsidRPr="00CC02EE">
        <w:rPr>
          <w:i/>
          <w:iCs/>
        </w:rPr>
        <w:t>(python3 telometer.py …. if running on machine with multiple python versions)</w:t>
      </w:r>
    </w:p>
    <w:p w14:paraId="2D006064" w14:textId="77777777" w:rsidR="00721D9C" w:rsidRDefault="00721D9C" w:rsidP="007C65D6">
      <w:pPr>
        <w:spacing w:line="360" w:lineRule="auto"/>
        <w:rPr>
          <w:i/>
          <w:iCs/>
        </w:rPr>
      </w:pPr>
    </w:p>
    <w:p w14:paraId="501158F5" w14:textId="6086AAFE" w:rsidR="00721D9C" w:rsidRDefault="00721D9C" w:rsidP="007C65D6">
      <w:pPr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t xml:space="preserve">Data Analysis with Telometer for R9 chemistry </w:t>
      </w:r>
      <w:proofErr w:type="gramStart"/>
      <w:r>
        <w:rPr>
          <w:i/>
          <w:iCs/>
          <w:u w:val="single"/>
        </w:rPr>
        <w:t>runs</w:t>
      </w:r>
      <w:proofErr w:type="gramEnd"/>
    </w:p>
    <w:p w14:paraId="1ABCB5D7" w14:textId="77777777" w:rsidR="00721D9C" w:rsidRDefault="00721D9C" w:rsidP="007C65D6">
      <w:pPr>
        <w:spacing w:line="360" w:lineRule="auto"/>
        <w:rPr>
          <w:i/>
          <w:iCs/>
          <w:u w:val="single"/>
        </w:rPr>
      </w:pPr>
    </w:p>
    <w:p w14:paraId="04CD6C01" w14:textId="16F53ACA" w:rsidR="00721D9C" w:rsidRPr="00721D9C" w:rsidRDefault="00721D9C" w:rsidP="007C65D6">
      <w:pPr>
        <w:spacing w:line="360" w:lineRule="auto"/>
      </w:pPr>
      <w:r>
        <w:t xml:space="preserve">Same as above, but there is no need to use the dorado </w:t>
      </w:r>
      <w:proofErr w:type="spellStart"/>
      <w:r>
        <w:t>basecalling</w:t>
      </w:r>
      <w:proofErr w:type="spellEnd"/>
      <w:r>
        <w:t xml:space="preserve"> model. The guppy HAC </w:t>
      </w:r>
      <w:proofErr w:type="spellStart"/>
      <w:r>
        <w:t>basecalling</w:t>
      </w:r>
      <w:proofErr w:type="spellEnd"/>
      <w:r>
        <w:t xml:space="preserve"> model used during sequencing is sufficient. Align those </w:t>
      </w:r>
      <w:proofErr w:type="spellStart"/>
      <w:r>
        <w:t>fastq</w:t>
      </w:r>
      <w:proofErr w:type="spellEnd"/>
      <w:r>
        <w:t xml:space="preserve"> files with minimap2 and proceed as above.  </w:t>
      </w:r>
    </w:p>
    <w:sectPr w:rsidR="00721D9C" w:rsidRPr="0072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ACF"/>
    <w:multiLevelType w:val="multilevel"/>
    <w:tmpl w:val="C54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C1B"/>
    <w:multiLevelType w:val="multilevel"/>
    <w:tmpl w:val="DF7C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E59D7"/>
    <w:multiLevelType w:val="hybridMultilevel"/>
    <w:tmpl w:val="BE9A8D8E"/>
    <w:lvl w:ilvl="0" w:tplc="C85C178C">
      <w:start w:val="1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1873"/>
    <w:multiLevelType w:val="multilevel"/>
    <w:tmpl w:val="501218F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46C38"/>
    <w:multiLevelType w:val="multilevel"/>
    <w:tmpl w:val="DCE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B6678"/>
    <w:multiLevelType w:val="hybridMultilevel"/>
    <w:tmpl w:val="5406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05E69"/>
    <w:multiLevelType w:val="hybridMultilevel"/>
    <w:tmpl w:val="B406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97B41"/>
    <w:multiLevelType w:val="multilevel"/>
    <w:tmpl w:val="5D829FC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270121">
    <w:abstractNumId w:val="4"/>
  </w:num>
  <w:num w:numId="2" w16cid:durableId="434520834">
    <w:abstractNumId w:val="0"/>
  </w:num>
  <w:num w:numId="3" w16cid:durableId="1263344085">
    <w:abstractNumId w:val="5"/>
  </w:num>
  <w:num w:numId="4" w16cid:durableId="940186193">
    <w:abstractNumId w:val="6"/>
  </w:num>
  <w:num w:numId="5" w16cid:durableId="424498486">
    <w:abstractNumId w:val="1"/>
  </w:num>
  <w:num w:numId="6" w16cid:durableId="570772441">
    <w:abstractNumId w:val="7"/>
  </w:num>
  <w:num w:numId="7" w16cid:durableId="307782878">
    <w:abstractNumId w:val="3"/>
  </w:num>
  <w:num w:numId="8" w16cid:durableId="1812939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BC"/>
    <w:rsid w:val="000D2EC3"/>
    <w:rsid w:val="000F19B0"/>
    <w:rsid w:val="001D33CF"/>
    <w:rsid w:val="00207F87"/>
    <w:rsid w:val="002B7BA5"/>
    <w:rsid w:val="00305CBC"/>
    <w:rsid w:val="003E0648"/>
    <w:rsid w:val="00494CCE"/>
    <w:rsid w:val="005B4E7D"/>
    <w:rsid w:val="005F2744"/>
    <w:rsid w:val="00606FB2"/>
    <w:rsid w:val="00721D9C"/>
    <w:rsid w:val="00757157"/>
    <w:rsid w:val="00776B1F"/>
    <w:rsid w:val="007C65D6"/>
    <w:rsid w:val="008C13B2"/>
    <w:rsid w:val="008E1777"/>
    <w:rsid w:val="00A6662A"/>
    <w:rsid w:val="00AD06ED"/>
    <w:rsid w:val="00CC02EE"/>
    <w:rsid w:val="00CE3C28"/>
    <w:rsid w:val="00E2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4ED11"/>
  <w15:chartTrackingRefBased/>
  <w15:docId w15:val="{F66A07C5-6992-384E-B357-E6937249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57157"/>
    <w:pPr>
      <w:ind w:left="720"/>
      <w:contextualSpacing/>
    </w:pPr>
  </w:style>
  <w:style w:type="table" w:styleId="TableGrid">
    <w:name w:val="Table Grid"/>
    <w:basedOn w:val="TableNormal"/>
    <w:uiPriority w:val="39"/>
    <w:rsid w:val="002B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a_r10.4.1_e8.2_400bps_sup@v4.2.0" TargetMode="External"/><Relationship Id="rId5" Type="http://schemas.openxmlformats.org/officeDocument/2006/relationships/hyperlink" Target="https://github.com/nanoporetech/dor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Enrique Sanchez</dc:creator>
  <cp:keywords/>
  <dc:description/>
  <cp:lastModifiedBy>Santiago Enrique Sanchez</cp:lastModifiedBy>
  <cp:revision>3</cp:revision>
  <dcterms:created xsi:type="dcterms:W3CDTF">2023-10-02T18:24:00Z</dcterms:created>
  <dcterms:modified xsi:type="dcterms:W3CDTF">2023-11-06T20:00:00Z</dcterms:modified>
</cp:coreProperties>
</file>