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="360" w:lineRule="auto"/>
        <w:ind w:right="-6.259842519683616"/>
        <w:jc w:val="both"/>
        <w:rPr>
          <w:b w:val="1"/>
        </w:rPr>
      </w:pPr>
      <w:bookmarkStart w:colFirst="0" w:colLast="0" w:name="_h029rrx433a7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243263" cy="991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9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ajdhani" w:cs="Rajdhani" w:eastAsia="Rajdhani" w:hAnsi="Rajdhani"/>
          <w:b w:val="1"/>
          <w:color w:val="434343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50"/>
          <w:szCs w:val="50"/>
          <w:rtl w:val="0"/>
        </w:rPr>
        <w:t xml:space="preserve">Tipos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tipo de prueba es un grupo de actividades de pruebas destinadas a probar las características específicas de un sistema de software, o de una parte de un sistema, basados en objetivos de pruebas específicas. 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Dichos objetivos pueden incluir: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las características de calidad funcional tales como la completitud, corrección y pertinencia.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características no funcionales de calidad, tales como la fiabilidad, eficiencia de desempeño, seguridad, confiabilidad y usabilidad.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si la estructura o arquitectura del componente o sistema es correcta, completa y según lo especificado.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Evaluar los efectos de los cambios, tales como confirmar que los defectos han sido corregidos (prueba de confirmación) y buscar cambios no deseados en el comportamiento que resulten de los cambios en el software o en el entorno (prueba de regresión)</w:t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805"/>
        <w:gridCol w:w="3030"/>
        <w:gridCol w:w="2850"/>
        <w:gridCol w:w="3615"/>
        <w:tblGridChange w:id="0">
          <w:tblGrid>
            <w:gridCol w:w="1575"/>
            <w:gridCol w:w="2805"/>
            <w:gridCol w:w="3030"/>
            <w:gridCol w:w="285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1. Prueba Funcional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2. Prueba No Funcional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3. Prueba Estructurales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4. Prueba Asociada al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prueba funcional de un sistema incluye pruebas que evalúan las funciones que el sistema debe realizar. Las funciones describen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qué hace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no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funcional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prueba “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cómo de bien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” se comporta el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Éstas pruebas están basadas en la estructura interna del sistema o en su  implementación. La estructura interna puede incluir código, arquitectura, flujos de trabajo y/o flujos de datos  dentro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Existen 2 tipos de prueba relacionadas al cambio: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Prueba de confirmación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Una vez corregido un defecto, el software se puede probar con todos los  casos de prueba que fallaron debido al defecto, que se deben volver a ejecutar en la nueva versión  de software. El  objetivo de una prueba de confirmación es confirmar que el defecto original se ha solucionado de  forma satisfactoria.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Prueba de regresión: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Es posible que un cambio hecho en una parte del código, ya sea una  corrección u otro tipo de cambio, pueda afectar accidentalmente el comportamiento de otras partes  del código, ya sea dentro del mismo componente, en otros componentes del mismo sistema, o  incluso en otros sistemas. La prueba de regresión implica la  realización de pruebas para detectar estos efectos secundarios no deseados.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Implementación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funcional observa el comportamiento del software.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 diseño y ejecución de la prueba no funcional puede implicar competencias y conocimientos especiales, como el conocimiento de las debilidades inherentes a un diseño o tecnología -por ejemplo: vulnerabilidades de seguridad asociadas con determinados lenguajes de programación-.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El diseño y la ejecución de este tipo de pruebas pueden implicar competencias o conocimientos  especiales, como la forma en que se construye el código, cómo se almacenan los datos, y cómo utilizar las herramientas de cobertura e interpretar correctamente sus resultados.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Especialmente en los ciclos de vida de desarrollo iterativos e incrementales (por ejemplo, Agile), las nuevas  características, los cambios en las características existentes y la refactorización del código dan como  resultado cambios frecuentes en el código, lo que también requiere pruebas asociadas al cambio.</w:t>
            </w:r>
          </w:p>
        </w:tc>
      </w:tr>
      <w:tr>
        <w:trPr>
          <w:cantSplit w:val="0"/>
          <w:trHeight w:val="1258.39843749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Niveles de Prueba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pueden realizar pruebas funcionales en todos los niveles de prueba.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pueden realizar pruebas no funcionales en todos los niveles de prueba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 puede realizar en el nivel de componente y de integración.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de confirmación y la prueba de regresión se realizan en todos los niveles de prueba</w:t>
            </w:r>
          </w:p>
        </w:tc>
      </w:tr>
      <w:tr>
        <w:trPr>
          <w:cantSplit w:val="0"/>
          <w:trHeight w:val="2935.996093749999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Alcance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Los requisitos funcionales pueden estar detallados en los siguientes documentos: especificaciones de requisitos del negocio, épicas, historias de usuarios, casos de uso y/o especificaciones funcionales.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prueba no funcional del sistema evalúa características como la usabilidad, la eficiencia del desempeño o la seguridad.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 el nivel de prueba de integración de componentes, la prueba estructural pueden basarse en la arquitectura del sistema, como las interfaces entre componentes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0.195312499999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Cobertura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funcional es la medida en que algún tipo de elemento funcional ha sido practicado por pruebas, y se expresa como un porcentaje del tipo o tipos de elementos cubiertos.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no funcional es la medida en que algún tipo de elemento no funcional ha sido practicado por pruebas,  y se expresa como un porcentaje del tipo o tipos de elementos cubiertos.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 estructural es la medida en que algún tipo de elemento estructural ha sido practicado mediante pruebas, y  se expresa como un porcentaje del tipo de elemento cubierto.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Los juegos de prueba de regresión se ejecutan muchas veces y generalmente evolucionan lentamente,  por lo que la prueba de regresión es un fuerte candidato para la automatización.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La cobertura crece a medida que se agregan más funcionalidades al sistema por lo tanto más pruebas de regresión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1909" w:w="16834" w:orient="landscape"/>
      <w:pgMar w:bottom="1440" w:top="1440" w:left="1440" w:right="1515.236220472442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