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jc w:val="center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jc w:val="center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sz w:val="28"/>
        </w:rPr>
      </w:pPr>
      <w:r>
        <w:rPr>
          <w:rFonts w:cs="Courier New" w:ascii="Courier New" w:hAnsi="Courier New"/>
          <w:b/>
          <w:sz w:val="36"/>
        </w:rPr>
        <w:t>Base de Datos(1959)</w:t>
      </w:r>
    </w:p>
    <w:p>
      <w:pPr>
        <w:pStyle w:val="Normal"/>
        <w:jc w:val="center"/>
        <w:rPr>
          <w:rFonts w:ascii="Courier New" w:hAnsi="Courier New" w:cs="Courier New"/>
          <w:b/>
          <w:b/>
          <w:sz w:val="44"/>
        </w:rPr>
      </w:pPr>
      <w:r>
        <w:rPr>
          <w:rFonts w:cs="Courier New" w:ascii="Courier New" w:hAnsi="Courier New"/>
          <w:b/>
          <w:sz w:val="44"/>
        </w:rPr>
        <w:t>Trabajo práctico Integrador:</w:t>
        <w:br/>
        <w:t>“Ciudad de los Niños”</w:t>
      </w:r>
    </w:p>
    <w:p>
      <w:pPr>
        <w:pStyle w:val="Normal"/>
        <w:jc w:val="center"/>
        <w:rPr>
          <w:rFonts w:ascii="MS Reference Sans Serif" w:hAnsi="MS Reference Sans Serif"/>
          <w:b/>
          <w:b/>
          <w:sz w:val="32"/>
          <w:u w:val="single"/>
        </w:rPr>
      </w:pPr>
      <w:r>
        <w:rPr>
          <w:rFonts w:ascii="MS Reference Sans Serif" w:hAnsi="MS Reference Sans Serif"/>
          <w:b/>
          <w:sz w:val="32"/>
          <w:u w:val="single"/>
        </w:rPr>
      </w:r>
    </w:p>
    <w:p>
      <w:pPr>
        <w:pStyle w:val="Normal"/>
        <w:jc w:val="center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bookmarkStart w:id="0" w:name="_GoBack"/>
      <w:bookmarkStart w:id="1" w:name="_GoBack"/>
      <w:bookmarkEnd w:id="1"/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Courier New" w:hAnsi="Courier New" w:cs="Courier New"/>
          <w:b/>
          <w:b/>
          <w:sz w:val="32"/>
        </w:rPr>
      </w:pPr>
      <w:r>
        <w:rPr>
          <w:rFonts w:cs="Courier New" w:ascii="Courier New" w:hAnsi="Courier New"/>
          <w:b/>
          <w:sz w:val="32"/>
          <w:u w:val="single"/>
        </w:rPr>
        <w:t>Grupo</w:t>
      </w:r>
      <w:r>
        <w:rPr>
          <w:rFonts w:cs="Courier New" w:ascii="Courier New" w:hAnsi="Courier New"/>
          <w:b/>
          <w:sz w:val="32"/>
        </w:rPr>
        <w:t>: María Santiago, Pera Eduardo, Tarditto Juliana.</w:t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>
          <w:rFonts w:ascii="MS Reference Sans Serif" w:hAnsi="MS Reference Sans Serif"/>
          <w:b/>
          <w:b/>
          <w:sz w:val="28"/>
          <w:u w:val="single"/>
        </w:rPr>
      </w:pPr>
      <w:r>
        <w:rPr>
          <w:rFonts w:ascii="MS Reference Sans Serif" w:hAnsi="MS Reference Sans Serif"/>
          <w:b/>
          <w:sz w:val="28"/>
          <w:u w:val="single"/>
        </w:rPr>
      </w:r>
    </w:p>
    <w:p>
      <w:pPr>
        <w:pStyle w:val="Normal"/>
        <w:rPr/>
      </w:pPr>
      <w:r>
        <w:rPr>
          <w:rFonts w:ascii="MS Reference Sans Serif" w:hAnsi="MS Reference Sans Serif"/>
          <w:b/>
          <w:sz w:val="28"/>
          <w:u w:val="single"/>
        </w:rPr>
        <w:t>Tabulación de Diagrama E/R de la Base de datos “Ciudad de los Niños”</w:t>
      </w:r>
    </w:p>
    <w:p>
      <w:pPr>
        <w:pStyle w:val="Normal"/>
        <w:rPr/>
      </w:pPr>
      <w:r>
        <w:rPr>
          <w:rFonts w:ascii="MS Reference Sans Serif" w:hAnsi="MS Reference Sans Serif"/>
        </w:rPr>
        <w:t>Dado el problema a resolver, asumimos que en la base de datos no se guardará registro de ninguna persona que no sea parte del personal, visitantes o los menores y tampoco hay intersección entre estos conjuntos. Como las entidades Personal, Visitantes y Menores tienen atributos en común (nro_doc, tipo_doc, apellido y nombre) se decidió hacer una generalización de la entidad Persona con estos atributos, con nro_doc como clave primaria.</w:t>
        <w:br/>
      </w:r>
    </w:p>
    <w:p>
      <w:pPr>
        <w:pStyle w:val="Normal"/>
        <w:rPr>
          <w:rFonts w:ascii="MS Reference Sans Serif" w:hAnsi="MS Reference Sans Serif" w:cs="Arial"/>
          <w:highlight w:val="white"/>
        </w:rPr>
      </w:pPr>
      <w:r>
        <w:rPr>
          <w:rFonts w:ascii="MS Reference Sans Serif" w:hAnsi="MS Reference Sans Serif"/>
        </w:rPr>
        <w:t>Persona = Menores U Visitantes U Personal</w:t>
        <w:br/>
        <w:t xml:space="preserve">Donde: Menores </w:t>
      </w:r>
      <w:r>
        <w:rPr>
          <w:rFonts w:cs="Arial" w:ascii="Arial" w:hAnsi="Arial"/>
          <w:shd w:fill="FFFFFF" w:val="clear"/>
        </w:rPr>
        <w:t>∩</w:t>
      </w:r>
      <w:r>
        <w:rPr>
          <w:rStyle w:val="Appleconvertedspace"/>
          <w:rFonts w:cs="Arial" w:ascii="MS Reference Sans Serif" w:hAnsi="MS Reference Sans Serif"/>
          <w:shd w:fill="FFFFFF" w:val="clear"/>
        </w:rPr>
        <w:t xml:space="preserve"> Visitante = </w:t>
      </w:r>
      <w:r>
        <w:rPr>
          <w:rFonts w:cs="Arial" w:ascii="MS Reference Sans Serif" w:hAnsi="MS Reference Sans Serif"/>
          <w:shd w:fill="FFFFFF" w:val="clear"/>
        </w:rPr>
        <w:t>Ø</w:t>
      </w:r>
      <w:r>
        <w:rPr>
          <w:rStyle w:val="Appleconvertedspace"/>
          <w:rFonts w:cs="Arial" w:ascii="MS Reference Sans Serif" w:hAnsi="MS Reference Sans Serif"/>
          <w:shd w:fill="FFFFFF" w:val="clear"/>
        </w:rPr>
        <w:br/>
        <w:tab/>
        <w:t>Menores  </w:t>
      </w:r>
      <w:r>
        <w:rPr>
          <w:rFonts w:cs="Arial" w:ascii="Arial" w:hAnsi="Arial"/>
          <w:shd w:fill="FFFFFF" w:val="clear"/>
        </w:rPr>
        <w:t>∩</w:t>
      </w:r>
      <w:r>
        <w:rPr>
          <w:rStyle w:val="Appleconvertedspace"/>
          <w:rFonts w:cs="Arial" w:ascii="MS Reference Sans Serif" w:hAnsi="MS Reference Sans Serif"/>
          <w:shd w:fill="FFFFFF" w:val="clear"/>
        </w:rPr>
        <w:t xml:space="preserve">  Personal = </w:t>
      </w:r>
      <w:r>
        <w:rPr>
          <w:rFonts w:cs="Arial" w:ascii="MS Reference Sans Serif" w:hAnsi="MS Reference Sans Serif"/>
          <w:shd w:fill="FFFFFF" w:val="clear"/>
        </w:rPr>
        <w:t>Ø</w:t>
      </w:r>
      <w:r>
        <w:rPr>
          <w:rStyle w:val="Appleconvertedspace"/>
          <w:rFonts w:cs="Arial" w:ascii="MS Reference Sans Serif" w:hAnsi="MS Reference Sans Serif"/>
          <w:shd w:fill="FFFFFF" w:val="clear"/>
        </w:rPr>
        <w:t xml:space="preserve"> </w:t>
        <w:br/>
        <w:tab/>
        <w:t>Visitantes  </w:t>
      </w:r>
      <w:r>
        <w:rPr>
          <w:rFonts w:cs="Arial" w:ascii="Arial" w:hAnsi="Arial"/>
          <w:shd w:fill="FFFFFF" w:val="clear"/>
        </w:rPr>
        <w:t>∩</w:t>
      </w:r>
      <w:r>
        <w:rPr>
          <w:rStyle w:val="Appleconvertedspace"/>
          <w:rFonts w:cs="Arial" w:ascii="MS Reference Sans Serif" w:hAnsi="MS Reference Sans Serif"/>
          <w:shd w:fill="FFFFFF" w:val="clear"/>
        </w:rPr>
        <w:t xml:space="preserve"> Personal = </w:t>
      </w:r>
      <w:r>
        <w:rPr>
          <w:rFonts w:cs="Arial" w:ascii="MS Reference Sans Serif" w:hAnsi="MS Reference Sans Serif"/>
          <w:shd w:fill="FFFFFF" w:val="clear"/>
        </w:rPr>
        <w:t>Ø</w:t>
      </w:r>
    </w:p>
    <w:p>
      <w:pPr>
        <w:pStyle w:val="Normal"/>
        <w:rPr>
          <w:rFonts w:ascii="MS Reference Sans Serif" w:hAnsi="MS Reference Sans Serif" w:cs="Arial"/>
          <w:highlight w:val="white"/>
        </w:rPr>
      </w:pPr>
      <w:r>
        <w:rPr>
          <w:rFonts w:cs="Arial" w:ascii="MS Reference Sans Serif" w:hAnsi="MS Reference Sans Serif"/>
          <w:shd w:fill="FFFFFF" w:val="clear"/>
        </w:rPr>
        <w:t xml:space="preserve">Visitantes </w:t>
      </w:r>
      <w:r>
        <w:rPr>
          <w:rFonts w:cs="Arial" w:ascii="MS Reference Sans Serif" w:hAnsi="MS Reference Sans Serif"/>
          <w:u w:val="single"/>
          <w:shd w:fill="FFFFFF" w:val="clear"/>
        </w:rPr>
        <w:t>(nro_doc</w:t>
      </w:r>
      <w:r>
        <w:rPr>
          <w:rFonts w:cs="Arial" w:ascii="MS Reference Sans Serif" w:hAnsi="MS Reference Sans Serif"/>
          <w:shd w:fill="FFFFFF" w:val="clear"/>
        </w:rPr>
        <w:t>, tipo_doc, apellido, nombre)</w:t>
      </w:r>
    </w:p>
    <w:p>
      <w:pPr>
        <w:pStyle w:val="Normal"/>
        <w:rPr>
          <w:rFonts w:ascii="MS Reference Sans Serif" w:hAnsi="MS Reference Sans Serif" w:cs="Arial"/>
          <w:highlight w:val="white"/>
        </w:rPr>
      </w:pPr>
      <w:r>
        <w:rPr>
          <w:rFonts w:cs="Arial" w:ascii="MS Reference Sans Serif" w:hAnsi="MS Reference Sans Serif"/>
          <w:shd w:fill="FFFFFF" w:val="clear"/>
        </w:rPr>
        <w:t>Personal (</w:t>
      </w:r>
      <w:r>
        <w:rPr>
          <w:rFonts w:cs="Arial" w:ascii="MS Reference Sans Serif" w:hAnsi="MS Reference Sans Serif"/>
          <w:u w:val="single"/>
          <w:shd w:fill="FFFFFF" w:val="clear"/>
        </w:rPr>
        <w:t>nro_doc</w:t>
      </w:r>
      <w:r>
        <w:rPr>
          <w:rFonts w:cs="Arial" w:ascii="MS Reference Sans Serif" w:hAnsi="MS Reference Sans Serif"/>
          <w:shd w:fill="FFFFFF" w:val="clear"/>
        </w:rPr>
        <w:t>, tipo_doc, apellido, nombre, dirección, tel_fijo)</w:t>
      </w:r>
    </w:p>
    <w:p>
      <w:pPr>
        <w:pStyle w:val="Normal"/>
        <w:rPr>
          <w:rFonts w:ascii="MS Reference Sans Serif" w:hAnsi="MS Reference Sans Serif" w:cs="Arial"/>
          <w:highlight w:val="white"/>
        </w:rPr>
      </w:pPr>
      <w:r>
        <w:rPr>
          <w:rFonts w:cs="Arial" w:ascii="MS Reference Sans Serif" w:hAnsi="MS Reference Sans Serif"/>
          <w:shd w:fill="FFFFFF" w:val="clear"/>
        </w:rPr>
        <w:t>MTelPersonal (</w:t>
      </w:r>
      <w:r>
        <w:rPr>
          <w:rFonts w:cs="Arial" w:ascii="MS Reference Sans Serif" w:hAnsi="MS Reference Sans Serif"/>
          <w:u w:val="single"/>
          <w:shd w:fill="FFFFFF" w:val="clear"/>
        </w:rPr>
        <w:t>nro_doc</w:t>
      </w:r>
      <w:r>
        <w:rPr>
          <w:rFonts w:cs="Arial" w:ascii="MS Reference Sans Serif" w:hAnsi="MS Reference Sans Serif"/>
          <w:shd w:fill="FFFFFF" w:val="clear"/>
        </w:rPr>
        <w:t xml:space="preserve">, </w:t>
      </w:r>
      <w:r>
        <w:rPr>
          <w:rFonts w:cs="Arial" w:ascii="MS Reference Sans Serif" w:hAnsi="MS Reference Sans Serif"/>
          <w:u w:val="single"/>
          <w:shd w:fill="FFFFFF" w:val="clear"/>
        </w:rPr>
        <w:t>celulares</w:t>
      </w:r>
      <w:r>
        <w:rPr>
          <w:rFonts w:cs="Arial" w:ascii="MS Reference Sans Serif" w:hAnsi="MS Reference Sans Serif"/>
          <w:shd w:fill="FFFFFF" w:val="clear"/>
        </w:rPr>
        <w:t xml:space="preserve">) </w:t>
        <w:br/>
        <w:tab/>
        <w:tab/>
        <w:tab/>
        <w:t>nro_doc Clave Foránea que referencia a Personal</w:t>
      </w:r>
    </w:p>
    <w:p>
      <w:pPr>
        <w:pStyle w:val="Normal"/>
        <w:rPr/>
      </w:pPr>
      <w:r>
        <w:rPr>
          <w:rFonts w:cs="Arial" w:ascii="MS Reference Sans Serif" w:hAnsi="MS Reference Sans Serif"/>
          <w:shd w:fill="FFFFFF" w:val="clear"/>
        </w:rPr>
        <w:t>Menores (</w:t>
      </w:r>
      <w:r>
        <w:rPr>
          <w:rFonts w:cs="Arial" w:ascii="MS Reference Sans Serif" w:hAnsi="MS Reference Sans Serif"/>
          <w:u w:val="single"/>
          <w:shd w:fill="FFFFFF" w:val="clear"/>
        </w:rPr>
        <w:t>nro_doc</w:t>
      </w:r>
      <w:r>
        <w:rPr>
          <w:rFonts w:cs="Arial" w:ascii="MS Reference Sans Serif" w:hAnsi="MS Reference Sans Serif"/>
          <w:shd w:fill="FFFFFF" w:val="clear"/>
        </w:rPr>
        <w:t xml:space="preserve">, tipo_doc, apellido, nombre, estado, cond, fecha_nac, edad, peso, talla, tel, nro_casa, nro_legajo) </w:t>
        <w:br/>
        <w:tab/>
        <w:tab/>
        <w:tab/>
        <w:t xml:space="preserve"> nro_casa Clave Foránea que referencia a Casas</w:t>
        <w:br/>
        <w:tab/>
        <w:tab/>
        <w:tab/>
        <w:t xml:space="preserve"> nro_legajo Clave Foránea que referencia a SENAF</w:t>
      </w:r>
    </w:p>
    <w:p>
      <w:pPr>
        <w:pStyle w:val="Normal"/>
        <w:rPr>
          <w:rFonts w:ascii="MS Reference Sans Serif" w:hAnsi="MS Reference Sans Serif" w:cs="Arial"/>
          <w:highlight w:val="white"/>
        </w:rPr>
      </w:pPr>
      <w:r>
        <w:rPr>
          <w:rFonts w:cs="Arial" w:ascii="MS Reference Sans Serif" w:hAnsi="MS Reference Sans Serif"/>
          <w:shd w:fill="FFFFFF" w:val="clear"/>
        </w:rPr>
        <w:t>visita (</w:t>
      </w:r>
      <w:r>
        <w:rPr>
          <w:rFonts w:cs="Arial" w:ascii="MS Reference Sans Serif" w:hAnsi="MS Reference Sans Serif"/>
          <w:u w:val="single"/>
          <w:shd w:fill="FFFFFF" w:val="clear"/>
        </w:rPr>
        <w:t>nro_doc_menor</w:t>
      </w:r>
      <w:r>
        <w:rPr>
          <w:rFonts w:cs="Arial" w:ascii="MS Reference Sans Serif" w:hAnsi="MS Reference Sans Serif"/>
          <w:shd w:fill="FFFFFF" w:val="clear"/>
        </w:rPr>
        <w:t xml:space="preserve">, </w:t>
      </w:r>
      <w:r>
        <w:rPr>
          <w:rFonts w:cs="Arial" w:ascii="MS Reference Sans Serif" w:hAnsi="MS Reference Sans Serif"/>
          <w:u w:val="single"/>
          <w:shd w:fill="FFFFFF" w:val="clear"/>
        </w:rPr>
        <w:t>nro_doc_visit</w:t>
      </w:r>
      <w:r>
        <w:rPr>
          <w:rFonts w:cs="Arial" w:ascii="MS Reference Sans Serif" w:hAnsi="MS Reference Sans Serif"/>
          <w:shd w:fill="FFFFFF" w:val="clear"/>
        </w:rPr>
        <w:t>, nro_visita, dia_hora)</w:t>
        <w:br/>
        <w:tab/>
        <w:tab/>
        <w:tab/>
        <w:t>nro_doc_menor Clave Foránea que referencia a Menores</w:t>
        <w:br/>
        <w:tab/>
        <w:tab/>
        <w:tab/>
        <w:t>nro_doc_visit Clave Foránea que referencia a Visitantes</w:t>
      </w:r>
    </w:p>
    <w:p>
      <w:pPr>
        <w:pStyle w:val="Normal"/>
        <w:rPr>
          <w:rFonts w:ascii="MS Reference Sans Serif" w:hAnsi="MS Reference Sans Serif" w:cs="Arial"/>
          <w:highlight w:val="white"/>
        </w:rPr>
      </w:pPr>
      <w:r>
        <w:rPr>
          <w:rFonts w:cs="Arial" w:ascii="MS Reference Sans Serif" w:hAnsi="MS Reference Sans Serif"/>
          <w:shd w:fill="FFFFFF" w:val="clear"/>
        </w:rPr>
        <w:t>Casas (</w:t>
      </w:r>
      <w:r>
        <w:rPr>
          <w:rFonts w:cs="Arial" w:ascii="MS Reference Sans Serif" w:hAnsi="MS Reference Sans Serif"/>
          <w:u w:val="single"/>
          <w:shd w:fill="FFFFFF" w:val="clear"/>
        </w:rPr>
        <w:t>nro_casa</w:t>
      </w:r>
      <w:r>
        <w:rPr>
          <w:rFonts w:cs="Arial" w:ascii="MS Reference Sans Serif" w:hAnsi="MS Reference Sans Serif"/>
          <w:shd w:fill="FFFFFF" w:val="clear"/>
        </w:rPr>
        <w:t>)</w:t>
      </w:r>
    </w:p>
    <w:p>
      <w:pPr>
        <w:pStyle w:val="Normal"/>
        <w:rPr/>
      </w:pPr>
      <w:r>
        <w:rPr>
          <w:rFonts w:cs="Arial" w:ascii="MS Reference Sans Serif" w:hAnsi="MS Reference Sans Serif"/>
          <w:shd w:fill="FFFFFF" w:val="clear"/>
        </w:rPr>
        <w:t>aCargo (</w:t>
      </w:r>
      <w:r>
        <w:rPr>
          <w:rFonts w:cs="Arial" w:ascii="MS Reference Sans Serif" w:hAnsi="MS Reference Sans Serif"/>
          <w:u w:val="single"/>
          <w:shd w:fill="FFFFFF" w:val="clear"/>
        </w:rPr>
        <w:t>nro_casa</w:t>
      </w:r>
      <w:r>
        <w:rPr>
          <w:rFonts w:cs="Arial" w:ascii="MS Reference Sans Serif" w:hAnsi="MS Reference Sans Serif"/>
          <w:shd w:fill="FFFFFF" w:val="clear"/>
        </w:rPr>
        <w:t xml:space="preserve">, </w:t>
      </w:r>
      <w:r>
        <w:rPr>
          <w:rFonts w:cs="Arial" w:ascii="MS Reference Sans Serif" w:hAnsi="MS Reference Sans Serif"/>
          <w:u w:val="single"/>
          <w:shd w:fill="FFFFFF" w:val="clear"/>
        </w:rPr>
        <w:t>nro_doc</w:t>
      </w:r>
      <w:r>
        <w:rPr>
          <w:rFonts w:cs="Arial" w:ascii="MS Reference Sans Serif" w:hAnsi="MS Reference Sans Serif"/>
          <w:shd w:fill="FFFFFF" w:val="clear"/>
        </w:rPr>
        <w:t>, fyh_inicio, fyh_fin)</w:t>
        <w:br/>
        <w:tab/>
        <w:tab/>
        <w:tab/>
        <w:t>nro_casa Clave Foránea que referencia a Casas</w:t>
        <w:br/>
        <w:tab/>
        <w:tab/>
        <w:tab/>
        <w:t>nro_doc Clave Foránea que referencia a Visitantes</w:t>
      </w:r>
    </w:p>
    <w:p>
      <w:pPr>
        <w:pStyle w:val="Normal"/>
        <w:rPr/>
      </w:pPr>
      <w:r>
        <w:rPr>
          <w:rFonts w:cs="Arial" w:ascii="MS Reference Sans Serif" w:hAnsi="MS Reference Sans Serif"/>
          <w:shd w:fill="FFFFFF" w:val="clear"/>
        </w:rPr>
        <w:t>Historia_Clinica (</w:t>
      </w:r>
      <w:r>
        <w:rPr>
          <w:rFonts w:cs="Arial" w:ascii="MS Reference Sans Serif" w:hAnsi="MS Reference Sans Serif"/>
          <w:u w:val="single"/>
          <w:shd w:fill="FFFFFF" w:val="clear"/>
        </w:rPr>
        <w:t>nro_hist,</w:t>
      </w:r>
      <w:r>
        <w:rPr>
          <w:rFonts w:cs="Arial" w:ascii="MS Reference Sans Serif" w:hAnsi="MS Reference Sans Serif"/>
          <w:u w:val="none"/>
          <w:shd w:fill="FFFFFF" w:val="clear"/>
        </w:rPr>
        <w:t xml:space="preserve"> nro_doc</w:t>
      </w:r>
      <w:r>
        <w:rPr>
          <w:rFonts w:cs="Arial" w:ascii="MS Reference Sans Serif" w:hAnsi="MS Reference Sans Serif"/>
          <w:shd w:fill="FFFFFF" w:val="clear"/>
        </w:rPr>
        <w:t>)</w:t>
        <w:br/>
        <w:tab/>
        <w:tab/>
        <w:tab/>
        <w:t>nro_doc Clave Foránea que referencia a Menores</w:t>
      </w:r>
    </w:p>
    <w:p>
      <w:pPr>
        <w:pStyle w:val="Normal"/>
        <w:rPr/>
      </w:pPr>
      <w:r>
        <w:rPr>
          <w:rFonts w:cs="Arial" w:ascii="MS Reference Sans Serif" w:hAnsi="MS Reference Sans Serif"/>
          <w:shd w:fill="FFFFFF" w:val="clear"/>
        </w:rPr>
        <w:t>MAntecedentes_Salud (</w:t>
      </w:r>
      <w:r>
        <w:rPr>
          <w:rFonts w:cs="Arial" w:ascii="MS Reference Sans Serif" w:hAnsi="MS Reference Sans Serif"/>
          <w:u w:val="single"/>
          <w:shd w:fill="FFFFFF" w:val="clear"/>
        </w:rPr>
        <w:t>nro_</w:t>
      </w:r>
      <w:r>
        <w:rPr>
          <w:rFonts w:cs="Arial" w:ascii="MS Reference Sans Serif" w:hAnsi="MS Reference Sans Serif"/>
          <w:u w:val="single"/>
          <w:shd w:fill="FFFFFF" w:val="clear"/>
        </w:rPr>
        <w:t>hist</w:t>
      </w:r>
      <w:r>
        <w:rPr>
          <w:rFonts w:cs="Arial" w:ascii="MS Reference Sans Serif" w:hAnsi="MS Reference Sans Serif"/>
          <w:shd w:fill="FFFFFF" w:val="clear"/>
        </w:rPr>
        <w:t>, antecedentes)</w:t>
        <w:br/>
        <w:tab/>
        <w:tab/>
        <w:tab/>
        <w:t>nro_</w:t>
      </w:r>
      <w:r>
        <w:rPr>
          <w:rFonts w:cs="Arial" w:ascii="MS Reference Sans Serif" w:hAnsi="MS Reference Sans Serif"/>
          <w:shd w:fill="FFFFFF" w:val="clear"/>
        </w:rPr>
        <w:t>hist</w:t>
      </w:r>
      <w:r>
        <w:rPr>
          <w:rFonts w:cs="Arial" w:ascii="MS Reference Sans Serif" w:hAnsi="MS Reference Sans Serif"/>
          <w:shd w:fill="FFFFFF" w:val="clear"/>
        </w:rPr>
        <w:t xml:space="preserve"> Clave Foránea que referencia a </w:t>
      </w:r>
      <w:r>
        <w:rPr>
          <w:rFonts w:cs="Arial" w:ascii="MS Reference Sans Serif" w:hAnsi="MS Reference Sans Serif"/>
          <w:shd w:fill="FFFFFF" w:val="clear"/>
        </w:rPr>
        <w:t>Historia_Clinica</w:t>
      </w:r>
    </w:p>
    <w:p>
      <w:pPr>
        <w:pStyle w:val="Normal"/>
        <w:rPr/>
      </w:pPr>
      <w:r>
        <w:rPr>
          <w:rFonts w:cs="Arial" w:ascii="MS Reference Sans Serif" w:hAnsi="MS Reference Sans Serif"/>
          <w:shd w:fill="FFFFFF" w:val="clear"/>
        </w:rPr>
        <w:t>Episodio_Salud (</w:t>
      </w:r>
      <w:r>
        <w:rPr>
          <w:rFonts w:cs="Arial" w:ascii="MS Reference Sans Serif" w:hAnsi="MS Reference Sans Serif"/>
          <w:u w:val="single"/>
          <w:shd w:fill="FFFFFF" w:val="clear"/>
        </w:rPr>
        <w:t>nro_item</w:t>
      </w:r>
      <w:r>
        <w:rPr>
          <w:rFonts w:cs="Arial" w:ascii="MS Reference Sans Serif" w:hAnsi="MS Reference Sans Serif"/>
          <w:shd w:fill="FFFFFF" w:val="clear"/>
        </w:rPr>
        <w:t xml:space="preserve">, </w:t>
      </w:r>
      <w:r>
        <w:rPr>
          <w:rFonts w:cs="Arial" w:ascii="MS Reference Sans Serif" w:hAnsi="MS Reference Sans Serif"/>
          <w:shd w:fill="FFFFFF" w:val="clear"/>
        </w:rPr>
        <w:t>nro_hist</w:t>
      </w:r>
      <w:r>
        <w:rPr>
          <w:rFonts w:cs="Arial" w:ascii="MS Reference Sans Serif" w:hAnsi="MS Reference Sans Serif"/>
          <w:shd w:fill="FFFFFF" w:val="clear"/>
        </w:rPr>
        <w:t>, descrip</w:t>
      </w:r>
      <w:r>
        <w:rPr>
          <w:rFonts w:cs="Arial" w:ascii="MS Reference Sans Serif" w:hAnsi="MS Reference Sans Serif"/>
          <w:shd w:fill="FFFFFF" w:val="clear"/>
        </w:rPr>
        <w:t>cion</w:t>
      </w:r>
      <w:r>
        <w:rPr>
          <w:rFonts w:cs="Arial" w:ascii="MS Reference Sans Serif" w:hAnsi="MS Reference Sans Serif"/>
          <w:shd w:fill="FFFFFF" w:val="clear"/>
        </w:rPr>
        <w:t>, fecha)</w:t>
        <w:br/>
        <w:tab/>
        <w:tab/>
        <w:tab/>
        <w:t>nro_</w:t>
      </w:r>
      <w:r>
        <w:rPr>
          <w:rFonts w:cs="Arial" w:ascii="MS Reference Sans Serif" w:hAnsi="MS Reference Sans Serif"/>
          <w:shd w:fill="FFFFFF" w:val="clear"/>
        </w:rPr>
        <w:t>hist</w:t>
      </w:r>
      <w:r>
        <w:rPr>
          <w:rFonts w:cs="Arial" w:ascii="MS Reference Sans Serif" w:hAnsi="MS Reference Sans Serif"/>
          <w:shd w:fill="FFFFFF" w:val="clear"/>
        </w:rPr>
        <w:t xml:space="preserve"> Clave Foránea que referencia a </w:t>
      </w:r>
      <w:r>
        <w:rPr>
          <w:rFonts w:cs="Arial" w:ascii="MS Reference Sans Serif" w:hAnsi="MS Reference Sans Serif"/>
          <w:shd w:fill="FFFFFF" w:val="clear"/>
        </w:rPr>
        <w:t>Historia_Clinica</w:t>
      </w:r>
    </w:p>
    <w:p>
      <w:pPr>
        <w:pStyle w:val="Normal"/>
        <w:rPr/>
      </w:pPr>
      <w:r>
        <w:rPr>
          <w:rFonts w:cs="Arial" w:ascii="MS Reference Sans Serif" w:hAnsi="MS Reference Sans Serif"/>
          <w:shd w:fill="FFFFFF" w:val="clear"/>
        </w:rPr>
        <w:t>recetado (</w:t>
      </w:r>
      <w:r>
        <w:rPr>
          <w:rFonts w:cs="Arial" w:ascii="MS Reference Sans Serif" w:hAnsi="MS Reference Sans Serif"/>
          <w:u w:val="single"/>
          <w:shd w:fill="FFFFFF" w:val="clear"/>
        </w:rPr>
        <w:t>nombre_med</w:t>
      </w:r>
      <w:r>
        <w:rPr>
          <w:rFonts w:cs="Arial" w:ascii="MS Reference Sans Serif" w:hAnsi="MS Reference Sans Serif"/>
          <w:shd w:fill="FFFFFF" w:val="clear"/>
        </w:rPr>
        <w:t>, nro_item)</w:t>
        <w:br/>
        <w:t xml:space="preserve"> </w:t>
        <w:tab/>
        <w:tab/>
        <w:t xml:space="preserve">           nombre_med Clave Foránea que referencia a Medicamentos</w:t>
        <w:br/>
        <w:t xml:space="preserve">                               nro_item Clave Foránea que referencia a Episodio_Salud</w:t>
      </w:r>
    </w:p>
    <w:p>
      <w:pPr>
        <w:pStyle w:val="Normal"/>
        <w:rPr/>
      </w:pPr>
      <w:r>
        <w:rPr>
          <w:rFonts w:cs="Arial" w:ascii="MS Reference Sans Serif" w:hAnsi="MS Reference Sans Serif"/>
          <w:shd w:fill="FFFFFF" w:val="clear"/>
        </w:rPr>
        <w:t>Medicamentos (</w:t>
      </w:r>
      <w:r>
        <w:rPr>
          <w:rFonts w:cs="Arial" w:ascii="MS Reference Sans Serif" w:hAnsi="MS Reference Sans Serif"/>
          <w:u w:val="single"/>
          <w:shd w:fill="FFFFFF" w:val="clear"/>
        </w:rPr>
        <w:t>nombre_med</w:t>
      </w:r>
      <w:r>
        <w:rPr>
          <w:rFonts w:cs="Arial" w:ascii="MS Reference Sans Serif" w:hAnsi="MS Reference Sans Serif"/>
          <w:shd w:fill="FFFFFF" w:val="clear"/>
        </w:rPr>
        <w:t>)</w:t>
      </w:r>
    </w:p>
    <w:p>
      <w:pPr>
        <w:pStyle w:val="Normal"/>
        <w:spacing w:before="0" w:after="160"/>
        <w:rPr/>
      </w:pPr>
      <w:r>
        <w:rPr>
          <w:rFonts w:cs="Arial" w:ascii="MS Reference Sans Serif" w:hAnsi="MS Reference Sans Serif"/>
          <w:shd w:fill="FFFFFF" w:val="clear"/>
        </w:rPr>
        <w:t>SENAF (</w:t>
      </w:r>
      <w:r>
        <w:rPr>
          <w:rFonts w:cs="Arial" w:ascii="MS Reference Sans Serif" w:hAnsi="MS Reference Sans Serif"/>
          <w:u w:val="single"/>
          <w:shd w:fill="FFFFFF" w:val="clear"/>
        </w:rPr>
        <w:t>nro_legajo</w:t>
      </w:r>
      <w:r>
        <w:rPr>
          <w:rFonts w:cs="Arial" w:ascii="MS Reference Sans Serif" w:hAnsi="MS Reference Sans Serif"/>
          <w:shd w:fill="FFFFFF" w:val="clear"/>
        </w:rPr>
        <w:t>, visita_familiar, foto_dni, part_nac, otros_hogares)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Reference Sans Serif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e2a77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02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10222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HeaderChar"/>
    <w:uiPriority w:val="99"/>
    <w:unhideWhenUsed/>
    <w:rsid w:val="0031022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FooterChar"/>
    <w:uiPriority w:val="99"/>
    <w:unhideWhenUsed/>
    <w:rsid w:val="0031022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DA3C9-77A0-407B-B2CC-1A51076F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LibreOffice/5.0.6.2$Linux_X86_64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2017-05-18T17:25:00Z</dcterms:created>
  <dc:creator>Usuario de Windows</dc:creator>
  <dc:language>es-AR</dc:language>
  <dcterms:modified xsi:type="dcterms:W3CDTF">2017-05-18T17:22:14Z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