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619DDC5E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SERIAL_NUMBER_CHARGER  \* MERGEFORMAT </w:instrText>
      </w:r>
      <w:r w:rsidR="008D6E68">
        <w:rPr>
          <w:lang w:val="en-US"/>
        </w:rPr>
        <w:fldChar w:fldCharType="separate"/>
      </w:r>
      <w:r w:rsidR="008D6E68">
        <w:rPr>
          <w:noProof/>
          <w:lang w:val="en-US"/>
        </w:rPr>
        <w:t>«SERIAL_NUMBER_CHARGER»</w:t>
      </w:r>
      <w:r w:rsidR="008D6E68">
        <w:rPr>
          <w:lang w:val="en-US"/>
        </w:rPr>
        <w:fldChar w:fldCharType="end"/>
      </w:r>
    </w:p>
    <w:p w14:paraId="5437CA74" w14:textId="135DEA6F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8D6E68">
        <w:rPr>
          <w:noProof/>
          <w:lang w:val="en-US"/>
        </w:rPr>
        <w:t>«TOTAL_RESULT»</w:t>
      </w:r>
      <w:r>
        <w:rPr>
          <w:lang w:val="en-US"/>
        </w:rPr>
        <w:fldChar w:fldCharType="end"/>
      </w:r>
    </w:p>
    <w:p w14:paraId="7B718EBA" w14:textId="74120FEF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8D6E68">
        <w:rPr>
          <w:noProof/>
          <w:lang w:val="en-US"/>
        </w:rPr>
        <w:t>«DATE»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18C62B5E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</w:t>
      </w:r>
      <w:r w:rsidR="00192F94">
        <w:rPr>
          <w:lang w:val="en-US"/>
        </w:rPr>
        <w:t>erial Number</w:t>
      </w:r>
      <w:r w:rsidRPr="00A51BF1">
        <w:rPr>
          <w:lang w:val="en-US"/>
        </w:rPr>
        <w:t>.</w:t>
      </w:r>
      <w:r>
        <w:rPr>
          <w:lang w:val="en-US"/>
        </w:rPr>
        <w:tab/>
      </w:r>
      <w:r w:rsidR="008D6E68">
        <w:rPr>
          <w:lang w:val="en-US"/>
        </w:rPr>
        <w:fldChar w:fldCharType="begin"/>
      </w:r>
      <w:r w:rsidR="008D6E68">
        <w:rPr>
          <w:lang w:val="en-US"/>
        </w:rPr>
        <w:instrText xml:space="preserve"> MERGEFIELD  SERIAL_NUMBER_CDS  \* MERGEFORMAT </w:instrText>
      </w:r>
      <w:r w:rsidR="008D6E68">
        <w:rPr>
          <w:lang w:val="en-US"/>
        </w:rPr>
        <w:fldChar w:fldCharType="separate"/>
      </w:r>
      <w:r w:rsidR="008D6E68">
        <w:rPr>
          <w:noProof/>
          <w:lang w:val="en-US"/>
        </w:rPr>
        <w:t>«SERIAL_NUMBER_CDS»</w:t>
      </w:r>
      <w:r w:rsidR="008D6E68">
        <w:rPr>
          <w:lang w:val="en-US"/>
        </w:rPr>
        <w:fldChar w:fldCharType="end"/>
      </w:r>
    </w:p>
    <w:p w14:paraId="6E476C1E" w14:textId="643466B2" w:rsidR="00192F94" w:rsidRPr="005A2814" w:rsidRDefault="00192F94" w:rsidP="00733EDC">
      <w:pPr>
        <w:spacing w:line="276" w:lineRule="auto"/>
        <w:rPr>
          <w:lang w:val="en-US"/>
        </w:rPr>
      </w:pPr>
      <w:r>
        <w:rPr>
          <w:lang w:val="en-US"/>
        </w:rPr>
        <w:t>CDS Firmware Version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CDS_FW_VERSION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«CDS_FW_VERSION»</w:t>
      </w:r>
      <w:r>
        <w:rPr>
          <w:lang w:val="en-US"/>
        </w:rPr>
        <w:fldChar w:fldCharType="end"/>
      </w:r>
    </w:p>
    <w:p w14:paraId="44B5AB23" w14:textId="7BC4A427" w:rsidR="00A51BF1" w:rsidRPr="00A51BF1" w:rsidRDefault="00A51BF1" w:rsidP="005B4D67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8D6E68">
        <w:rPr>
          <w:noProof/>
          <w:lang w:val="en-US"/>
        </w:rPr>
        <w:t>«SINK»</w:t>
      </w:r>
      <w:r>
        <w:fldChar w:fldCharType="end"/>
      </w:r>
      <w:r w:rsidR="005B4D67" w:rsidRPr="00A51BF1">
        <w:rPr>
          <w:lang w:val="en-US"/>
        </w:rPr>
        <w:t xml:space="preserve"> </w:t>
      </w:r>
    </w:p>
    <w:p w14:paraId="3430A410" w14:textId="4AECA94F" w:rsidR="002C4329" w:rsidRDefault="00353931" w:rsidP="000C5E2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p w14:paraId="37F11B29" w14:textId="26E5144F" w:rsidR="009768CD" w:rsidRDefault="009768CD" w:rsidP="009768CD">
      <w:pPr>
        <w:pStyle w:val="berschrift2"/>
        <w:rPr>
          <w:lang w:val="en-US"/>
        </w:rPr>
      </w:pPr>
      <w:r>
        <w:rPr>
          <w:lang w:val="en-US"/>
        </w:rPr>
        <w:t>Door contact test</w:t>
      </w:r>
    </w:p>
    <w:p w14:paraId="2DB2BF2B" w14:textId="38C3A003" w:rsidR="009768CD" w:rsidRDefault="009768CD" w:rsidP="009768CD">
      <w:pPr>
        <w:rPr>
          <w:lang w:val="en-US"/>
        </w:rPr>
      </w:pPr>
      <w:r>
        <w:rPr>
          <w:lang w:val="en-US"/>
        </w:rPr>
        <w:t>Test Case Project: PF1</w:t>
      </w:r>
      <w:r w:rsidR="00BB0225">
        <w:rPr>
          <w:lang w:val="en-US"/>
        </w:rPr>
        <w:t>tna.cdpj</w:t>
      </w:r>
    </w:p>
    <w:p w14:paraId="5E39173B" w14:textId="6D6CFE10" w:rsidR="00BB0225" w:rsidRDefault="00BB0225" w:rsidP="009768CD">
      <w:pPr>
        <w:rPr>
          <w:lang w:val="en-US"/>
        </w:rPr>
      </w:pPr>
      <w:r>
        <w:rPr>
          <w:lang w:val="en-US"/>
        </w:rPr>
        <w:t>Error flags: correct</w:t>
      </w:r>
    </w:p>
    <w:p w14:paraId="0C8F4AB8" w14:textId="530B3211" w:rsidR="00BB0225" w:rsidRPr="009768CD" w:rsidRDefault="00BB0225" w:rsidP="009768CD">
      <w:pPr>
        <w:rPr>
          <w:lang w:val="en-US"/>
        </w:rPr>
      </w:pPr>
    </w:p>
    <w:p w14:paraId="51A7DD82" w14:textId="77777777" w:rsidR="009768CD" w:rsidRPr="009768CD" w:rsidRDefault="009768CD" w:rsidP="009768CD">
      <w:pPr>
        <w:rPr>
          <w:lang w:val="en-US"/>
        </w:rPr>
      </w:pPr>
    </w:p>
    <w:p w14:paraId="4185983F" w14:textId="3BF16D0B" w:rsidR="00913EC0" w:rsidRDefault="009768CD" w:rsidP="009768CD">
      <w:pPr>
        <w:pStyle w:val="berschrift2"/>
        <w:rPr>
          <w:lang w:val="en-US"/>
        </w:rPr>
      </w:pPr>
      <w:r>
        <w:rPr>
          <w:lang w:val="en-US"/>
        </w:rPr>
        <w:t>DC1 charging test</w:t>
      </w:r>
    </w:p>
    <w:p w14:paraId="3E1A5711" w14:textId="2F38D962" w:rsidR="00913EC0" w:rsidRDefault="009768CD" w:rsidP="00DF6E70">
      <w:pPr>
        <w:rPr>
          <w:lang w:val="en-US"/>
        </w:rPr>
      </w:pPr>
      <w:r>
        <w:rPr>
          <w:lang w:val="en-US"/>
        </w:rPr>
        <w:t>Test Case project: PF1Test5m.cdpj</w:t>
      </w:r>
    </w:p>
    <w:p w14:paraId="78D999EF" w14:textId="42D349DC" w:rsidR="009768CD" w:rsidRDefault="009768CD" w:rsidP="00DF6E70">
      <w:pPr>
        <w:rPr>
          <w:lang w:val="en-US"/>
        </w:rPr>
      </w:pPr>
      <w:r>
        <w:rPr>
          <w:lang w:val="en-US"/>
        </w:rPr>
        <w:t>Quantity: 3 x 5 minutes + isolations test</w:t>
      </w:r>
    </w:p>
    <w:p w14:paraId="4966B959" w14:textId="071D4AD4" w:rsidR="009768CD" w:rsidRDefault="009768CD" w:rsidP="00DF6E70">
      <w:pPr>
        <w:rPr>
          <w:lang w:val="en-US"/>
        </w:rPr>
      </w:pPr>
      <w:r>
        <w:rPr>
          <w:lang w:val="en-US"/>
        </w:rPr>
        <w:t>Parameter:</w:t>
      </w:r>
    </w:p>
    <w:p w14:paraId="011CD56A" w14:textId="62EB60A4" w:rsidR="009768CD" w:rsidRDefault="009768CD" w:rsidP="00DF6E70">
      <w:pPr>
        <w:rPr>
          <w:lang w:val="en-US"/>
        </w:rPr>
      </w:pPr>
      <w:r>
        <w:rPr>
          <w:lang w:val="en-US"/>
        </w:rPr>
        <w:t>Charging test:</w:t>
      </w:r>
    </w:p>
    <w:p w14:paraId="19383506" w14:textId="6A7C62BB" w:rsidR="009768CD" w:rsidRDefault="009768CD" w:rsidP="00DF6E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CarVoltage</w:t>
      </w:r>
      <w:proofErr w:type="spellEnd"/>
      <w:r>
        <w:rPr>
          <w:lang w:val="en-US"/>
        </w:rPr>
        <w:t>: 550V</w:t>
      </w:r>
    </w:p>
    <w:p w14:paraId="1C8E128F" w14:textId="73513B07" w:rsidR="009768CD" w:rsidRDefault="009768CD" w:rsidP="00DF6E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CarCurrent</w:t>
      </w:r>
      <w:proofErr w:type="spellEnd"/>
      <w:r>
        <w:rPr>
          <w:lang w:val="en-US"/>
        </w:rPr>
        <w:t>: 18A</w:t>
      </w:r>
    </w:p>
    <w:p w14:paraId="0DF4B99E" w14:textId="2CE07097" w:rsidR="009768CD" w:rsidRDefault="009768CD" w:rsidP="00DF6E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TimerTestDuration</w:t>
      </w:r>
      <w:proofErr w:type="spellEnd"/>
      <w:r>
        <w:rPr>
          <w:lang w:val="en-US"/>
        </w:rPr>
        <w:t>: 300s</w:t>
      </w:r>
    </w:p>
    <w:p w14:paraId="384E5483" w14:textId="511D5D30" w:rsidR="009768CD" w:rsidRDefault="009768CD" w:rsidP="00DF6E70">
      <w:pPr>
        <w:rPr>
          <w:lang w:val="en-US"/>
        </w:rPr>
      </w:pPr>
      <w:r>
        <w:rPr>
          <w:lang w:val="en-US"/>
        </w:rPr>
        <w:t>Isolations test:</w:t>
      </w:r>
    </w:p>
    <w:p w14:paraId="78517C9B" w14:textId="29368E1D" w:rsidR="009768CD" w:rsidRDefault="009768CD" w:rsidP="009768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CarVoltage</w:t>
      </w:r>
      <w:proofErr w:type="spellEnd"/>
      <w:r>
        <w:rPr>
          <w:lang w:val="en-US"/>
        </w:rPr>
        <w:t>: 550V</w:t>
      </w:r>
    </w:p>
    <w:p w14:paraId="69262EA5" w14:textId="124C7E3B" w:rsidR="009768CD" w:rsidRDefault="009768CD" w:rsidP="009768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CarCurrent</w:t>
      </w:r>
      <w:proofErr w:type="spellEnd"/>
      <w:r>
        <w:rPr>
          <w:lang w:val="en-US"/>
        </w:rPr>
        <w:t>: 1</w:t>
      </w:r>
      <w:r>
        <w:rPr>
          <w:lang w:val="en-US"/>
        </w:rPr>
        <w:t>0</w:t>
      </w:r>
      <w:r>
        <w:rPr>
          <w:lang w:val="en-US"/>
        </w:rPr>
        <w:t>A</w:t>
      </w:r>
    </w:p>
    <w:p w14:paraId="78D85A90" w14:textId="13DF4567" w:rsidR="009768CD" w:rsidRDefault="009768CD" w:rsidP="009768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RE_Warning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400000Ohm</w:t>
      </w:r>
    </w:p>
    <w:p w14:paraId="0F46CC1F" w14:textId="290DA48A" w:rsidR="009768CD" w:rsidRDefault="009768CD" w:rsidP="009768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RE_Fault</w:t>
      </w:r>
      <w:proofErr w:type="spellEnd"/>
      <w:r>
        <w:rPr>
          <w:lang w:val="en-US"/>
        </w:rPr>
        <w:t>: 90000Ohm</w:t>
      </w:r>
    </w:p>
    <w:p w14:paraId="1887A467" w14:textId="3505EB56" w:rsidR="009768CD" w:rsidRDefault="009768CD" w:rsidP="009768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IsoTime</w:t>
      </w:r>
      <w:proofErr w:type="spellEnd"/>
      <w:r>
        <w:rPr>
          <w:lang w:val="en-US"/>
        </w:rPr>
        <w:t>: 10s</w:t>
      </w:r>
    </w:p>
    <w:p w14:paraId="185D3D2B" w14:textId="77777777" w:rsidR="009768CD" w:rsidRDefault="009768CD" w:rsidP="009768CD">
      <w:pPr>
        <w:rPr>
          <w:lang w:val="en-US"/>
        </w:rPr>
      </w:pPr>
    </w:p>
    <w:p w14:paraId="316FB0EB" w14:textId="46B9A21F" w:rsidR="00BB0225" w:rsidRDefault="00BB0225" w:rsidP="00BB0225">
      <w:pPr>
        <w:pStyle w:val="berschrift2"/>
        <w:rPr>
          <w:lang w:val="en-US"/>
        </w:rPr>
      </w:pPr>
      <w:r>
        <w:rPr>
          <w:lang w:val="en-US"/>
        </w:rPr>
        <w:t>DC</w:t>
      </w:r>
      <w:r>
        <w:rPr>
          <w:lang w:val="en-US"/>
        </w:rPr>
        <w:t>2</w:t>
      </w:r>
      <w:r>
        <w:rPr>
          <w:lang w:val="en-US"/>
        </w:rPr>
        <w:t xml:space="preserve"> charging test</w:t>
      </w:r>
    </w:p>
    <w:p w14:paraId="24E30230" w14:textId="77777777" w:rsidR="00BB0225" w:rsidRDefault="00BB0225" w:rsidP="00BB0225">
      <w:pPr>
        <w:rPr>
          <w:lang w:val="en-US"/>
        </w:rPr>
      </w:pPr>
      <w:r>
        <w:rPr>
          <w:lang w:val="en-US"/>
        </w:rPr>
        <w:t>Test Case project: PF1Test5m.cdpj</w:t>
      </w:r>
    </w:p>
    <w:p w14:paraId="33D7A49C" w14:textId="77777777" w:rsidR="00BB0225" w:rsidRDefault="00BB0225" w:rsidP="00BB0225">
      <w:pPr>
        <w:rPr>
          <w:lang w:val="en-US"/>
        </w:rPr>
      </w:pPr>
      <w:r>
        <w:rPr>
          <w:lang w:val="en-US"/>
        </w:rPr>
        <w:t>Quantity: 3 x 5 minutes + isolations test</w:t>
      </w:r>
    </w:p>
    <w:p w14:paraId="72D2BED9" w14:textId="77777777" w:rsidR="00BB0225" w:rsidRDefault="00BB0225" w:rsidP="00BB0225">
      <w:pPr>
        <w:rPr>
          <w:lang w:val="en-US"/>
        </w:rPr>
      </w:pPr>
      <w:r>
        <w:rPr>
          <w:lang w:val="en-US"/>
        </w:rPr>
        <w:t>Parameter:</w:t>
      </w:r>
    </w:p>
    <w:p w14:paraId="19F0844B" w14:textId="77777777" w:rsidR="00BB0225" w:rsidRDefault="00BB0225" w:rsidP="00BB0225">
      <w:pPr>
        <w:rPr>
          <w:lang w:val="en-US"/>
        </w:rPr>
      </w:pPr>
      <w:r>
        <w:rPr>
          <w:lang w:val="en-US"/>
        </w:rPr>
        <w:t>Charging test:</w:t>
      </w:r>
    </w:p>
    <w:p w14:paraId="3B0FF5A8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CarVoltage</w:t>
      </w:r>
      <w:proofErr w:type="spellEnd"/>
      <w:r>
        <w:rPr>
          <w:lang w:val="en-US"/>
        </w:rPr>
        <w:t>: 550V</w:t>
      </w:r>
    </w:p>
    <w:p w14:paraId="6E5001A6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CarCurrent</w:t>
      </w:r>
      <w:proofErr w:type="spellEnd"/>
      <w:r>
        <w:rPr>
          <w:lang w:val="en-US"/>
        </w:rPr>
        <w:t>: 18A</w:t>
      </w:r>
    </w:p>
    <w:p w14:paraId="0E5C326C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TimerTestDuration</w:t>
      </w:r>
      <w:proofErr w:type="spellEnd"/>
      <w:r>
        <w:rPr>
          <w:lang w:val="en-US"/>
        </w:rPr>
        <w:t>: 300s</w:t>
      </w:r>
    </w:p>
    <w:p w14:paraId="0207091E" w14:textId="77777777" w:rsidR="00BB0225" w:rsidRDefault="00BB0225" w:rsidP="00BB0225">
      <w:pPr>
        <w:rPr>
          <w:lang w:val="en-US"/>
        </w:rPr>
      </w:pPr>
      <w:r>
        <w:rPr>
          <w:lang w:val="en-US"/>
        </w:rPr>
        <w:t>Isolations test:</w:t>
      </w:r>
    </w:p>
    <w:p w14:paraId="62F579FF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CarVoltage</w:t>
      </w:r>
      <w:proofErr w:type="spellEnd"/>
      <w:r>
        <w:rPr>
          <w:lang w:val="en-US"/>
        </w:rPr>
        <w:t>: 550V</w:t>
      </w:r>
    </w:p>
    <w:p w14:paraId="7E560B05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CarCurrent</w:t>
      </w:r>
      <w:proofErr w:type="spellEnd"/>
      <w:r>
        <w:rPr>
          <w:lang w:val="en-US"/>
        </w:rPr>
        <w:t>: 10A</w:t>
      </w:r>
    </w:p>
    <w:p w14:paraId="45F1B86D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RE_Warning</w:t>
      </w:r>
      <w:proofErr w:type="spellEnd"/>
      <w:r>
        <w:rPr>
          <w:lang w:val="en-US"/>
        </w:rPr>
        <w:t>: 400000Ohm</w:t>
      </w:r>
    </w:p>
    <w:p w14:paraId="653CFFF1" w14:textId="77777777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RE_Fault</w:t>
      </w:r>
      <w:proofErr w:type="spellEnd"/>
      <w:r>
        <w:rPr>
          <w:lang w:val="en-US"/>
        </w:rPr>
        <w:t>: 90000Ohm</w:t>
      </w:r>
    </w:p>
    <w:p w14:paraId="06D4EC08" w14:textId="7033B24A" w:rsidR="00BB0225" w:rsidRDefault="00BB0225" w:rsidP="00BB02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IsoTime</w:t>
      </w:r>
      <w:proofErr w:type="spellEnd"/>
      <w:r>
        <w:rPr>
          <w:lang w:val="en-US"/>
        </w:rPr>
        <w:t>: 10s</w:t>
      </w:r>
    </w:p>
    <w:p w14:paraId="5C28589A" w14:textId="3DD4A3CB" w:rsidR="00913EC0" w:rsidRPr="00DF6E70" w:rsidRDefault="00913EC0" w:rsidP="00913EC0">
      <w:pPr>
        <w:rPr>
          <w:lang w:val="en-US"/>
        </w:rPr>
      </w:pPr>
    </w:p>
    <w:sectPr w:rsidR="00913EC0" w:rsidRPr="00DF6E70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0269E" w14:textId="77777777" w:rsidR="00756861" w:rsidRDefault="00756861" w:rsidP="00AF604C">
      <w:r>
        <w:separator/>
      </w:r>
    </w:p>
  </w:endnote>
  <w:endnote w:type="continuationSeparator" w:id="0">
    <w:p w14:paraId="4B52CCAC" w14:textId="77777777" w:rsidR="00756861" w:rsidRDefault="00756861" w:rsidP="00AF604C">
      <w:r>
        <w:continuationSeparator/>
      </w:r>
    </w:p>
  </w:endnote>
  <w:endnote w:type="continuationNotice" w:id="1">
    <w:p w14:paraId="2F6DCC12" w14:textId="77777777" w:rsidR="00756861" w:rsidRDefault="007568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DFBC9" w14:textId="77777777" w:rsidR="00756861" w:rsidRDefault="00756861" w:rsidP="00AF604C">
      <w:r>
        <w:separator/>
      </w:r>
    </w:p>
  </w:footnote>
  <w:footnote w:type="continuationSeparator" w:id="0">
    <w:p w14:paraId="42C719D7" w14:textId="77777777" w:rsidR="00756861" w:rsidRDefault="00756861" w:rsidP="00AF604C">
      <w:r>
        <w:continuationSeparator/>
      </w:r>
    </w:p>
  </w:footnote>
  <w:footnote w:type="continuationNotice" w:id="1">
    <w:p w14:paraId="3D70A880" w14:textId="77777777" w:rsidR="00756861" w:rsidRDefault="007568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E4113">
      <w:fldChar w:fldCharType="begin"/>
    </w:r>
    <w:r w:rsidR="009E4113">
      <w:instrText xml:space="preserve"> INCLUDEPICTURE  "https://upload.wikimedia.org/wikipedia/commons/thumb/5/5f/Siemens-logo.svg/1280px-Siemens-logo.svg.png" \* MERGEFORMATINET </w:instrText>
    </w:r>
    <w:r w:rsidR="009E4113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667D34">
      <w:fldChar w:fldCharType="begin"/>
    </w:r>
    <w:r w:rsidR="00667D34">
      <w:instrText xml:space="preserve"> INCLUDEPICTURE  "https://upload.wikimedia.org/wikipedia/commons/thumb/5/5f/Siemens-logo.svg/1280px-Siemens-logo.svg.png" \* MERGEFORMATINET </w:instrText>
    </w:r>
    <w:r w:rsidR="00667D34">
      <w:fldChar w:fldCharType="separate"/>
    </w:r>
    <w:r w:rsidR="00FE54BC">
      <w:fldChar w:fldCharType="begin"/>
    </w:r>
    <w:r w:rsidR="00FE54BC">
      <w:instrText xml:space="preserve"> INCLUDEPICTURE  "https://upload.wikimedia.org/wikipedia/commons/thumb/5/5f/Siemens-logo.svg/1280px-Siemens-logo.svg.png" \* MERGEFORMATINET </w:instrText>
    </w:r>
    <w:r w:rsidR="00FE54BC">
      <w:fldChar w:fldCharType="separate"/>
    </w:r>
    <w:r w:rsidR="001452E7">
      <w:fldChar w:fldCharType="begin"/>
    </w:r>
    <w:r w:rsidR="001452E7">
      <w:instrText xml:space="preserve"> INCLUDEPICTURE  "https://upload.wikimedia.org/wikipedia/commons/thumb/5/5f/Siemens-logo.svg/1280px-Siemens-logo.svg.png" \* MERGEFORMATINET </w:instrText>
    </w:r>
    <w:r w:rsidR="001452E7">
      <w:fldChar w:fldCharType="separate"/>
    </w:r>
    <w:r w:rsidR="0051585D">
      <w:fldChar w:fldCharType="begin"/>
    </w:r>
    <w:r w:rsidR="0051585D">
      <w:instrText xml:space="preserve"> INCLUDEPICTURE  "https://upload.wikimedia.org/wikipedia/commons/thumb/5/5f/Siemens-logo.svg/1280px-Siemens-logo.svg.png" \* MERGEFORMATINET </w:instrText>
    </w:r>
    <w:r w:rsidR="0051585D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B62FC4">
      <w:fldChar w:fldCharType="begin"/>
    </w:r>
    <w:r w:rsidR="00B62FC4">
      <w:instrText xml:space="preserve"> INCLUDEPICTURE  "https://upload.wikimedia.org/wikipedia/commons/thumb/5/5f/Siemens-logo.svg/1280px-Siemens-logo.svg.png" \* MERGEFORMATINET </w:instrText>
    </w:r>
    <w:r w:rsidR="00B62FC4">
      <w:fldChar w:fldCharType="separate"/>
    </w:r>
    <w:r w:rsidR="00641243">
      <w:fldChar w:fldCharType="begin"/>
    </w:r>
    <w:r w:rsidR="00641243">
      <w:instrText xml:space="preserve"> INCLUDEPICTURE  "https://upload.wikimedia.org/wikipedia/commons/thumb/5/5f/Siemens-logo.svg/1280px-Siemens-logo.svg.png" \* MERGEFORMATINET </w:instrText>
    </w:r>
    <w:r w:rsidR="00641243">
      <w:fldChar w:fldCharType="separate"/>
    </w:r>
    <w:r w:rsidR="00E47B07">
      <w:fldChar w:fldCharType="begin"/>
    </w:r>
    <w:r w:rsidR="00E47B07">
      <w:instrText xml:space="preserve"> INCLUDEPICTURE  "https://upload.wikimedia.org/wikipedia/commons/thumb/5/5f/Siemens-logo.svg/1280px-Siemens-logo.svg.png" \* MERGEFORMATINET </w:instrText>
    </w:r>
    <w:r w:rsidR="00E47B07">
      <w:fldChar w:fldCharType="separate"/>
    </w:r>
    <w:r w:rsidR="00813C9D">
      <w:fldChar w:fldCharType="begin"/>
    </w:r>
    <w:r w:rsidR="00813C9D">
      <w:instrText xml:space="preserve"> INCLUDEPICTURE  "https://upload.wikimedia.org/wikipedia/commons/thumb/5/5f/Siemens-logo.svg/1280px-Siemens-logo.svg.png" \* MERGEFORMATINET </w:instrText>
    </w:r>
    <w:r w:rsidR="00813C9D">
      <w:fldChar w:fldCharType="separate"/>
    </w:r>
    <w:r w:rsidR="007C679B">
      <w:fldChar w:fldCharType="begin"/>
    </w:r>
    <w:r w:rsidR="007C679B">
      <w:instrText xml:space="preserve"> INCLUDEPICTURE  "https://upload.wikimedia.org/wikipedia/commons/thumb/5/5f/Siemens-logo.svg/1280px-Siemens-logo.svg.png" \* MERGEFORMATINET </w:instrText>
    </w:r>
    <w:r w:rsidR="007C679B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000000">
      <w:fldChar w:fldCharType="begin"/>
    </w:r>
    <w:r w:rsidR="00000000">
      <w:instrText xml:space="preserve"> INCLUDEPICTURE  "https://upload.wikimedia.org/wikipedia/commons/thumb/5/5f/Siemens-logo.svg/1280px-Siemens-logo.svg.png" \* MERGEFORMATINET </w:instrText>
    </w:r>
    <w:r w:rsidR="00000000">
      <w:fldChar w:fldCharType="separate"/>
    </w:r>
    <w:r w:rsidR="009768CD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000000">
      <w:fldChar w:fldCharType="end"/>
    </w:r>
    <w:r>
      <w:fldChar w:fldCharType="end"/>
    </w:r>
    <w:r>
      <w:fldChar w:fldCharType="end"/>
    </w:r>
    <w:r w:rsidR="007C679B">
      <w:fldChar w:fldCharType="end"/>
    </w:r>
    <w:r w:rsidR="00813C9D">
      <w:fldChar w:fldCharType="end"/>
    </w:r>
    <w:r w:rsidR="00E47B07">
      <w:fldChar w:fldCharType="end"/>
    </w:r>
    <w:r w:rsidR="00641243">
      <w:fldChar w:fldCharType="end"/>
    </w:r>
    <w:r w:rsidR="00B62FC4">
      <w:fldChar w:fldCharType="end"/>
    </w:r>
    <w:r>
      <w:fldChar w:fldCharType="end"/>
    </w:r>
    <w:r w:rsidR="0051585D">
      <w:fldChar w:fldCharType="end"/>
    </w:r>
    <w:r w:rsidR="001452E7">
      <w:fldChar w:fldCharType="end"/>
    </w:r>
    <w:r w:rsidR="00FE54BC">
      <w:fldChar w:fldCharType="end"/>
    </w:r>
    <w:r w:rsidR="00667D34">
      <w:fldChar w:fldCharType="end"/>
    </w:r>
    <w:r>
      <w:fldChar w:fldCharType="end"/>
    </w:r>
    <w:r w:rsidR="009E4113">
      <w:fldChar w:fldCharType="end"/>
    </w:r>
    <w:r>
      <w:fldChar w:fldCharType="end"/>
    </w:r>
    <w:r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FDE"/>
    <w:rsid w:val="00040E0A"/>
    <w:rsid w:val="00043DE5"/>
    <w:rsid w:val="00055E54"/>
    <w:rsid w:val="00080D6A"/>
    <w:rsid w:val="00080E41"/>
    <w:rsid w:val="00081D19"/>
    <w:rsid w:val="00092833"/>
    <w:rsid w:val="00097A72"/>
    <w:rsid w:val="000A6611"/>
    <w:rsid w:val="000B23F4"/>
    <w:rsid w:val="000B30AE"/>
    <w:rsid w:val="000C5E2C"/>
    <w:rsid w:val="000E0158"/>
    <w:rsid w:val="000E5185"/>
    <w:rsid w:val="001100E7"/>
    <w:rsid w:val="00112C83"/>
    <w:rsid w:val="00113A8C"/>
    <w:rsid w:val="00114C60"/>
    <w:rsid w:val="00130F78"/>
    <w:rsid w:val="001452E7"/>
    <w:rsid w:val="001528E9"/>
    <w:rsid w:val="00161186"/>
    <w:rsid w:val="001658C8"/>
    <w:rsid w:val="001674AD"/>
    <w:rsid w:val="0016752F"/>
    <w:rsid w:val="001675EE"/>
    <w:rsid w:val="00185DA1"/>
    <w:rsid w:val="0019024B"/>
    <w:rsid w:val="00192F94"/>
    <w:rsid w:val="001932A1"/>
    <w:rsid w:val="001F1F28"/>
    <w:rsid w:val="001F2E77"/>
    <w:rsid w:val="0020442C"/>
    <w:rsid w:val="002044C2"/>
    <w:rsid w:val="002070A6"/>
    <w:rsid w:val="002147AA"/>
    <w:rsid w:val="00222E2C"/>
    <w:rsid w:val="00223D2A"/>
    <w:rsid w:val="002405CC"/>
    <w:rsid w:val="00255669"/>
    <w:rsid w:val="00267A2E"/>
    <w:rsid w:val="00267B8D"/>
    <w:rsid w:val="00270D6B"/>
    <w:rsid w:val="00272262"/>
    <w:rsid w:val="00281C7E"/>
    <w:rsid w:val="00282240"/>
    <w:rsid w:val="00291A6E"/>
    <w:rsid w:val="002C4329"/>
    <w:rsid w:val="002C5F08"/>
    <w:rsid w:val="002D4089"/>
    <w:rsid w:val="002D6993"/>
    <w:rsid w:val="002D7B81"/>
    <w:rsid w:val="002F6B8F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D3E87"/>
    <w:rsid w:val="003E2FB0"/>
    <w:rsid w:val="003E5215"/>
    <w:rsid w:val="0040012D"/>
    <w:rsid w:val="00413E52"/>
    <w:rsid w:val="0041719E"/>
    <w:rsid w:val="00417401"/>
    <w:rsid w:val="0042573A"/>
    <w:rsid w:val="0045185E"/>
    <w:rsid w:val="00457586"/>
    <w:rsid w:val="00464191"/>
    <w:rsid w:val="00493992"/>
    <w:rsid w:val="0049420D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10FAC"/>
    <w:rsid w:val="0051585D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0AAB"/>
    <w:rsid w:val="005A2814"/>
    <w:rsid w:val="005A76B5"/>
    <w:rsid w:val="005B32BA"/>
    <w:rsid w:val="005B4D67"/>
    <w:rsid w:val="005C5B09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41243"/>
    <w:rsid w:val="006556B9"/>
    <w:rsid w:val="00663B51"/>
    <w:rsid w:val="00667D34"/>
    <w:rsid w:val="0068207A"/>
    <w:rsid w:val="006863D7"/>
    <w:rsid w:val="00691148"/>
    <w:rsid w:val="006B6892"/>
    <w:rsid w:val="006E0479"/>
    <w:rsid w:val="006E0DDB"/>
    <w:rsid w:val="006F09D7"/>
    <w:rsid w:val="00706355"/>
    <w:rsid w:val="00716B01"/>
    <w:rsid w:val="00731FB6"/>
    <w:rsid w:val="00733EDC"/>
    <w:rsid w:val="00740370"/>
    <w:rsid w:val="00756861"/>
    <w:rsid w:val="007644E5"/>
    <w:rsid w:val="00765E3F"/>
    <w:rsid w:val="0079158F"/>
    <w:rsid w:val="007930A7"/>
    <w:rsid w:val="007939FC"/>
    <w:rsid w:val="00794EEA"/>
    <w:rsid w:val="007976D7"/>
    <w:rsid w:val="007A1EDD"/>
    <w:rsid w:val="007A2848"/>
    <w:rsid w:val="007A2D07"/>
    <w:rsid w:val="007A34DC"/>
    <w:rsid w:val="007B2BC3"/>
    <w:rsid w:val="007B7BFD"/>
    <w:rsid w:val="007C679B"/>
    <w:rsid w:val="007D4ABF"/>
    <w:rsid w:val="007E3F8F"/>
    <w:rsid w:val="008010A3"/>
    <w:rsid w:val="00805D4F"/>
    <w:rsid w:val="00813C9D"/>
    <w:rsid w:val="00822441"/>
    <w:rsid w:val="0083487E"/>
    <w:rsid w:val="008425E9"/>
    <w:rsid w:val="00847C53"/>
    <w:rsid w:val="00862227"/>
    <w:rsid w:val="008633C3"/>
    <w:rsid w:val="00865A8B"/>
    <w:rsid w:val="00867591"/>
    <w:rsid w:val="0087730A"/>
    <w:rsid w:val="008911DD"/>
    <w:rsid w:val="00895CA0"/>
    <w:rsid w:val="00897383"/>
    <w:rsid w:val="008A3351"/>
    <w:rsid w:val="008B5A55"/>
    <w:rsid w:val="008C6CE4"/>
    <w:rsid w:val="008C703C"/>
    <w:rsid w:val="008D0B83"/>
    <w:rsid w:val="008D144D"/>
    <w:rsid w:val="008D3F24"/>
    <w:rsid w:val="008D6E68"/>
    <w:rsid w:val="008E1D83"/>
    <w:rsid w:val="008E4604"/>
    <w:rsid w:val="008E4751"/>
    <w:rsid w:val="008E6392"/>
    <w:rsid w:val="008F41FB"/>
    <w:rsid w:val="0090232A"/>
    <w:rsid w:val="00906517"/>
    <w:rsid w:val="00913EC0"/>
    <w:rsid w:val="009231D0"/>
    <w:rsid w:val="00923CFD"/>
    <w:rsid w:val="0093479D"/>
    <w:rsid w:val="00936000"/>
    <w:rsid w:val="009721B0"/>
    <w:rsid w:val="009768CD"/>
    <w:rsid w:val="00981866"/>
    <w:rsid w:val="00982C3E"/>
    <w:rsid w:val="00990CBC"/>
    <w:rsid w:val="00993781"/>
    <w:rsid w:val="00994CB9"/>
    <w:rsid w:val="009A1FF8"/>
    <w:rsid w:val="009A3B3F"/>
    <w:rsid w:val="009B7432"/>
    <w:rsid w:val="009C6905"/>
    <w:rsid w:val="009D1FE4"/>
    <w:rsid w:val="009E4113"/>
    <w:rsid w:val="009F2526"/>
    <w:rsid w:val="009F60C8"/>
    <w:rsid w:val="00A0203F"/>
    <w:rsid w:val="00A136F6"/>
    <w:rsid w:val="00A27BB2"/>
    <w:rsid w:val="00A32105"/>
    <w:rsid w:val="00A3794B"/>
    <w:rsid w:val="00A4264A"/>
    <w:rsid w:val="00A44633"/>
    <w:rsid w:val="00A51BF1"/>
    <w:rsid w:val="00A656D6"/>
    <w:rsid w:val="00A71A60"/>
    <w:rsid w:val="00A73255"/>
    <w:rsid w:val="00A740C8"/>
    <w:rsid w:val="00A7646D"/>
    <w:rsid w:val="00A84A77"/>
    <w:rsid w:val="00A9164C"/>
    <w:rsid w:val="00A95B37"/>
    <w:rsid w:val="00AA6D33"/>
    <w:rsid w:val="00AB2CCA"/>
    <w:rsid w:val="00AC0F79"/>
    <w:rsid w:val="00AC33FC"/>
    <w:rsid w:val="00AD01FF"/>
    <w:rsid w:val="00AD65AD"/>
    <w:rsid w:val="00AE1B78"/>
    <w:rsid w:val="00AE2FDC"/>
    <w:rsid w:val="00AE35D5"/>
    <w:rsid w:val="00AF5F80"/>
    <w:rsid w:val="00AF604C"/>
    <w:rsid w:val="00B04CD1"/>
    <w:rsid w:val="00B26113"/>
    <w:rsid w:val="00B27D4E"/>
    <w:rsid w:val="00B37315"/>
    <w:rsid w:val="00B41F15"/>
    <w:rsid w:val="00B47A5C"/>
    <w:rsid w:val="00B5353C"/>
    <w:rsid w:val="00B53FBD"/>
    <w:rsid w:val="00B5424C"/>
    <w:rsid w:val="00B628BD"/>
    <w:rsid w:val="00B62B72"/>
    <w:rsid w:val="00B62FC4"/>
    <w:rsid w:val="00B7594C"/>
    <w:rsid w:val="00B8338A"/>
    <w:rsid w:val="00B83F77"/>
    <w:rsid w:val="00B90BEE"/>
    <w:rsid w:val="00B9200A"/>
    <w:rsid w:val="00B97C75"/>
    <w:rsid w:val="00BB0225"/>
    <w:rsid w:val="00BC5CCC"/>
    <w:rsid w:val="00BC5DC1"/>
    <w:rsid w:val="00BD1842"/>
    <w:rsid w:val="00BD3F8E"/>
    <w:rsid w:val="00BD7CCD"/>
    <w:rsid w:val="00BF6D36"/>
    <w:rsid w:val="00BF6FBC"/>
    <w:rsid w:val="00C03430"/>
    <w:rsid w:val="00C03C90"/>
    <w:rsid w:val="00C05CF2"/>
    <w:rsid w:val="00C143CB"/>
    <w:rsid w:val="00C20CB2"/>
    <w:rsid w:val="00C30E77"/>
    <w:rsid w:val="00C46FDF"/>
    <w:rsid w:val="00C605F5"/>
    <w:rsid w:val="00C75837"/>
    <w:rsid w:val="00C86057"/>
    <w:rsid w:val="00C91020"/>
    <w:rsid w:val="00C94EBA"/>
    <w:rsid w:val="00CA4610"/>
    <w:rsid w:val="00CA56B3"/>
    <w:rsid w:val="00CA5F7B"/>
    <w:rsid w:val="00CB179E"/>
    <w:rsid w:val="00CC618A"/>
    <w:rsid w:val="00CD6E7D"/>
    <w:rsid w:val="00CF4F60"/>
    <w:rsid w:val="00D04AE7"/>
    <w:rsid w:val="00D13A0E"/>
    <w:rsid w:val="00D23073"/>
    <w:rsid w:val="00D26376"/>
    <w:rsid w:val="00D57286"/>
    <w:rsid w:val="00D612E0"/>
    <w:rsid w:val="00D62F75"/>
    <w:rsid w:val="00D65F39"/>
    <w:rsid w:val="00D70B02"/>
    <w:rsid w:val="00D75D0F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6BBE"/>
    <w:rsid w:val="00DF6E70"/>
    <w:rsid w:val="00E028DA"/>
    <w:rsid w:val="00E03B14"/>
    <w:rsid w:val="00E05CA1"/>
    <w:rsid w:val="00E21DDD"/>
    <w:rsid w:val="00E26137"/>
    <w:rsid w:val="00E266EE"/>
    <w:rsid w:val="00E34AD7"/>
    <w:rsid w:val="00E35D44"/>
    <w:rsid w:val="00E409C0"/>
    <w:rsid w:val="00E47B07"/>
    <w:rsid w:val="00E53503"/>
    <w:rsid w:val="00E5501F"/>
    <w:rsid w:val="00E66007"/>
    <w:rsid w:val="00E6620B"/>
    <w:rsid w:val="00E74913"/>
    <w:rsid w:val="00EA3FB0"/>
    <w:rsid w:val="00EC78CF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1B21"/>
    <w:rsid w:val="00F732D1"/>
    <w:rsid w:val="00F85BCD"/>
    <w:rsid w:val="00F93262"/>
    <w:rsid w:val="00F945CC"/>
    <w:rsid w:val="00FB6E36"/>
    <w:rsid w:val="00FC2B6C"/>
    <w:rsid w:val="00FC4ECA"/>
    <w:rsid w:val="00FD6F54"/>
    <w:rsid w:val="00FD751A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BB022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3</cp:revision>
  <cp:lastPrinted>2025-02-17T11:59:00Z</cp:lastPrinted>
  <dcterms:created xsi:type="dcterms:W3CDTF">2025-02-19T11:09:00Z</dcterms:created>
  <dcterms:modified xsi:type="dcterms:W3CDTF">2025-02-25T06:35:00Z</dcterms:modified>
</cp:coreProperties>
</file>