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10.xml" ContentType="application/xml"/>
  <Override PartName="/customXml/item11.xml" ContentType="application/xml"/>
  <Override PartName="/customXml/item12.xml" ContentType="application/xml"/>
  <Override PartName="/customXml/item13.xml" ContentType="application/xml"/>
  <Override PartName="/customXml/item14.xml" ContentType="application/xml"/>
  <Override PartName="/customXml/item15.xml" ContentType="application/xml"/>
  <Override PartName="/customXml/item16.xml" ContentType="application/xml"/>
  <Override PartName="/customXml/item17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6.xml" ContentType="application/xml"/>
  <Override PartName="/customXml/item7.xml" ContentType="application/xml"/>
  <Override PartName="/customXml/item8.xml" ContentType="application/xml"/>
  <Override PartName="/customXml/item9.xml" ContentType="application/xml"/>
  <Override PartName="/customXml/itemProps1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1" name="_x0000_s1025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&#10;&#10;Descripción generada automáticamente"/>
                    <pic:cNvPicPr/>
                  </pic:nvPicPr>
                  <pic:blipFill rotWithShape="1">
                    <a:blip r:embed="rId18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52"/>
          <w:szCs w:val="52"/>
        </w:rPr>
      </w:pPr>
      <w:bookmarkStart w:id="3" w:name="_GoBack"/>
      <w:r w:rsidRPr="007B3983">
        <w:rPr>
          <w:rFonts w:ascii="Arial" w:hAnsi="Arial" w:cs="Arial"/>
          <w:b/>
          <w:bCs/>
          <w:color w:val="FF0000"/>
          <w:sz w:val="52"/>
          <w:szCs w:val="52"/>
        </w:rPr>
        <w:t xml:space="preserve">INFORME INSPECCIÓN No. 1 Numero ETAPA</w:t>
      </w:r>
    </w:p>
    <w:p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52"/>
          <w:szCs w:val="52"/>
        </w:rPr>
      </w:pPr>
      <w:r w:rsidRPr="007B3983">
        <w:rPr>
          <w:rFonts w:ascii="Arial" w:hAnsi="Arial" w:cs="Arial"/>
          <w:b/>
          <w:bCs/>
          <w:color w:val="FF0000"/>
          <w:sz w:val="52"/>
          <w:szCs w:val="52"/>
        </w:rPr>
        <w:t xml:space="preserve"> </w:t>
      </w:r>
    </w:p>
    <w:p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color w:val="FF0000"/>
          <w:sz w:val="52"/>
          <w:szCs w:val="52"/>
        </w:rPr>
      </w:pPr>
      <w:r w:rsidRPr="007B3983">
        <w:rPr>
          <w:rFonts w:ascii="Arial" w:hAnsi="Arial" w:cs="Arial"/>
          <w:b/>
          <w:bCs/>
          <w:color w:val="FF0000"/>
          <w:sz w:val="52"/>
          <w:szCs w:val="52"/>
        </w:rPr>
        <w:tab/>
      </w:r>
    </w:p>
    <w:p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52"/>
          <w:szCs w:val="52"/>
        </w:rPr>
      </w:pPr>
    </w:p>
    <w:p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52"/>
          <w:szCs w:val="52"/>
        </w:rPr>
      </w:pPr>
    </w:p>
    <w:p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52"/>
          <w:szCs w:val="52"/>
        </w:rPr>
      </w:pPr>
      <w:r w:rsidRPr="007B3983">
        <w:rPr>
          <w:rFonts w:ascii="Arial" w:hAnsi="Arial" w:cs="Arial"/>
          <w:b/>
          <w:bCs/>
          <w:color w:val="FF0000"/>
          <w:sz w:val="52"/>
          <w:szCs w:val="52"/>
        </w:rPr>
        <w:t xml:space="preserve">Equipo</w:t>
      </w:r>
    </w:p>
    <w:p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52"/>
          <w:szCs w:val="52"/>
        </w:rPr>
      </w:pPr>
    </w:p>
    <w:p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52"/>
          <w:szCs w:val="52"/>
        </w:rPr>
      </w:pPr>
    </w:p>
    <w:p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52"/>
          <w:szCs w:val="52"/>
        </w:rPr>
      </w:pPr>
    </w:p>
    <w:p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52"/>
          <w:szCs w:val="52"/>
        </w:rPr>
      </w:pPr>
    </w:p>
    <w:p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52"/>
          <w:szCs w:val="52"/>
        </w:rPr>
      </w:pPr>
      <w:r w:rsidRPr="007B3983">
        <w:rPr>
          <w:rFonts w:ascii="Arial" w:hAnsi="Arial" w:cs="Arial"/>
          <w:b/>
          <w:bCs/>
          <w:color w:val="FF0000"/>
          <w:sz w:val="52"/>
          <w:szCs w:val="52"/>
        </w:rPr>
        <w:t xml:space="preserve">Empresa</w:t>
      </w:r>
      <w:bookmarkEnd w:id="3"/>
    </w:p>
    <w:p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  <w:r w:rsidRPr="00976454">
        <w:rPr>
          <w:rFonts w:ascii="Arial" w:hAnsi="Arial" w:cs="Arial"/>
          <w:b/>
          <w:bCs/>
          <w:sz w:val="32"/>
          <w:szCs w:val="32"/>
        </w:rPr>
        <w:t xml:space="preserve">31 DE MAYO DE 2022</w:t>
      </w:r>
    </w:p>
    <w:p>
      <w:pPr>
        <w:spacing w:after="0" w:line="240" w:lineRule="auto"/>
        <w:rPr>
          <w:rFonts w:ascii="Arial" w:hAnsi="Arial" w:cs="Arial"/>
          <w:b/>
          <w:bCs/>
        </w:rPr>
      </w:pPr>
    </w:p>
    <w:p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Style w:val="TableNormal"/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Tr="00C54111">
        <w:trPr>
          <w:trHeight w:val="526"/>
        </w:trPr>
        <w:tc>
          <w:tcPr>
            <w:tcW w:w="2542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r w:rsidRPr="0097645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 xml:space="preserve">Empresa</w:t>
            </w:r>
          </w:p>
        </w:tc>
      </w:tr>
      <w:tr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PERSONA DE CONTACTO</w:t>
            </w:r>
          </w:p>
        </w:tc>
        <w:tc>
          <w:tcPr>
            <w:tcW w:w="1953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 xml:space="preserve">NOMBRE</w:t>
            </w:r>
          </w:p>
        </w:tc>
        <w:tc>
          <w:tcPr>
            <w:tcW w:w="1405" w:type="dxa"/>
            <w:gridSpan w:val="2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 xml:space="preserve">CELULAR</w:t>
            </w:r>
          </w:p>
        </w:tc>
        <w:tc>
          <w:tcPr>
            <w:tcW w:w="4722" w:type="dxa"/>
            <w:gridSpan w:val="6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 xml:space="preserve">CORREO</w:t>
            </w:r>
          </w:p>
        </w:tc>
      </w:tr>
      <w:tr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*****</w:t>
            </w:r>
          </w:p>
        </w:tc>
        <w:tc>
          <w:tcPr>
            <w:tcW w:w="1405" w:type="dxa"/>
            <w:gridSpan w:val="2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6454">
              <w:rPr>
                <w:rFonts w:ascii="Arial" w:hAnsi="Arial" w:cs="Arial"/>
                <w:sz w:val="16"/>
                <w:szCs w:val="16"/>
              </w:rPr>
              <w:t xml:space="preserve">****</w:t>
            </w:r>
          </w:p>
        </w:tc>
        <w:tc>
          <w:tcPr>
            <w:tcW w:w="4722" w:type="dxa"/>
            <w:gridSpan w:val="6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76454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 xml:space="preserve">****</w:t>
            </w:r>
          </w:p>
        </w:tc>
      </w:tr>
      <w:tr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PRESENTADO A</w:t>
            </w:r>
          </w:p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****</w:t>
            </w:r>
          </w:p>
        </w:tc>
        <w:tc>
          <w:tcPr>
            <w:tcW w:w="1405" w:type="dxa"/>
            <w:gridSpan w:val="2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6454">
              <w:rPr>
                <w:rFonts w:ascii="Arial" w:hAnsi="Arial" w:cs="Arial"/>
                <w:sz w:val="16"/>
                <w:szCs w:val="16"/>
              </w:rPr>
              <w:t xml:space="preserve">N/A</w:t>
            </w:r>
          </w:p>
        </w:tc>
        <w:tc>
          <w:tcPr>
            <w:tcW w:w="4722" w:type="dxa"/>
            <w:gridSpan w:val="6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****</w:t>
            </w:r>
          </w:p>
        </w:tc>
      </w:tr>
      <w:tr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****</w:t>
            </w:r>
          </w:p>
        </w:tc>
        <w:tc>
          <w:tcPr>
            <w:tcW w:w="1405" w:type="dxa"/>
            <w:gridSpan w:val="2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hAnsi="Arial" w:cs="Arial"/>
                <w:sz w:val="16"/>
                <w:szCs w:val="16"/>
              </w:rPr>
              <w:t xml:space="preserve">N/A</w:t>
            </w:r>
          </w:p>
        </w:tc>
        <w:tc>
          <w:tcPr>
            <w:tcW w:w="4722" w:type="dxa"/>
            <w:gridSpan w:val="6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****</w:t>
            </w:r>
          </w:p>
        </w:tc>
      </w:tr>
      <w:tr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****</w:t>
            </w:r>
          </w:p>
        </w:tc>
        <w:tc>
          <w:tcPr>
            <w:tcW w:w="1405" w:type="dxa"/>
            <w:gridSpan w:val="2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hAnsi="Arial" w:cs="Arial"/>
                <w:sz w:val="16"/>
                <w:szCs w:val="16"/>
              </w:rPr>
              <w:t xml:space="preserve">N/A</w:t>
            </w:r>
          </w:p>
        </w:tc>
        <w:tc>
          <w:tcPr>
            <w:tcW w:w="4722" w:type="dxa"/>
            <w:gridSpan w:val="6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****</w:t>
            </w:r>
          </w:p>
        </w:tc>
      </w:tr>
      <w:tr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 w:val="1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 w:val="1"/>
            <w:vAlign w:val="center"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 w:val="1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 w:val="1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 w:val="1"/>
            <w:vAlign w:val="center"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 w:val="1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 w:val="1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 w:val="1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 w:val="1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Tr="00C54111">
        <w:trPr>
          <w:trHeight w:val="294"/>
        </w:trPr>
        <w:tc>
          <w:tcPr>
            <w:tcW w:w="2542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976454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****</w:t>
            </w:r>
          </w:p>
        </w:tc>
      </w:tr>
      <w:tr w:rsidTr="00C54111">
        <w:trPr>
          <w:trHeight w:val="286"/>
        </w:trPr>
        <w:tc>
          <w:tcPr>
            <w:tcW w:w="2542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EQUIPO / RIG</w:t>
            </w:r>
          </w:p>
        </w:tc>
        <w:tc>
          <w:tcPr>
            <w:tcW w:w="8080" w:type="dxa"/>
            <w:gridSpan w:val="9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976454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****</w:t>
            </w:r>
          </w:p>
        </w:tc>
      </w:tr>
      <w:tr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SERVICIO CON CARGO A</w:t>
            </w:r>
          </w:p>
        </w:tc>
        <w:tc>
          <w:tcPr>
            <w:tcW w:w="1953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POZO</w:t>
            </w:r>
          </w:p>
        </w:tc>
        <w:tc>
          <w:tcPr>
            <w:tcW w:w="6127" w:type="dxa"/>
            <w:gridSpan w:val="8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97645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****</w:t>
            </w:r>
          </w:p>
        </w:tc>
      </w:tr>
      <w:tr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DEPARTAMENTO</w:t>
            </w:r>
          </w:p>
        </w:tc>
        <w:tc>
          <w:tcPr>
            <w:tcW w:w="6127" w:type="dxa"/>
            <w:gridSpan w:val="8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*****</w:t>
            </w:r>
          </w:p>
        </w:tc>
      </w:tr>
      <w:tr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MUNICIPIO</w:t>
            </w:r>
          </w:p>
        </w:tc>
        <w:tc>
          <w:tcPr>
            <w:tcW w:w="6127" w:type="dxa"/>
            <w:gridSpan w:val="8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****</w:t>
            </w:r>
          </w:p>
        </w:tc>
      </w:tr>
      <w:tr w:rsidTr="00C54111">
        <w:trPr>
          <w:trHeight w:val="378"/>
        </w:trPr>
        <w:tc>
          <w:tcPr>
            <w:tcW w:w="2542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****</w:t>
            </w:r>
          </w:p>
        </w:tc>
      </w:tr>
      <w:tr w:rsidTr="00C54111">
        <w:trPr>
          <w:trHeight w:val="307"/>
        </w:trPr>
        <w:tc>
          <w:tcPr>
            <w:tcW w:w="2542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****</w:t>
            </w:r>
          </w:p>
        </w:tc>
      </w:tr>
      <w:tr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 w:val="1"/>
            <w:vAlign w:val="center"/>
            <w:hideMark/>
          </w:tcPr>
          <w:p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FECHA DE INSPECCION</w:t>
            </w:r>
          </w:p>
        </w:tc>
        <w:tc>
          <w:tcPr>
            <w:tcW w:w="1984" w:type="dxa"/>
            <w:gridSpan w:val="2"/>
            <w:shd w:val="clear" w:color="auto" w:fill="auto"/>
            <w:noWrap w:val="1"/>
            <w:vAlign w:val="center"/>
            <w:hideMark/>
          </w:tcPr>
          <w:p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INICIO</w:t>
            </w:r>
          </w:p>
        </w:tc>
        <w:tc>
          <w:tcPr>
            <w:tcW w:w="6096" w:type="dxa"/>
            <w:gridSpan w:val="7"/>
            <w:shd w:val="clear" w:color="auto" w:fill="auto"/>
            <w:noWrap w:val="1"/>
            <w:vAlign w:val="center"/>
            <w:hideMark/>
          </w:tcPr>
          <w:p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17/01/2022</w:t>
            </w:r>
          </w:p>
        </w:tc>
      </w:tr>
      <w:tr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FINALIZACION</w:t>
            </w:r>
          </w:p>
        </w:tc>
        <w:tc>
          <w:tcPr>
            <w:tcW w:w="6096" w:type="dxa"/>
            <w:gridSpan w:val="7"/>
            <w:shd w:val="clear" w:color="auto" w:fill="auto"/>
            <w:noWrap w:val="1"/>
            <w:vAlign w:val="center"/>
            <w:hideMark/>
          </w:tcPr>
          <w:p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Tr="00C54111">
        <w:trPr>
          <w:trHeight w:val="310"/>
        </w:trPr>
        <w:tc>
          <w:tcPr>
            <w:tcW w:w="2542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DISMONTAJES SAS</w:t>
            </w:r>
          </w:p>
        </w:tc>
      </w:tr>
      <w:tr w:rsidTr="00C54111">
        <w:trPr>
          <w:trHeight w:val="482"/>
        </w:trPr>
        <w:tc>
          <w:tcPr>
            <w:tcW w:w="2542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N</w:t>
            </w:r>
          </w:p>
        </w:tc>
        <w:tc>
          <w:tcPr>
            <w:tcW w:w="3663" w:type="dxa"/>
            <w:gridSpan w:val="4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Ing. Antonio Plata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3108118927</w:t>
            </w:r>
          </w:p>
        </w:tc>
      </w:tr>
      <w:tr w:rsidTr="00C54111">
        <w:trPr>
          <w:trHeight w:val="482"/>
        </w:trPr>
        <w:tc>
          <w:tcPr>
            <w:tcW w:w="2542" w:type="dxa"/>
            <w:shd w:val="clear" w:color="auto" w:fill="auto"/>
            <w:noWrap w:val="1"/>
            <w:vAlign w:val="center"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 w:val="1"/>
            <w:vAlign w:val="center"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Ing. Braulio Blanco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3233050063</w:t>
            </w:r>
          </w:p>
        </w:tc>
      </w:tr>
      <w:tr w:rsidTr="00C54111">
        <w:trPr>
          <w:trHeight w:val="307"/>
        </w:trPr>
        <w:tc>
          <w:tcPr>
            <w:tcW w:w="2542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INSPECTOR</w:t>
            </w:r>
          </w:p>
        </w:tc>
        <w:tc>
          <w:tcPr>
            <w:tcW w:w="3663" w:type="dxa"/>
            <w:gridSpan w:val="4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****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****</w:t>
            </w:r>
          </w:p>
        </w:tc>
      </w:tr>
      <w:tr w:rsidTr="00C54111">
        <w:trPr>
          <w:trHeight w:val="172"/>
        </w:trPr>
        <w:tc>
          <w:tcPr>
            <w:tcW w:w="2542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FECHA DEL INFORME</w:t>
            </w:r>
          </w:p>
        </w:tc>
        <w:tc>
          <w:tcPr>
            <w:tcW w:w="8080" w:type="dxa"/>
            <w:gridSpan w:val="9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721B47">
              <w:rPr>
                <w:rFonts w:ascii="Arial" w:eastAsia="Times New Roman" w:hAnsi="Arial" w:cs="Arial"/>
                <w:b/>
                <w:color w:val="000000"/>
                <w:lang w:eastAsia="es-MX"/>
              </w:rPr>
              <w:t xml:space="preserve">17/01/2022</w:t>
            </w:r>
          </w:p>
        </w:tc>
      </w:tr>
      <w:tr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 w:val="1"/>
            <w:vAlign w:val="center"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TIPO DE INSPECCION</w:t>
            </w:r>
          </w:p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NIVEL DE INSPECCION</w:t>
            </w:r>
          </w:p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NACIONAL</w:t>
            </w:r>
          </w:p>
        </w:tc>
        <w:tc>
          <w:tcPr>
            <w:tcW w:w="2883" w:type="dxa"/>
            <w:gridSpan w:val="2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INTERNACIONAL</w:t>
            </w:r>
          </w:p>
        </w:tc>
      </w:tr>
      <w:tr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PERF</w:t>
            </w:r>
          </w:p>
        </w:tc>
        <w:tc>
          <w:tcPr>
            <w:tcW w:w="554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WK</w:t>
            </w:r>
          </w:p>
        </w:tc>
        <w:tc>
          <w:tcPr>
            <w:tcW w:w="1107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PERF</w:t>
            </w:r>
          </w:p>
        </w:tc>
        <w:tc>
          <w:tcPr>
            <w:tcW w:w="1776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WK</w:t>
            </w:r>
          </w:p>
        </w:tc>
      </w:tr>
      <w:tr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 xml:space="preserve">INSPECCION AUDITORIA CUMPLIMIENTO</w:t>
            </w:r>
          </w:p>
        </w:tc>
        <w:tc>
          <w:tcPr>
            <w:tcW w:w="751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 xml:space="preserve"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 xml:space="preserve"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 xml:space="preserve">INSPECCIÓN DE CUMPLIMIENTO, FUNCIONALIDAD Y RECIBO</w:t>
            </w:r>
          </w:p>
        </w:tc>
        <w:tc>
          <w:tcPr>
            <w:tcW w:w="751" w:type="dxa"/>
            <w:shd w:val="clear" w:color="auto" w:fill="auto"/>
            <w:noWrap w:val="1"/>
            <w:vAlign w:val="center"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 w:val="1"/>
            <w:vAlign w:val="center"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X</w:t>
            </w:r>
          </w:p>
        </w:tc>
        <w:tc>
          <w:tcPr>
            <w:tcW w:w="1107" w:type="dxa"/>
            <w:shd w:val="clear" w:color="auto" w:fill="auto"/>
            <w:noWrap w:val="1"/>
            <w:vAlign w:val="center"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 w:val="1"/>
            <w:vAlign w:val="center"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 xml:space="preserve"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</w:tbl>
    <w:p>
      <w:pPr>
        <w:spacing w:after="0" w:line="240" w:lineRule="auto"/>
        <w:rPr>
          <w:sz w:val="20"/>
          <w:szCs w:val="20"/>
        </w:rPr>
      </w:pPr>
      <w:r>
        <w:br w:type="page"/>
      </w:r>
    </w:p>
    <w:p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t xml:space="preserve">TABLA DE CONTENIDO</w:t>
      </w:r>
    </w:p>
    <w:p>
      <w:pPr>
        <w:pStyle w:val="título_informe"/>
        <w:ind w:left="720"/>
        <w:rPr>
          <w:sz w:val="20"/>
          <w:szCs w:val="20"/>
        </w:rPr>
      </w:pPr>
    </w:p>
    <w:p>
      <w:pPr>
        <w:pStyle w:val="título_informe"/>
        <w:ind w:left="720"/>
        <w:rPr>
          <w:sz w:val="20"/>
          <w:szCs w:val="20"/>
        </w:rPr>
      </w:pPr>
    </w:p>
    <w:p>
      <w:pPr>
        <w:pStyle w:val="TOC1"/>
        <w:rPr>
          <w:rFonts w:eastAsia="宋体" w:eastAsiaTheme="minorEastAsia" w:cs="Arial" w:cstheme="minorBidi"/>
          <w:noProof/>
          <w:sz w:val="22"/>
          <w:szCs w:val="22"/>
          <w:lang w:val="es-CO"/>
        </w:rPr>
      </w:pPr>
      <w:r>
        <w:fldChar w:fldCharType="begin"/>
      </w:r>
      <w:r>
        <w:instrText xml:space="preserve">TOC \o "1-1" \h \z \u</w:instrText>
      </w:r>
      <w:r>
        <w:fldChar w:fldCharType="separate"/>
      </w:r>
      <w:hyperlink w:anchor="_Toc74686552" w:history="1">
        <w:r w:rsidRPr="00B02440">
          <w:rPr>
            <w:rStyle w:val="Hyperlink"/>
            <w:noProof/>
          </w:rPr>
          <w:t xml:space="preserve"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 xml:space="preserve">4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rPr>
          <w:rFonts w:eastAsia="宋体" w:eastAsiaTheme="minorEastAsia" w:cs="Arial" w:cstheme="minorBidi"/>
          <w:noProof/>
          <w:sz w:val="22"/>
          <w:szCs w:val="22"/>
          <w:lang w:val="es-CO"/>
        </w:rPr>
      </w:pPr>
      <w:hyperlink w:anchor="_Toc74686553" w:history="1">
        <w:r w:rsidRPr="00B02440" w:rsidR="00454A65">
          <w:rPr>
            <w:rStyle w:val="Hyperlink"/>
            <w:noProof/>
          </w:rPr>
          <w:t xml:space="preserve">CONFIGURACIÓN DEL EQUIPO</w:t>
        </w:r>
        <w:r w:rsidR="00454A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 xml:space="preserve">4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rPr>
          <w:rFonts w:eastAsia="宋体" w:eastAsiaTheme="minorEastAsia" w:cs="Arial" w:cstheme="minorBidi"/>
          <w:noProof/>
          <w:sz w:val="22"/>
          <w:szCs w:val="22"/>
          <w:lang w:val="es-CO"/>
        </w:rPr>
      </w:pPr>
      <w:hyperlink w:anchor="_Toc74686554" w:history="1">
        <w:r w:rsidRPr="00B02440" w:rsidR="00454A65">
          <w:rPr>
            <w:rStyle w:val="Hyperlink"/>
            <w:noProof/>
          </w:rPr>
          <w:t xml:space="preserve">NORMAS Y ESTÁNDARES</w:t>
        </w:r>
        <w:r w:rsidR="00454A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 xml:space="preserve">4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rPr>
          <w:noProof/>
        </w:rPr>
      </w:pPr>
      <w:hyperlink w:anchor="_Toc74686555" w:history="1">
        <w:r w:rsidRPr="00B02440" w:rsidR="00454A65">
          <w:rPr>
            <w:rStyle w:val="Hyperlink"/>
            <w:noProof/>
          </w:rPr>
          <w:t xml:space="preserve">PROPÓSITO DE LA INSPECCIÓN</w:t>
        </w:r>
        <w:r w:rsidR="00454A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 xml:space="preserve">4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rPr>
          <w:rFonts w:eastAsia="宋体" w:eastAsiaTheme="minorEastAsia"/>
          <w:noProof/>
        </w:rPr>
      </w:pPr>
      <w:hyperlink w:anchor="_Toc74686556" w:history="1">
        <w:r w:rsidR="00454A65">
          <w:rPr>
            <w:rStyle w:val="Hyperlink"/>
            <w:noProof/>
          </w:rPr>
          <w:t xml:space="preserve">ESTADO DE LA INSPECCIÓN</w:t>
        </w:r>
        <w:r w:rsidR="00454A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 xml:space="preserve">4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rPr>
          <w:rFonts w:eastAsia="宋体" w:eastAsiaTheme="minorEastAsia" w:cs="Arial" w:cstheme="minorBidi"/>
          <w:noProof/>
          <w:sz w:val="22"/>
          <w:szCs w:val="22"/>
          <w:lang w:val="es-CO"/>
        </w:rPr>
      </w:pPr>
      <w:hyperlink w:anchor="_Toc74686556" w:history="1">
        <w:r w:rsidRPr="00B02440" w:rsidR="00454A65">
          <w:rPr>
            <w:rStyle w:val="Hyperlink"/>
            <w:noProof/>
          </w:rPr>
          <w:t xml:space="preserve">RE</w:t>
        </w:r>
        <w:r w:rsidR="00454A65">
          <w:rPr>
            <w:rStyle w:val="Hyperlink"/>
            <w:noProof/>
          </w:rPr>
          <w:t xml:space="preserve">sumen diario de la inpección</w:t>
        </w:r>
        <w:r w:rsidR="00454A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 xml:space="preserve">4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rPr>
          <w:rFonts w:eastAsia="宋体" w:eastAsiaTheme="minorEastAsia" w:cs="Arial" w:cstheme="minorBidi"/>
          <w:noProof/>
          <w:sz w:val="22"/>
          <w:szCs w:val="22"/>
          <w:lang w:val="es-CO"/>
        </w:rPr>
      </w:pPr>
      <w:hyperlink w:anchor="_Toc74686557" w:history="1">
        <w:r w:rsidRPr="00B02440" w:rsidR="00454A65">
          <w:rPr>
            <w:rStyle w:val="Hyperlink"/>
            <w:noProof/>
          </w:rPr>
          <w:t xml:space="preserve">HALLAZGOS RELEVANTES</w:t>
        </w:r>
        <w:r w:rsidR="00454A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 xml:space="preserve">4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rPr>
          <w:noProof/>
        </w:rPr>
      </w:pPr>
      <w:hyperlink w:anchor="_Toc74686558" w:history="1">
        <w:r w:rsidRPr="00B02440" w:rsidR="00454A65">
          <w:rPr>
            <w:rStyle w:val="Hyperlink"/>
            <w:noProof/>
          </w:rPr>
          <w:t xml:space="preserve">LISTADO GENERAL DE HALLAZGOS</w:t>
        </w:r>
        <w:r w:rsidR="00454A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 xml:space="preserve">4</w:t>
        </w:r>
        <w:r>
          <w:rPr>
            <w:noProof/>
            <w:webHidden/>
          </w:rPr>
          <w:fldChar w:fldCharType="end"/>
        </w:r>
      </w:hyperlink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firstRow="0" w:lastRow="0" w:firstColumn="0" w:lastColumn="0" w:noHBand="1" w:noVBand="1"/>
      </w:tblPr>
      <w:tblGrid>
        <w:gridCol w:w="9972"/>
      </w:tblGrid>
      <w:tr>
        <w:trPr/>
        <w:tc>
          <w:tcPr>
            <w:tcW w:w="0" w:type="auto"/>
          </w:tcPr>
          <w:p>
            <w:pPr>
              <w:spacing w:after="0" w:line="200"/>
            </w:pPr>
            <w:hyperlink w:anchor="H10" w:history="1">
              <w:r>
                <w:rPr>
                  <w:rStyle w:val="Hyperlink"/>
                  <w:rFonts w:ascii="Calibri (Cuerpo)" w:eastAsia="Calibri (Cuerpo)" w:hAnsi="Calibri (Cuerpo)" w:cs="Calibri (Cuerpo)"/>
                  <w:b/>
                  <w:sz w:val="20"/>
                </w:rPr>
                <w:t xml:space="preserve">A) SISTEMA DE LEVANTE</w:t>
              </w:r>
            </w:hyperlink>
          </w:p>
        </w:tc>
      </w:tr>
      <w:tr>
        <w:trPr/>
        <w:tc>
          <w:tcPr>
            <w:tcW w:w="0" w:type="auto"/>
            <w:tcBorders/>
          </w:tcPr>
          <w:p>
            <w:pPr>
              <w:spacing w:after="0" w:line="200"/>
            </w:pPr>
            <w:hyperlink w:anchor="H11" w:history="1">
              <w:r>
                <w:rPr>
                  <w:rStyle w:val="Hyperlink"/>
                  <w:rFonts w:ascii="Calibri (Cuerpo)" w:eastAsia="Calibri (Cuerpo)" w:hAnsi="Calibri (Cuerpo)" w:cs="Calibri (Cuerpo)"/>
                  <w:b/>
                  <w:sz w:val="20"/>
                </w:rPr>
                <w:t xml:space="preserve">B) SISTEMA DE ROTACIÓN</w:t>
              </w:r>
            </w:hyperlink>
          </w:p>
        </w:tc>
      </w:tr>
      <w:tr>
        <w:trPr/>
        <w:tc>
          <w:tcPr>
            <w:tcW w:w="0" w:type="auto"/>
            <w:tcBorders/>
          </w:tcPr>
          <w:p>
            <w:pPr>
              <w:spacing w:after="0" w:line="200"/>
            </w:pPr>
            <w:hyperlink w:anchor="H12" w:history="1">
              <w:r>
                <w:rPr>
                  <w:rStyle w:val="Hyperlink"/>
                  <w:rFonts w:ascii="Calibri (Cuerpo)" w:eastAsia="Calibri (Cuerpo)" w:hAnsi="Calibri (Cuerpo)" w:cs="Calibri (Cuerpo)"/>
                  <w:b/>
                  <w:sz w:val="20"/>
                </w:rPr>
                <w:t xml:space="preserve">C) SISTEMA DE CIRCULACIÓN</w:t>
              </w:r>
            </w:hyperlink>
          </w:p>
        </w:tc>
      </w:tr>
      <w:tr>
        <w:trPr/>
        <w:tc>
          <w:tcPr>
            <w:tcW w:w="0" w:type="auto"/>
            <w:tcBorders/>
          </w:tcPr>
          <w:p>
            <w:pPr>
              <w:spacing w:after="0" w:line="200"/>
            </w:pPr>
            <w:hyperlink w:anchor="H13" w:history="1">
              <w:r>
                <w:rPr>
                  <w:rStyle w:val="Hyperlink"/>
                  <w:rFonts w:ascii="Calibri (Cuerpo)" w:eastAsia="Calibri (Cuerpo)" w:hAnsi="Calibri (Cuerpo)" w:cs="Calibri (Cuerpo)"/>
                  <w:b/>
                  <w:sz w:val="20"/>
                </w:rPr>
                <w:t xml:space="preserve">D) SISTEMA DE CONTROL DEL POZO</w:t>
              </w:r>
            </w:hyperlink>
          </w:p>
        </w:tc>
      </w:tr>
      <w:tr>
        <w:trPr/>
        <w:tc>
          <w:tcPr>
            <w:tcW w:w="0" w:type="auto"/>
            <w:tcBorders/>
          </w:tcPr>
          <w:p>
            <w:pPr>
              <w:spacing w:after="0" w:line="200"/>
            </w:pPr>
            <w:hyperlink w:anchor="H14" w:history="1">
              <w:r>
                <w:rPr>
                  <w:rStyle w:val="Hyperlink"/>
                  <w:rFonts w:ascii="Calibri (Cuerpo)" w:eastAsia="Calibri (Cuerpo)" w:hAnsi="Calibri (Cuerpo)" w:cs="Calibri (Cuerpo)"/>
                  <w:b/>
                  <w:sz w:val="20"/>
                </w:rPr>
                <w:t xml:space="preserve">E) SISTEMA DE POTENCIA </w:t>
              </w:r>
            </w:hyperlink>
          </w:p>
        </w:tc>
      </w:tr>
      <w:tr>
        <w:trPr/>
        <w:tc>
          <w:tcPr>
            <w:tcW w:w="0" w:type="auto"/>
            <w:tcBorders/>
          </w:tcPr>
          <w:p>
            <w:pPr>
              <w:spacing w:after="0" w:line="200"/>
            </w:pPr>
            <w:hyperlink w:anchor="H15" w:history="1">
              <w:r>
                <w:rPr>
                  <w:rStyle w:val="Hyperlink"/>
                  <w:rFonts w:ascii="Calibri (Cuerpo)" w:eastAsia="Calibri (Cuerpo)" w:hAnsi="Calibri (Cuerpo)" w:cs="Calibri (Cuerpo)"/>
                  <w:b/>
                  <w:sz w:val="20"/>
                </w:rPr>
                <w:t xml:space="preserve">F) INSTRUMENTACIÓN</w:t>
              </w:r>
            </w:hyperlink>
          </w:p>
        </w:tc>
      </w:tr>
      <w:tr>
        <w:trPr/>
        <w:tc>
          <w:tcPr>
            <w:tcW w:w="0" w:type="auto"/>
            <w:tcBorders/>
          </w:tcPr>
          <w:p>
            <w:pPr>
              <w:spacing w:after="0" w:line="200"/>
            </w:pPr>
            <w:hyperlink w:anchor="H16" w:history="1">
              <w:r>
                <w:rPr>
                  <w:rStyle w:val="Hyperlink"/>
                  <w:rFonts w:ascii="Calibri (Cuerpo)" w:eastAsia="Calibri (Cuerpo)" w:hAnsi="Calibri (Cuerpo)" w:cs="Calibri (Cuerpo)"/>
                  <w:b/>
                  <w:sz w:val="20"/>
                </w:rPr>
                <w:t xml:space="preserve">G) EQUIPO DE TRANSPOTE </w:t>
              </w:r>
            </w:hyperlink>
          </w:p>
        </w:tc>
      </w:tr>
      <w:tr>
        <w:trPr/>
        <w:tc>
          <w:tcPr>
            <w:tcW w:w="0" w:type="auto"/>
            <w:tcBorders/>
          </w:tcPr>
          <w:p>
            <w:pPr>
              <w:spacing w:after="0" w:line="200"/>
            </w:pPr>
            <w:hyperlink w:anchor="H17" w:history="1">
              <w:r>
                <w:rPr>
                  <w:rStyle w:val="Hyperlink"/>
                  <w:rFonts w:ascii="Calibri (Cuerpo)" w:eastAsia="Calibri (Cuerpo)" w:hAnsi="Calibri (Cuerpo)" w:cs="Calibri (Cuerpo)"/>
                  <w:b/>
                  <w:sz w:val="20"/>
                </w:rPr>
                <w:t xml:space="preserve">H) EQUIPO DE HSE </w:t>
              </w:r>
            </w:hyperlink>
          </w:p>
        </w:tc>
      </w:tr>
      <w:tr>
        <w:trPr/>
        <w:tc>
          <w:tcPr>
            <w:tcW w:w="0" w:type="auto"/>
            <w:tcBorders/>
          </w:tcPr>
          <w:p>
            <w:pPr>
              <w:spacing w:after="0" w:line="200"/>
            </w:pPr>
            <w:hyperlink w:anchor="H18" w:history="1">
              <w:r>
                <w:rPr>
                  <w:rStyle w:val="Hyperlink"/>
                  <w:rFonts w:ascii="Calibri (Cuerpo)" w:eastAsia="Calibri (Cuerpo)" w:hAnsi="Calibri (Cuerpo)" w:cs="Calibri (Cuerpo)"/>
                  <w:b/>
                  <w:sz w:val="20"/>
                </w:rPr>
                <w:t xml:space="preserve">I) CAMPAMENTO</w:t>
              </w:r>
            </w:hyperlink>
          </w:p>
        </w:tc>
      </w:tr>
    </w:tbl>
    <w:p>
      <w:pPr>
        <w:pStyle w:val="TOC1"/>
        <w:rPr>
          <w:rFonts w:eastAsia="宋体" w:eastAsiaTheme="minorEastAsia" w:cs="Arial" w:cstheme="minorBidi"/>
          <w:noProof/>
          <w:sz w:val="22"/>
          <w:szCs w:val="22"/>
          <w:lang w:val="es-CO"/>
        </w:rPr>
      </w:pPr>
      <w:hyperlink w:anchor="_Toc74686559" w:history="1">
        <w:r w:rsidRPr="00B02440" w:rsidR="00454A65">
          <w:rPr>
            <w:rStyle w:val="Hyperlink"/>
            <w:noProof/>
          </w:rPr>
          <w:t xml:space="preserve">HALLAZGOS CERRADOS</w:t>
        </w:r>
        <w:r w:rsidR="00454A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 xml:space="preserve">4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rPr>
          <w:noProof/>
        </w:rPr>
      </w:pPr>
      <w:hyperlink w:anchor="_Toc74686560" w:history="1">
        <w:r w:rsidRPr="00B02440" w:rsidR="00454A65">
          <w:rPr>
            <w:rStyle w:val="Hyperlink"/>
            <w:noProof/>
          </w:rPr>
          <w:t xml:space="preserve">CERTIFICADOS NDT Y REPORTES DE INSPECCIÓN CAT. III Y IV</w:t>
        </w:r>
        <w:r w:rsidR="00454A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 xml:space="preserve">5</w:t>
        </w:r>
        <w:r>
          <w:rPr>
            <w:noProof/>
            <w:webHidden/>
          </w:rPr>
          <w:fldChar w:fldCharType="end"/>
        </w:r>
      </w:hyperlink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firstRow="0" w:lastRow="0" w:firstColumn="0" w:lastColumn="0" w:noHBand="1" w:noVBand="1"/>
      </w:tblPr>
      <w:tblGrid>
        <w:gridCol w:w="9972"/>
      </w:tblGrid>
      <w:tr>
        <w:trPr/>
        <w:tc>
          <w:tcPr>
            <w:tcW w:w="0" w:type="auto"/>
          </w:tcPr>
          <w:p>
            <w:pPr>
              <w:spacing w:after="0" w:line="200"/>
            </w:pPr>
            <w:hyperlink w:anchor="NDT0" w:history="1">
              <w:r>
                <w:rPr>
                  <w:rStyle w:val="Hyperlink"/>
                  <w:rFonts w:ascii="Calibri (Cuerpo)" w:eastAsia="Calibri (Cuerpo)" w:hAnsi="Calibri (Cuerpo)" w:cs="Calibri (Cuerpo)"/>
                  <w:b/>
                  <w:sz w:val="20"/>
                </w:rPr>
                <w:t xml:space="preserve">A) CERTIFICADOS NDT Y CAT. III Y IV EN SISTEMA DE LEVANTE</w:t>
              </w:r>
            </w:hyperlink>
          </w:p>
        </w:tc>
      </w:tr>
      <w:tr>
        <w:trPr/>
        <w:tc>
          <w:tcPr>
            <w:tcW w:w="0" w:type="auto"/>
            <w:tcBorders/>
          </w:tcPr>
          <w:p>
            <w:pPr>
              <w:spacing w:after="0" w:line="200"/>
            </w:pPr>
            <w:hyperlink w:anchor="NDT1" w:history="1">
              <w:r>
                <w:rPr>
                  <w:rStyle w:val="Hyperlink"/>
                  <w:rFonts w:ascii="Calibri (Cuerpo)" w:eastAsia="Calibri (Cuerpo)" w:hAnsi="Calibri (Cuerpo)" w:cs="Calibri (Cuerpo)"/>
                  <w:b/>
                  <w:sz w:val="20"/>
                </w:rPr>
                <w:t xml:space="preserve">B) CERTIFICADOS NDT Y CAT. III Y IV EN SISTEMA DE ROTACIÓN</w:t>
              </w:r>
            </w:hyperlink>
          </w:p>
        </w:tc>
      </w:tr>
      <w:tr>
        <w:trPr/>
        <w:tc>
          <w:tcPr>
            <w:tcW w:w="0" w:type="auto"/>
            <w:tcBorders/>
          </w:tcPr>
          <w:p>
            <w:pPr>
              <w:spacing w:after="0" w:line="200"/>
            </w:pPr>
            <w:hyperlink w:anchor="NDT2" w:history="1">
              <w:r>
                <w:rPr>
                  <w:rStyle w:val="Hyperlink"/>
                  <w:rFonts w:ascii="Calibri (Cuerpo)" w:eastAsia="Calibri (Cuerpo)" w:hAnsi="Calibri (Cuerpo)" w:cs="Calibri (Cuerpo)"/>
                  <w:b/>
                  <w:sz w:val="20"/>
                </w:rPr>
                <w:t xml:space="preserve">C) CERTIFICADOS NDT Y CAT. III Y IV EN SISTEMA DE CIRCULACIÓN</w:t>
              </w:r>
            </w:hyperlink>
          </w:p>
        </w:tc>
      </w:tr>
      <w:tr>
        <w:trPr/>
        <w:tc>
          <w:tcPr>
            <w:tcW w:w="0" w:type="auto"/>
            <w:tcBorders/>
          </w:tcPr>
          <w:p>
            <w:pPr>
              <w:spacing w:after="0" w:line="200"/>
            </w:pPr>
            <w:hyperlink w:anchor="NDT3" w:history="1">
              <w:r>
                <w:rPr>
                  <w:rStyle w:val="Hyperlink"/>
                  <w:rFonts w:ascii="Calibri (Cuerpo)" w:eastAsia="Calibri (Cuerpo)" w:hAnsi="Calibri (Cuerpo)" w:cs="Calibri (Cuerpo)"/>
                  <w:b/>
                  <w:sz w:val="20"/>
                </w:rPr>
                <w:t xml:space="preserve">D) CERTIFICADOS NDT Y CAT. III Y IV EN SISTEMA DE CONTROL DE POZO</w:t>
              </w:r>
            </w:hyperlink>
          </w:p>
        </w:tc>
      </w:tr>
      <w:tr>
        <w:trPr/>
        <w:tc>
          <w:tcPr>
            <w:tcW w:w="0" w:type="auto"/>
            <w:tcBorders/>
          </w:tcPr>
          <w:p>
            <w:pPr>
              <w:spacing w:after="0" w:line="200"/>
            </w:pPr>
            <w:hyperlink w:anchor="NDT4" w:history="1">
              <w:r>
                <w:rPr>
                  <w:rStyle w:val="Hyperlink"/>
                  <w:rFonts w:ascii="Calibri (Cuerpo)" w:eastAsia="Calibri (Cuerpo)" w:hAnsi="Calibri (Cuerpo)" w:cs="Calibri (Cuerpo)"/>
                  <w:b/>
                  <w:sz w:val="20"/>
                </w:rPr>
                <w:t xml:space="preserve">E) CERTIFICADOS NDT Y CAT. III Y IV EN SISTEMA DE ALMACENAMIENTO</w:t>
              </w:r>
            </w:hyperlink>
          </w:p>
        </w:tc>
      </w:tr>
      <w:tr>
        <w:trPr/>
        <w:tc>
          <w:tcPr>
            <w:tcW w:w="0" w:type="auto"/>
            <w:tcBorders/>
          </w:tcPr>
          <w:p>
            <w:pPr>
              <w:spacing w:after="0" w:line="200"/>
            </w:pPr>
            <w:hyperlink w:anchor="NDT5" w:history="1">
              <w:r>
                <w:rPr>
                  <w:rStyle w:val="Hyperlink"/>
                  <w:rFonts w:ascii="Calibri (Cuerpo)" w:eastAsia="Calibri (Cuerpo)" w:hAnsi="Calibri (Cuerpo)" w:cs="Calibri (Cuerpo)"/>
                  <w:b/>
                  <w:sz w:val="20"/>
                </w:rPr>
                <w:t xml:space="preserve">F) CERTIFICADOS NDT Y CAT. III Y IV EN SISTEMA DE PROTECCIÓN Y ALARMAS</w:t>
              </w:r>
            </w:hyperlink>
          </w:p>
        </w:tc>
      </w:tr>
      <w:tr>
        <w:trPr/>
        <w:tc>
          <w:tcPr>
            <w:tcW w:w="0" w:type="auto"/>
            <w:tcBorders/>
          </w:tcPr>
          <w:p>
            <w:pPr>
              <w:spacing w:after="0" w:line="200"/>
            </w:pPr>
            <w:hyperlink w:anchor="NDT6" w:history="1">
              <w:r>
                <w:rPr>
                  <w:rStyle w:val="Hyperlink"/>
                  <w:rFonts w:ascii="Calibri (Cuerpo)" w:eastAsia="Calibri (Cuerpo)" w:hAnsi="Calibri (Cuerpo)" w:cs="Calibri (Cuerpo)"/>
                  <w:b/>
                  <w:sz w:val="20"/>
                </w:rPr>
                <w:t xml:space="preserve">F) CERTIFICADOS NDT Y CAT. III Y IV EN SISTEMA HSE</w:t>
              </w:r>
            </w:hyperlink>
          </w:p>
        </w:tc>
      </w:tr>
    </w:tbl>
    <w:p>
      <w:pPr>
        <w:pStyle w:val="TOC1"/>
        <w:rPr>
          <w:noProof/>
        </w:rPr>
      </w:pPr>
      <w:hyperlink w:anchor="_Toc74686561" w:history="1">
        <w:r w:rsidRPr="00B02440" w:rsidR="00454A65">
          <w:rPr>
            <w:rStyle w:val="Hyperlink"/>
            <w:noProof/>
          </w:rPr>
          <w:t xml:space="preserve">PRUEBAS DE FUNCIONALIDAD DEL EQUIPO</w:t>
        </w:r>
        <w:r w:rsidR="00454A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 xml:space="preserve">5</w:t>
        </w:r>
        <w:r>
          <w:rPr>
            <w:noProof/>
            <w:webHidden/>
          </w:rPr>
          <w:fldChar w:fldCharType="end"/>
        </w:r>
      </w:hyperlink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firstRow="0" w:lastRow="0" w:firstColumn="0" w:lastColumn="0" w:noHBand="1" w:noVBand="1"/>
      </w:tblPr>
      <w:tblGrid>
        <w:gridCol w:w="9972"/>
      </w:tblGrid>
      <w:tr>
        <w:trPr/>
        <w:tc>
          <w:tcPr>
            <w:tcW w:w="0" w:type="auto"/>
          </w:tcPr>
          <w:p>
            <w:pPr>
              <w:spacing w:after="0" w:line="200"/>
            </w:pPr>
            <w:hyperlink w:anchor="PF0" w:history="1">
              <w:r>
                <w:rPr>
                  <w:rStyle w:val="Hyperlink"/>
                  <w:rFonts w:ascii="Calibri (Cuerpo)" w:eastAsia="Calibri (Cuerpo)" w:hAnsi="Calibri (Cuerpo)" w:cs="Calibri (Cuerpo)"/>
                  <w:b/>
                  <w:sz w:val="20"/>
                </w:rPr>
                <w:t xml:space="preserve">A) MAPAS Y CARTELERAS (Señalización general) (SI / NO)</w:t>
              </w:r>
            </w:hyperlink>
          </w:p>
        </w:tc>
      </w:tr>
      <w:tr>
        <w:trPr/>
        <w:tc>
          <w:tcPr>
            <w:tcW w:w="0" w:type="auto"/>
            <w:tcBorders/>
          </w:tcPr>
          <w:p>
            <w:pPr>
              <w:spacing w:after="0" w:line="200"/>
            </w:pPr>
            <w:hyperlink w:anchor="PF1" w:history="1">
              <w:r>
                <w:rPr>
                  <w:rStyle w:val="Hyperlink"/>
                  <w:rFonts w:ascii="Calibri (Cuerpo)" w:eastAsia="Calibri (Cuerpo)" w:hAnsi="Calibri (Cuerpo)" w:cs="Calibri (Cuerpo)"/>
                  <w:b/>
                  <w:sz w:val="20"/>
                </w:rPr>
                <w:t xml:space="preserve">B) PRUEBAS PRELIMINARES (SI / NO)</w:t>
              </w:r>
            </w:hyperlink>
          </w:p>
        </w:tc>
      </w:tr>
      <w:tr>
        <w:trPr/>
        <w:tc>
          <w:tcPr>
            <w:tcW w:w="0" w:type="auto"/>
            <w:tcBorders/>
          </w:tcPr>
          <w:p>
            <w:pPr>
              <w:spacing w:after="0" w:line="200"/>
            </w:pPr>
            <w:hyperlink w:anchor="PF2" w:history="1">
              <w:r>
                <w:rPr>
                  <w:rStyle w:val="Hyperlink"/>
                  <w:rFonts w:ascii="Calibri (Cuerpo)" w:eastAsia="Calibri (Cuerpo)" w:hAnsi="Calibri (Cuerpo)" w:cs="Calibri (Cuerpo)"/>
                  <w:b/>
                  <w:sz w:val="20"/>
                </w:rPr>
                <w:t xml:space="preserve">C) PRUEBAS DE CARGA DEL SISTEMA DE LEVANTE</w:t>
              </w:r>
            </w:hyperlink>
          </w:p>
        </w:tc>
      </w:tr>
      <w:tr>
        <w:trPr/>
        <w:tc>
          <w:tcPr>
            <w:tcW w:w="0" w:type="auto"/>
            <w:tcBorders/>
          </w:tcPr>
          <w:p>
            <w:pPr>
              <w:spacing w:after="0" w:line="200"/>
            </w:pPr>
            <w:hyperlink w:anchor="PF3" w:history="1">
              <w:r>
                <w:rPr>
                  <w:rStyle w:val="Hyperlink"/>
                  <w:rFonts w:ascii="Calibri (Cuerpo)" w:eastAsia="Calibri (Cuerpo)" w:hAnsi="Calibri (Cuerpo)" w:cs="Calibri (Cuerpo)"/>
                  <w:b/>
                  <w:sz w:val="20"/>
                </w:rPr>
                <w:t xml:space="preserve">D) PRUEBAS DE CARGA DEL SISTEMA DE CIRCULACIÓN</w:t>
              </w:r>
            </w:hyperlink>
          </w:p>
        </w:tc>
      </w:tr>
      <w:tr>
        <w:trPr/>
        <w:tc>
          <w:tcPr>
            <w:tcW w:w="0" w:type="auto"/>
            <w:tcBorders/>
          </w:tcPr>
          <w:p>
            <w:pPr>
              <w:spacing w:after="0" w:line="200"/>
            </w:pPr>
            <w:hyperlink w:anchor="PF4" w:history="1">
              <w:r>
                <w:rPr>
                  <w:rStyle w:val="Hyperlink"/>
                  <w:rFonts w:ascii="Calibri (Cuerpo)" w:eastAsia="Calibri (Cuerpo)" w:hAnsi="Calibri (Cuerpo)" w:cs="Calibri (Cuerpo)"/>
                  <w:b/>
                  <w:sz w:val="20"/>
                </w:rPr>
                <w:t xml:space="preserve">E) PRUEBAS DE CARGA DEL SISTEMA DE CONTROL DE POZO</w:t>
              </w:r>
            </w:hyperlink>
          </w:p>
        </w:tc>
      </w:tr>
      <w:tr>
        <w:trPr/>
        <w:tc>
          <w:tcPr>
            <w:tcW w:w="0" w:type="auto"/>
            <w:tcBorders/>
          </w:tcPr>
          <w:p>
            <w:pPr>
              <w:spacing w:after="0" w:line="200"/>
            </w:pPr>
            <w:hyperlink w:anchor="PF5" w:history="1">
              <w:r>
                <w:rPr>
                  <w:rStyle w:val="Hyperlink"/>
                  <w:rFonts w:ascii="Calibri (Cuerpo)" w:eastAsia="Calibri (Cuerpo)" w:hAnsi="Calibri (Cuerpo)" w:cs="Calibri (Cuerpo)"/>
                  <w:b/>
                  <w:sz w:val="20"/>
                </w:rPr>
                <w:t xml:space="preserve">F) PRUEBAS DE CARGA DEL SISTEMA DE POTENCIA</w:t>
              </w:r>
            </w:hyperlink>
          </w:p>
        </w:tc>
      </w:tr>
      <w:tr>
        <w:trPr/>
        <w:tc>
          <w:tcPr>
            <w:tcW w:w="0" w:type="auto"/>
            <w:tcBorders/>
          </w:tcPr>
          <w:p>
            <w:pPr>
              <w:spacing w:after="0" w:line="200"/>
            </w:pPr>
            <w:hyperlink w:anchor="PF6" w:history="1">
              <w:r>
                <w:rPr>
                  <w:rStyle w:val="Hyperlink"/>
                  <w:rFonts w:ascii="Calibri (Cuerpo)" w:eastAsia="Calibri (Cuerpo)" w:hAnsi="Calibri (Cuerpo)" w:cs="Calibri (Cuerpo)"/>
                  <w:b/>
                  <w:sz w:val="20"/>
                </w:rPr>
                <w:t xml:space="preserve">G) PRUEBAS DE CARGA DEL SISTEMA DE ROTACIÓN</w:t>
              </w:r>
            </w:hyperlink>
          </w:p>
        </w:tc>
      </w:tr>
      <w:tr>
        <w:trPr/>
        <w:tc>
          <w:tcPr>
            <w:tcW w:w="0" w:type="auto"/>
            <w:tcBorders/>
          </w:tcPr>
          <w:p>
            <w:pPr>
              <w:spacing w:after="0" w:line="200"/>
            </w:pPr>
            <w:hyperlink w:anchor="PF7" w:history="1">
              <w:r>
                <w:rPr>
                  <w:rStyle w:val="Hyperlink"/>
                  <w:rFonts w:ascii="Calibri (Cuerpo)" w:eastAsia="Calibri (Cuerpo)" w:hAnsi="Calibri (Cuerpo)" w:cs="Calibri (Cuerpo)"/>
                  <w:b/>
                  <w:sz w:val="20"/>
                </w:rPr>
                <w:t xml:space="preserve">H) OTRAS PRUEBAS</w:t>
              </w:r>
            </w:hyperlink>
          </w:p>
        </w:tc>
      </w:tr>
    </w:tbl>
    <w:p>
      <w:pPr>
        <w:pStyle w:val="TOC1"/>
      </w:pPr>
      <w:r>
        <w:fldChar w:fldCharType="end"/>
      </w:r>
      <w:r>
        <w:fldChar w:fldCharType="begin"/>
      </w:r>
      <w:r w:rsidR="00976454">
        <w:instrText xml:space="preserve">TOC \o "1-1" \h \z \u</w:instrText>
      </w:r>
      <w:r>
        <w:fldChar w:fldCharType="end"/>
      </w:r>
      <w:r>
        <w:br w:type="page"/>
      </w:r>
    </w:p>
    <w:tbl>
      <w:tblPr>
        <w:tblStyle w:val="TableGrid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>
            <w:pPr>
              <w:pStyle w:val="título_informe"/>
              <w:rPr>
                <w:sz w:val="26"/>
                <w:szCs w:val="26"/>
              </w:rPr>
            </w:pPr>
            <w:bookmarkStart w:id="4" w:name="_Toc74686552"/>
            <w:r w:rsidRPr="00B9380B">
              <w:rPr>
                <w:sz w:val="26"/>
                <w:szCs w:val="26"/>
              </w:rPr>
              <w:t xml:space="preserve">REGISTRO FOTOGRÁFICO</w:t>
            </w:r>
            <w:bookmarkEnd w:id="4"/>
          </w:p>
        </w:tc>
      </w:tr>
    </w:tbl>
    <w:p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firstRow="0" w:lastRow="0" w:firstColumn="0" w:lastColumn="0" w:noHBand="1" w:noVBand="1"/>
      </w:tblPr>
      <w:tblGrid>
        <w:gridCol w:w="10768"/>
      </w:tblGrid>
      <w:tr>
        <w:trPr/>
        <w:tc>
          <w:tcPr>
            <w:tcW w:w="9972" w:type="dxa"/>
          </w:tcPr>
          <w:p>
            <w:pPr/>
          </w:p>
        </w:tc>
      </w:tr>
    </w:tbl>
    <w:p>
      <w:pPr>
        <w:pStyle w:val="Default"/>
        <w:jc w:val="center"/>
        <w:rPr>
          <w:rFonts w:ascii="Arial" w:hAnsi="Arial" w:cs="Arial"/>
          <w:sz w:val="28"/>
          <w:szCs w:val="28"/>
        </w:rPr>
      </w:pPr>
    </w:p>
    <w:p>
      <w:pPr>
        <w:pStyle w:val="Default"/>
        <w:jc w:val="center"/>
        <w:rPr>
          <w:rFonts w:ascii="Arial" w:hAnsi="Arial" w:cs="Arial"/>
          <w:sz w:val="28"/>
          <w:szCs w:val="28"/>
        </w:rPr>
      </w:pPr>
    </w:p>
    <w:p>
      <w:pPr>
        <w:pStyle w:val="Default"/>
        <w:jc w:val="center"/>
        <w:rPr>
          <w:rFonts w:ascii="Arial" w:hAnsi="Arial" w:cs="Arial"/>
          <w:sz w:val="28"/>
          <w:szCs w:val="28"/>
        </w:rPr>
      </w:pPr>
    </w:p>
    <w:p>
      <w:pPr>
        <w:pStyle w:val="Default"/>
        <w:jc w:val="center"/>
        <w:rPr>
          <w:rFonts w:ascii="Arial" w:hAnsi="Arial" w:cs="Arial"/>
          <w:sz w:val="28"/>
          <w:szCs w:val="28"/>
        </w:rPr>
      </w:pPr>
    </w:p>
    <w:p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>
            <w:pPr>
              <w:pStyle w:val="título_informe"/>
              <w:rPr>
                <w:sz w:val="26"/>
                <w:szCs w:val="26"/>
              </w:rPr>
            </w:pPr>
            <w:bookmarkStart w:id="5" w:name="_Toc74686553"/>
            <w:r w:rsidRPr="00B9380B">
              <w:rPr>
                <w:sz w:val="26"/>
                <w:szCs w:val="26"/>
              </w:rPr>
              <w:t xml:space="preserve">CONFIGURACIÓN DEL EQUIPO</w:t>
            </w:r>
            <w:bookmarkEnd w:id="5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384"/>
        <w:gridCol w:w="5384"/>
      </w:tblGrid>
      <w:tr>
        <w:trPr/>
        <w:tc>
          <w:tcPr>
            <w:tcW w:w="9972" w:type="dxa"/>
            <w:hMerge w:val="restart"/>
            <w:shd w:val="clear" w:color="auto" w:fill="C6D9F1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****</w:t>
            </w:r>
          </w:p>
        </w:tc>
        <w:tc>
          <w:tcPr>
            <w:tcW w:w="0" w:type="auto"/>
            <w:hMerge/>
            <w:shd w:val="clear" w:color="auto" w:fill="C6D9F1"/>
          </w:tcPr>
          <w:p>
            <w:pPr/>
          </w:p>
        </w:tc>
      </w:tr>
      <w:tr>
        <w:trPr/>
        <w:tc>
          <w:tcPr>
            <w:tcW w:w="3000" w:type="dxa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</w:rPr>
            </w:pPr>
            <w:r>
              <w:rPr>
                <w:sz w:val="20"/>
              </w:rPr>
              <w:t xml:space="preserve">A) SISTEMA DE LEVANTE</w:t>
            </w:r>
          </w:p>
        </w:tc>
        <w:tc>
          <w:tcPr>
            <w:tcW w:w="4986" w:type="dxa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spacing w:line="252" w:lineRule="auto"/>
              <w:rPr>
                <w:sz w:val="20"/>
              </w:rPr>
            </w:pPr>
            <w:r>
              <w:rPr>
                <w:sz w:val="20"/>
              </w:rPr>
              <w:t xml:space="preserve">Torre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spacing w:line="252" w:lineRule="auto"/>
              <w:rPr>
                <w:sz w:val="20"/>
              </w:rPr>
            </w:pPr>
            <w:r>
              <w:rPr>
                <w:sz w:val="20"/>
              </w:rPr>
              <w:t xml:space="preserve">Marca/Referencia: ***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spacing w:line="252" w:lineRule="auto"/>
              <w:rPr>
                <w:sz w:val="20"/>
              </w:rPr>
            </w:pPr>
            <w:r>
              <w:rPr>
                <w:sz w:val="20"/>
              </w:rPr>
              <w:t xml:space="preserve">Altura: ***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spacing w:line="252" w:lineRule="auto"/>
              <w:rPr>
                <w:sz w:val="20"/>
              </w:rPr>
            </w:pPr>
            <w:r>
              <w:rPr>
                <w:sz w:val="20"/>
              </w:rPr>
              <w:t xml:space="preserve">Capacidad al gancho: ***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spacing w:line="252" w:lineRule="auto"/>
              <w:rPr>
                <w:sz w:val="20"/>
              </w:rPr>
            </w:pPr>
            <w:r>
              <w:rPr>
                <w:sz w:val="20"/>
              </w:rPr>
              <w:t xml:space="preserve">Malacate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spacing w:line="252" w:lineRule="auto"/>
              <w:rPr>
                <w:sz w:val="20"/>
              </w:rPr>
            </w:pPr>
            <w:r>
              <w:rPr>
                <w:sz w:val="20"/>
              </w:rPr>
              <w:t xml:space="preserve">Marca/Referencia: ***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spacing w:line="252" w:lineRule="auto"/>
              <w:rPr>
                <w:sz w:val="20"/>
              </w:rPr>
            </w:pPr>
            <w:r>
              <w:rPr>
                <w:sz w:val="20"/>
              </w:rPr>
              <w:t xml:space="preserve">Potencia:*** HP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spacing w:line="252" w:lineRule="auto"/>
              <w:rPr>
                <w:sz w:val="20"/>
              </w:rPr>
            </w:pPr>
            <w:r>
              <w:rPr>
                <w:sz w:val="20"/>
              </w:rPr>
              <w:t xml:space="preserve">Capacidad m</w:t>
            </w:r>
            <w:r>
              <w:rPr>
                <w:sz w:val="20"/>
              </w:rPr>
              <w:t xml:space="preserve">áxima de carga</w:t>
            </w:r>
            <w:r>
              <w:rPr>
                <w:sz w:val="20"/>
              </w:rPr>
              <w:t xml:space="preserve">: ***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spacing w:line="252" w:lineRule="auto"/>
              <w:rPr>
                <w:sz w:val="20"/>
              </w:rPr>
            </w:pPr>
            <w:r>
              <w:rPr>
                <w:sz w:val="20"/>
              </w:rPr>
              <w:t xml:space="preserve">Di</w:t>
            </w:r>
            <w:r>
              <w:rPr>
                <w:sz w:val="20"/>
              </w:rPr>
              <w:t xml:space="preserve">ámetro del cable</w:t>
            </w:r>
            <w:r>
              <w:rPr>
                <w:sz w:val="20"/>
              </w:rPr>
              <w:t xml:space="preserve">:***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spacing w:line="252" w:lineRule="auto"/>
              <w:rPr>
                <w:rFonts w:ascii="Arial" w:eastAsia="Arial" w:hAnsi="Arial" w:cs="Arial"/>
                <w:sz w:val="20"/>
              </w:rPr>
            </w:pPr>
            <w:r>
              <w:rPr>
                <w:sz w:val="20"/>
              </w:rPr>
              <w:t xml:space="preserve">Freno auxiliar: ***</w:t>
            </w:r>
          </w:p>
        </w:tc>
      </w:tr>
      <w:tr>
        <w:trPr/>
        <w:tc>
          <w:tcPr>
            <w:tcW w:w="3000" w:type="dxa"/>
            <w:tcBorders/>
            <w:vAlign w:val="center"/>
          </w:tcPr>
          <w:p>
            <w:pPr>
              <w:pStyle w:val="Normal_8a12f652-1304-490d-ac7b-842950b0df48"/>
              <w:widowControl/>
              <w:pBdr/>
              <w:shd w:val="clear" w:color="auto" w:fill="auto"/>
              <w:spacing w:after="160" w:line="252" w:lineRule="auto"/>
              <w:rPr>
                <w:rFonts w:ascii="Arial" w:eastAsia="Arial" w:hAnsi="Arial" w:cs="Arial"/>
                <w:sz w:val="20"/>
              </w:rPr>
            </w:pPr>
            <w:r>
              <w:rPr>
                <w:sz w:val="20"/>
              </w:rPr>
              <w:t xml:space="preserve">B) SISTEMA DE ROTACI</w:t>
            </w:r>
            <w:r>
              <w:rPr>
                <w:sz w:val="20"/>
              </w:rPr>
              <w:t xml:space="preserve">ÓN</w:t>
            </w:r>
          </w:p>
        </w:tc>
        <w:tc>
          <w:tcPr>
            <w:tcW w:w="4986" w:type="dxa"/>
            <w:tcBorders/>
            <w:vAlign w:val="center"/>
          </w:tcPr>
          <w:p>
            <w:pPr>
              <w:pStyle w:val="Normal_8a12f652-1304-490d-ac7b-842950b0df48"/>
              <w:widowControl/>
              <w:pBdr/>
              <w:shd w:val="clear" w:color="auto" w:fill="auto"/>
              <w:spacing w:line="252" w:lineRule="auto"/>
              <w:rPr>
                <w:sz w:val="20"/>
              </w:rPr>
            </w:pPr>
            <w:r>
              <w:rPr>
                <w:sz w:val="20"/>
              </w:rPr>
              <w:t xml:space="preserve">Top Drive</w:t>
            </w:r>
          </w:p>
          <w:p>
            <w:pPr>
              <w:pStyle w:val="Normal_8a12f652-1304-490d-ac7b-842950b0df48"/>
              <w:widowControl/>
              <w:pBdr/>
              <w:shd w:val="clear" w:color="auto" w:fill="auto"/>
              <w:spacing w:line="252" w:lineRule="auto"/>
              <w:rPr>
                <w:sz w:val="20"/>
              </w:rPr>
            </w:pPr>
            <w:r>
              <w:rPr>
                <w:sz w:val="20"/>
              </w:rPr>
              <w:t xml:space="preserve">Marca/Referencia: ***</w:t>
            </w:r>
          </w:p>
          <w:p>
            <w:pPr>
              <w:pStyle w:val="Normal_8a12f652-1304-490d-ac7b-842950b0df48"/>
              <w:widowControl/>
              <w:pBdr/>
              <w:shd w:val="clear" w:color="auto" w:fill="auto"/>
              <w:spacing w:line="252" w:lineRule="auto"/>
              <w:rPr>
                <w:sz w:val="20"/>
              </w:rPr>
            </w:pPr>
            <w:r>
              <w:rPr>
                <w:sz w:val="20"/>
              </w:rPr>
              <w:t xml:space="preserve">Capacidad: ***</w:t>
            </w:r>
          </w:p>
          <w:p>
            <w:pPr>
              <w:pStyle w:val="Normal_8a12f652-1304-490d-ac7b-842950b0df48"/>
              <w:widowControl/>
              <w:pBdr/>
              <w:shd w:val="clear" w:color="auto" w:fill="auto"/>
              <w:spacing w:line="252" w:lineRule="auto"/>
              <w:rPr>
                <w:sz w:val="20"/>
              </w:rPr>
            </w:pPr>
            <w:r>
              <w:rPr>
                <w:sz w:val="20"/>
              </w:rPr>
              <w:t xml:space="preserve">Torque: ***</w:t>
            </w:r>
          </w:p>
          <w:p>
            <w:pPr>
              <w:pStyle w:val="Normal_8a12f652-1304-490d-ac7b-842950b0df48"/>
              <w:widowControl/>
              <w:pBdr/>
              <w:shd w:val="clear" w:color="auto" w:fill="auto"/>
              <w:spacing w:line="252" w:lineRule="auto"/>
              <w:rPr>
                <w:sz w:val="20"/>
              </w:rPr>
            </w:pPr>
            <w:r>
              <w:rPr>
                <w:sz w:val="20"/>
              </w:rPr>
              <w:t xml:space="preserve">Mesa rotaria</w:t>
            </w:r>
          </w:p>
          <w:p>
            <w:pPr>
              <w:pStyle w:val="Normal_8a12f652-1304-490d-ac7b-842950b0df48"/>
              <w:widowControl/>
              <w:pBdr/>
              <w:shd w:val="clear" w:color="auto" w:fill="auto"/>
              <w:spacing w:line="252" w:lineRule="auto"/>
              <w:rPr>
                <w:sz w:val="20"/>
              </w:rPr>
            </w:pPr>
            <w:r>
              <w:rPr>
                <w:sz w:val="20"/>
              </w:rPr>
              <w:t xml:space="preserve">Marca/Referencia: ***</w:t>
            </w:r>
          </w:p>
          <w:p>
            <w:pPr>
              <w:pStyle w:val="Normal_8a12f652-1304-490d-ac7b-842950b0df48"/>
              <w:widowControl/>
              <w:pBdr/>
              <w:shd w:val="clear" w:color="auto" w:fill="auto"/>
              <w:spacing w:line="252" w:lineRule="auto"/>
              <w:rPr>
                <w:sz w:val="20"/>
              </w:rPr>
            </w:pPr>
            <w:r>
              <w:rPr>
                <w:sz w:val="20"/>
              </w:rPr>
              <w:t xml:space="preserve">Llaves hidr</w:t>
            </w:r>
            <w:r>
              <w:rPr>
                <w:sz w:val="20"/>
              </w:rPr>
              <w:t xml:space="preserve">áulicas</w:t>
            </w:r>
          </w:p>
          <w:p>
            <w:pPr>
              <w:pStyle w:val="Normal_8a12f652-1304-490d-ac7b-842950b0df48"/>
              <w:widowControl/>
              <w:pBdr/>
              <w:shd w:val="clear" w:color="auto" w:fill="auto"/>
              <w:spacing w:line="252" w:lineRule="auto"/>
              <w:rPr>
                <w:rFonts w:ascii="Arial" w:eastAsia="Arial" w:hAnsi="Arial" w:cs="Arial"/>
                <w:sz w:val="20"/>
              </w:rPr>
            </w:pPr>
            <w:r>
              <w:rPr>
                <w:sz w:val="20"/>
              </w:rPr>
              <w:t xml:space="preserve">Marca/Referencia:</w:t>
            </w:r>
          </w:p>
        </w:tc>
      </w:tr>
      <w:tr>
        <w:trPr/>
        <w:tc>
          <w:tcPr>
            <w:tcW w:w="3000" w:type="dxa"/>
            <w:tcBorders/>
            <w:vAlign w:val="center"/>
          </w:tcPr>
          <w:p>
            <w:pPr>
              <w:pStyle w:val="Normal_8a12f652-1304-490d-ac7b-842950b0df48"/>
              <w:widowControl/>
              <w:pBdr/>
              <w:shd w:val="clear" w:color="auto" w:fill="auto"/>
              <w:spacing w:after="160" w:line="252" w:lineRule="auto"/>
              <w:rPr>
                <w:rFonts w:ascii="Arial" w:eastAsia="Arial" w:hAnsi="Arial" w:cs="Arial"/>
                <w:sz w:val="20"/>
              </w:rPr>
            </w:pPr>
            <w:r>
              <w:rPr>
                <w:sz w:val="20"/>
              </w:rPr>
              <w:t xml:space="preserve">C) SISTEMA DE POTENCIA</w:t>
            </w:r>
          </w:p>
        </w:tc>
        <w:tc>
          <w:tcPr>
            <w:tcW w:w="4986" w:type="dxa"/>
            <w:tcBorders/>
            <w:vAlign w:val="center"/>
          </w:tcPr>
          <w:p>
            <w:pPr>
              <w:pStyle w:val="Normal_8a12f652-1304-490d-ac7b-842950b0df48"/>
              <w:widowControl/>
              <w:pBdr/>
              <w:shd w:val="clear" w:color="auto" w:fill="auto"/>
              <w:spacing w:line="252" w:lineRule="auto"/>
              <w:rPr>
                <w:sz w:val="20"/>
              </w:rPr>
            </w:pPr>
            <w:r>
              <w:rPr>
                <w:sz w:val="20"/>
              </w:rPr>
              <w:t xml:space="preserve">Generadores</w:t>
            </w:r>
          </w:p>
          <w:p>
            <w:pPr>
              <w:pStyle w:val="Normal_8a12f652-1304-490d-ac7b-842950b0df48"/>
              <w:widowControl/>
              <w:pBdr/>
              <w:shd w:val="clear" w:color="auto" w:fill="auto"/>
              <w:spacing w:line="252" w:lineRule="auto"/>
              <w:rPr>
                <w:sz w:val="20"/>
              </w:rPr>
            </w:pPr>
            <w:r>
              <w:rPr>
                <w:sz w:val="20"/>
              </w:rPr>
              <w:t xml:space="preserve">Cantidad: *</w:t>
            </w:r>
          </w:p>
          <w:p>
            <w:pPr>
              <w:pStyle w:val="Normal_8a12f652-1304-490d-ac7b-842950b0df48"/>
              <w:widowControl/>
              <w:pBdr/>
              <w:shd w:val="clear" w:color="auto" w:fill="auto"/>
              <w:spacing w:line="252" w:lineRule="auto"/>
              <w:rPr>
                <w:sz w:val="20"/>
              </w:rPr>
            </w:pPr>
            <w:r>
              <w:rPr>
                <w:sz w:val="20"/>
              </w:rPr>
              <w:t xml:space="preserve">Marca/Referencia: ***</w:t>
            </w:r>
          </w:p>
          <w:p>
            <w:pPr>
              <w:pStyle w:val="Normal_8a12f652-1304-490d-ac7b-842950b0df48"/>
              <w:widowControl/>
              <w:pBdr/>
              <w:shd w:val="clear" w:color="auto" w:fill="auto"/>
              <w:spacing w:line="252" w:lineRule="auto"/>
              <w:rPr>
                <w:sz w:val="20"/>
              </w:rPr>
            </w:pPr>
            <w:r>
              <w:rPr>
                <w:sz w:val="20"/>
              </w:rPr>
              <w:t xml:space="preserve">Potencia:***</w:t>
            </w:r>
          </w:p>
          <w:p>
            <w:pPr>
              <w:pStyle w:val="Normal_8a12f652-1304-490d-ac7b-842950b0df48"/>
              <w:widowControl/>
              <w:pBdr/>
              <w:shd w:val="clear" w:color="auto" w:fill="auto"/>
              <w:spacing w:line="252" w:lineRule="auto"/>
              <w:rPr>
                <w:rFonts w:ascii="Arial" w:eastAsia="Arial" w:hAnsi="Arial" w:cs="Arial"/>
                <w:sz w:val="20"/>
              </w:rPr>
            </w:pPr>
            <w:r>
              <w:rPr>
                <w:sz w:val="20"/>
              </w:rPr>
              <w:t xml:space="preserve">Sistema de control: ***</w:t>
            </w:r>
          </w:p>
        </w:tc>
      </w:tr>
      <w:tr>
        <w:trPr/>
        <w:tc>
          <w:tcPr>
            <w:tcW w:w="3000" w:type="dxa"/>
            <w:tcBorders/>
            <w:vAlign w:val="center"/>
          </w:tcPr>
          <w:p>
            <w:pPr>
              <w:pStyle w:val="Normal_8a12f652-1304-490d-ac7b-842950b0df48"/>
              <w:widowControl/>
              <w:pBdr/>
              <w:shd w:val="clear" w:color="auto" w:fill="auto"/>
              <w:spacing w:after="160" w:line="252" w:lineRule="auto"/>
              <w:rPr>
                <w:rFonts w:ascii="Arial" w:eastAsia="Arial" w:hAnsi="Arial" w:cs="Arial"/>
                <w:sz w:val="20"/>
              </w:rPr>
            </w:pPr>
            <w:r>
              <w:rPr>
                <w:sz w:val="20"/>
              </w:rPr>
              <w:t xml:space="preserve">D) SISTEMA DE CIRULACI</w:t>
            </w:r>
            <w:r>
              <w:rPr>
                <w:sz w:val="20"/>
              </w:rPr>
              <w:t xml:space="preserve">ÓN</w:t>
            </w:r>
          </w:p>
        </w:tc>
        <w:tc>
          <w:tcPr>
            <w:tcW w:w="4986" w:type="dxa"/>
            <w:tcBorders/>
            <w:vAlign w:val="center"/>
          </w:tcPr>
          <w:p>
            <w:pPr>
              <w:pStyle w:val="Normal_8a12f652-1304-490d-ac7b-842950b0df48"/>
              <w:widowControl/>
              <w:pBdr/>
              <w:shd w:val="clear" w:color="auto" w:fill="auto"/>
              <w:spacing w:line="252" w:lineRule="auto"/>
              <w:rPr>
                <w:sz w:val="20"/>
              </w:rPr>
            </w:pPr>
            <w:r>
              <w:rPr>
                <w:sz w:val="20"/>
              </w:rPr>
              <w:t xml:space="preserve">Bombas de lodo</w:t>
            </w:r>
          </w:p>
          <w:p>
            <w:pPr>
              <w:pStyle w:val="Normal_8a12f652-1304-490d-ac7b-842950b0df48"/>
              <w:widowControl/>
              <w:pBdr/>
              <w:shd w:val="clear" w:color="auto" w:fill="auto"/>
              <w:spacing w:line="252" w:lineRule="auto"/>
              <w:rPr>
                <w:sz w:val="20"/>
              </w:rPr>
            </w:pPr>
            <w:r>
              <w:rPr>
                <w:sz w:val="20"/>
              </w:rPr>
              <w:t xml:space="preserve">Cantidad: *</w:t>
            </w:r>
          </w:p>
          <w:p>
            <w:pPr>
              <w:pStyle w:val="Normal_8a12f652-1304-490d-ac7b-842950b0df48"/>
              <w:widowControl/>
              <w:pBdr/>
              <w:shd w:val="clear" w:color="auto" w:fill="auto"/>
              <w:spacing w:line="252" w:lineRule="auto"/>
              <w:rPr>
                <w:sz w:val="20"/>
              </w:rPr>
            </w:pPr>
            <w:r>
              <w:rPr>
                <w:sz w:val="20"/>
              </w:rPr>
              <w:t xml:space="preserve">Marca/Referencia: ***</w:t>
            </w:r>
          </w:p>
          <w:p>
            <w:pPr>
              <w:pStyle w:val="Normal_8a12f652-1304-490d-ac7b-842950b0df48"/>
              <w:widowControl/>
              <w:pBdr/>
              <w:shd w:val="clear" w:color="auto" w:fill="auto"/>
              <w:spacing w:line="252" w:lineRule="auto"/>
              <w:rPr>
                <w:sz w:val="20"/>
              </w:rPr>
            </w:pPr>
            <w:r>
              <w:rPr>
                <w:sz w:val="20"/>
              </w:rPr>
              <w:t xml:space="preserve">Potencia: *** HP</w:t>
            </w:r>
          </w:p>
          <w:p>
            <w:pPr>
              <w:pStyle w:val="Normal_8a12f652-1304-490d-ac7b-842950b0df48"/>
              <w:widowControl/>
              <w:pBdr/>
              <w:shd w:val="clear" w:color="auto" w:fill="auto"/>
              <w:spacing w:line="252" w:lineRule="auto"/>
              <w:rPr>
                <w:sz w:val="20"/>
              </w:rPr>
            </w:pPr>
            <w:r>
              <w:rPr>
                <w:sz w:val="20"/>
              </w:rPr>
              <w:t xml:space="preserve">Control de s</w:t>
            </w:r>
            <w:r>
              <w:rPr>
                <w:sz w:val="20"/>
              </w:rPr>
              <w:t xml:space="preserve">ólidos</w:t>
            </w:r>
          </w:p>
          <w:p>
            <w:pPr>
              <w:pStyle w:val="Normal_8a12f652-1304-490d-ac7b-842950b0df48"/>
              <w:widowControl/>
              <w:pBdr/>
              <w:shd w:val="clear" w:color="auto" w:fill="auto"/>
              <w:spacing w:line="252" w:lineRule="auto"/>
              <w:rPr>
                <w:sz w:val="20"/>
              </w:rPr>
            </w:pPr>
            <w:r>
              <w:rPr>
                <w:sz w:val="20"/>
              </w:rPr>
              <w:t xml:space="preserve">Tanque activo: *** bbl</w:t>
            </w:r>
          </w:p>
          <w:p>
            <w:pPr>
              <w:pStyle w:val="Normal_8a12f652-1304-490d-ac7b-842950b0df48"/>
              <w:widowControl/>
              <w:pBdr/>
              <w:shd w:val="clear" w:color="auto" w:fill="auto"/>
              <w:spacing w:line="252" w:lineRule="auto"/>
              <w:rPr>
                <w:sz w:val="20"/>
              </w:rPr>
            </w:pPr>
            <w:r>
              <w:rPr>
                <w:sz w:val="20"/>
              </w:rPr>
              <w:t xml:space="preserve">Tanque de reserva: *** bbl</w:t>
            </w:r>
          </w:p>
          <w:p>
            <w:pPr>
              <w:pStyle w:val="Normal_8a12f652-1304-490d-ac7b-842950b0df48"/>
              <w:widowControl/>
              <w:pBdr/>
              <w:shd w:val="clear" w:color="auto" w:fill="auto"/>
              <w:spacing w:line="252" w:lineRule="auto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 xml:space="preserve">Tanque de agua: *** bbl</w:t>
            </w:r>
          </w:p>
          <w:p>
            <w:pPr>
              <w:pStyle w:val="Normal_8a12f652-1304-490d-ac7b-842950b0df48"/>
              <w:widowControl/>
              <w:pBdr/>
              <w:shd w:val="clear" w:color="auto" w:fill="auto"/>
              <w:spacing w:line="252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Shale shaker: 2 x</w:t>
            </w:r>
          </w:p>
          <w:p>
            <w:pPr>
              <w:pStyle w:val="Normal_8a12f652-1304-490d-ac7b-842950b0df48"/>
              <w:widowControl/>
              <w:pBdr/>
              <w:shd w:val="clear" w:color="auto" w:fill="auto"/>
              <w:spacing w:line="252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Degasser: 2 x</w:t>
            </w:r>
          </w:p>
          <w:p>
            <w:pPr>
              <w:pStyle w:val="Normal_8a12f652-1304-490d-ac7b-842950b0df48"/>
              <w:widowControl/>
              <w:pBdr/>
              <w:shd w:val="clear" w:color="auto" w:fill="auto"/>
              <w:spacing w:line="252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Dessander: 2 x</w:t>
            </w:r>
          </w:p>
          <w:p>
            <w:pPr>
              <w:pStyle w:val="Normal_8a12f652-1304-490d-ac7b-842950b0df48"/>
              <w:widowControl/>
              <w:pBdr/>
              <w:shd w:val="clear" w:color="auto" w:fill="auto"/>
              <w:spacing w:line="252" w:lineRule="auto"/>
              <w:rPr>
                <w:rFonts w:ascii="Arial" w:eastAsia="Arial" w:hAnsi="Arial" w:cs="Arial"/>
                <w:sz w:val="20"/>
                <w:lang w:val="es-MX"/>
              </w:rPr>
            </w:pPr>
            <w:r>
              <w:rPr>
                <w:sz w:val="20"/>
                <w:lang w:val="en-US"/>
              </w:rPr>
              <w:t xml:space="preserve">Mud cleaner: 2 x</w:t>
            </w:r>
          </w:p>
        </w:tc>
      </w:tr>
      <w:tr>
        <w:trPr/>
        <w:tc>
          <w:tcPr>
            <w:tcW w:w="3000" w:type="dxa"/>
            <w:tcBorders/>
            <w:vAlign w:val="center"/>
          </w:tcPr>
          <w:p>
            <w:pPr>
              <w:pStyle w:val="Normal_8a12f652-1304-490d-ac7b-842950b0df48"/>
              <w:widowControl/>
              <w:pBdr/>
              <w:shd w:val="clear" w:color="auto" w:fill="auto"/>
              <w:spacing w:after="160" w:line="252" w:lineRule="auto"/>
              <w:rPr>
                <w:rFonts w:ascii="Arial" w:eastAsia="Arial" w:hAnsi="Arial" w:cs="Arial"/>
                <w:sz w:val="20"/>
                <w:lang w:val="es-MX"/>
              </w:rPr>
            </w:pPr>
            <w:r>
              <w:rPr>
                <w:sz w:val="20"/>
                <w:lang w:val="es-CO"/>
              </w:rPr>
              <w:t xml:space="preserve">E) SISTEMA DE CONTROL DE POZO</w:t>
            </w:r>
          </w:p>
        </w:tc>
        <w:tc>
          <w:tcPr>
            <w:tcW w:w="4986" w:type="dxa"/>
            <w:tcBorders/>
            <w:vAlign w:val="center"/>
          </w:tcPr>
          <w:p>
            <w:pPr>
              <w:pStyle w:val="Normal_8a12f652-1304-490d-ac7b-842950b0df48"/>
              <w:widowControl/>
              <w:pBdr/>
              <w:shd w:val="clear" w:color="auto" w:fill="auto"/>
              <w:spacing w:line="252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BOP Annular: ***</w:t>
            </w:r>
          </w:p>
          <w:p>
            <w:pPr>
              <w:pStyle w:val="Normal_8a12f652-1304-490d-ac7b-842950b0df48"/>
              <w:widowControl/>
              <w:pBdr/>
              <w:shd w:val="clear" w:color="auto" w:fill="auto"/>
              <w:spacing w:line="252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BOP Single Ram: ***</w:t>
            </w:r>
          </w:p>
          <w:p>
            <w:pPr>
              <w:pStyle w:val="Normal_8a12f652-1304-490d-ac7b-842950b0df48"/>
              <w:widowControl/>
              <w:pBdr/>
              <w:shd w:val="clear" w:color="auto" w:fill="auto"/>
              <w:spacing w:line="252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BOP Double Ram: ***</w:t>
            </w:r>
          </w:p>
          <w:p>
            <w:pPr>
              <w:pStyle w:val="Normal_8a12f652-1304-490d-ac7b-842950b0df48"/>
              <w:widowControl/>
              <w:pBdr/>
              <w:shd w:val="clear" w:color="auto" w:fill="auto"/>
              <w:spacing w:line="252" w:lineRule="auto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 xml:space="preserve">Choke Manifold: ***</w:t>
            </w:r>
          </w:p>
          <w:p>
            <w:pPr>
              <w:pStyle w:val="Normal_8a12f652-1304-490d-ac7b-842950b0df48"/>
              <w:widowControl/>
              <w:pBdr/>
              <w:shd w:val="clear" w:color="auto" w:fill="auto"/>
              <w:spacing w:line="252" w:lineRule="auto"/>
              <w:rPr>
                <w:rFonts w:ascii="Arial" w:eastAsia="Arial" w:hAnsi="Arial" w:cs="Arial"/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Acumulador: ***</w:t>
            </w:r>
          </w:p>
        </w:tc>
      </w:tr>
    </w:tbl>
    <w:p>
      <w:pPr>
        <w:spacing w:after="0" w:line="240" w:lineRule="auto"/>
        <w:jc w:val="both"/>
        <w:rPr>
          <w:rFonts w:ascii="Arial" w:hAnsi="Arial" w:cs="Arial"/>
        </w:rPr>
      </w:pPr>
    </w:p>
    <w:p>
      <w:pPr>
        <w:spacing w:after="0" w:line="240" w:lineRule="auto"/>
        <w:jc w:val="both"/>
        <w:rPr>
          <w:rFonts w:ascii="Arial" w:hAnsi="Arial" w:cs="Arial"/>
        </w:rPr>
      </w:pPr>
    </w:p>
    <w:p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>
            <w:pPr>
              <w:pStyle w:val="título_informe"/>
              <w:rPr>
                <w:sz w:val="26"/>
                <w:szCs w:val="26"/>
              </w:rPr>
            </w:pPr>
            <w:bookmarkStart w:id="6" w:name="_Toc74686554"/>
            <w:r w:rsidRPr="00B9380B">
              <w:rPr>
                <w:sz w:val="26"/>
                <w:szCs w:val="26"/>
              </w:rPr>
              <w:t xml:space="preserve">NORMAS Y ESTÁNDARES</w:t>
            </w:r>
            <w:bookmarkEnd w:id="6"/>
          </w:p>
        </w:tc>
      </w:tr>
    </w:tbl>
    <w:p>
      <w:pPr>
        <w:spacing w:after="0" w:line="240" w:lineRule="auto"/>
        <w:rPr>
          <w:rFonts w:ascii="Arial" w:hAnsi="Arial" w:cs="Arial"/>
          <w:lang w:val="es-ES_tradnl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firstRow="0" w:lastRow="0" w:firstColumn="0" w:lastColumn="0" w:noHBand="1" w:noVBand="1"/>
      </w:tblPr>
      <w:tblGrid>
        <w:gridCol w:w="5384"/>
        <w:gridCol w:w="5384"/>
      </w:tblGrid>
      <w:tr>
        <w:trPr/>
        <w:tc>
          <w:tcPr>
            <w:tcW w:w="1600" w:type="dxa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API SPEC 4F</w:t>
            </w:r>
          </w:p>
        </w:tc>
        <w:tc>
          <w:tcPr>
            <w:tcW w:w="4986" w:type="dxa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n-US"/>
              </w:rPr>
              <w:t xml:space="preserve">Specification for Drilling and Well Servicing Structures, Fourth Edition, January 2013.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API RP 4G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n-US"/>
              </w:rPr>
              <w:t xml:space="preserve">Maintenance and Use of Drilling and Well Servicing Structures, Fifth Edition, April 2019.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API SPEC 7K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n-US"/>
              </w:rPr>
              <w:t xml:space="preserve">Specification for Drilling Equipment, Sixth Edition, December 2015.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API RP 7L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n-US"/>
              </w:rPr>
              <w:t xml:space="preserve">Inspection, Maintenance, Repair and Remanufacture of Drilling Equipment, First Edition, December 1995, Reaffirmed, August 2012.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API SPEC 6A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Wellhead and Tree Equipment, 21st Edition, November 2019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API SPEC 8A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Recommended Practice for Procedures for Inspections, Maintenance, Repair, and Remanufacture of Hoisting Equipment, Eighth Edition, May 2014.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API SPEC 8C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Specification for Drilling and Production Hoisting Equipment, Fifth Eition, April 2012.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API SPEC 9A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Specification for Wire Rope, Twenty-Sixth Edition, May 2011.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API RP 9B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Recommended Practice on Application, Care and Use of Wire Rope for Oilfield Service, Fourteenth Edition, October 2015.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API SPEC 16A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n-US"/>
              </w:rPr>
              <w:t xml:space="preserve">Specification for Drill through Equipment, Fourth Edition, April 2017.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API SPEC 16C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Specification for Choke and Kill Systems, Second Edition, March 2015.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API SPEC 16D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Specification for Control Systems for Drilling Well Control Equipment and Control Systems for Diverter Equipment, Third Edition, November 2018.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API STD 53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Standard Well Control Equipment Systems for Drilling Wells, Fifth Edition, December 2018.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API RP 52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Recommended Practice for Land Drilling Practices for Protection of the Environment, Second Edition, July 1995.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API RP 54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Recommended Practices for Occupational Safety for Oil and Gas Well Drilling and Servicing Operations, Fourth Edition, February 2019.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API RP 76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Recommended Practice for Contractor safety management for Oil and Gas Drilling and Production, Second Edition, November 2007.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API RP 500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Recommended Practices for Classification of Locations electrical installations at petroleum Classified as Class I, Division 1 and Division 2, Third Edition, December 2012.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API 510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Pressure Vessel inspection code: In-Service Inspection, Rating, Repair and Alteration, Tenth Edition, May 2014.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DS-1 STANDARDS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Fifth Edition, August 2020.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IADC HSE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Case Guidelines for Land Drilling Unit, First Edition, July 2009.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OHSAS 18001 DE 2007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Sistema de Gesti</w:t>
            </w:r>
            <w:r>
              <w:rPr>
                <w:sz w:val="17"/>
                <w:lang w:val="es-CO"/>
              </w:rPr>
              <w:t xml:space="preserve">ón en Seguridad y Salud Ocupacional.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ASME SECTION V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Non-destructive tests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ASTM A35/A36M </w:t>
            </w:r>
            <w:r>
              <w:rPr>
                <w:sz w:val="17"/>
                <w:lang w:val="es-CO"/>
              </w:rPr>
              <w:t xml:space="preserve">–</w:t>
            </w:r>
            <w:r>
              <w:rPr>
                <w:sz w:val="17"/>
                <w:lang w:val="es-CO"/>
              </w:rPr>
              <w:t xml:space="preserve"> 14 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Standard Specification for Steel Structural.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AWS D1.1/D1.1M:2020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Structural Welding Code-steel.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NTC 2050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C</w:t>
            </w:r>
            <w:r>
              <w:rPr>
                <w:sz w:val="17"/>
                <w:lang w:val="es-CO"/>
              </w:rPr>
              <w:t xml:space="preserve">ódigo el</w:t>
            </w:r>
            <w:r>
              <w:rPr>
                <w:sz w:val="17"/>
                <w:lang w:val="es-CO"/>
              </w:rPr>
              <w:t xml:space="preserve">éctrico colombiano.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Adicionales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17"/>
                <w:lang w:val="es-CO"/>
              </w:rPr>
              <w:t xml:space="preserve">Manual de fabricante de los equipos, alertas de seguridad, normatividad nacional y criterio del inspector.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LEY 2169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Medidas m</w:t>
            </w:r>
            <w:r>
              <w:rPr>
                <w:sz w:val="17"/>
                <w:lang w:val="es-CO"/>
              </w:rPr>
              <w:t xml:space="preserve">ínimas para alcanzar la neutralidad en la huella de carbono, Diciembre 2021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DECRETO 172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Comisi</w:t>
            </w:r>
            <w:r>
              <w:rPr>
                <w:sz w:val="17"/>
                <w:lang w:val="es-CO"/>
              </w:rPr>
              <w:t xml:space="preserve">ón Intersectorial del Gabinete Presidencial para la Acci</w:t>
            </w:r>
            <w:r>
              <w:rPr>
                <w:sz w:val="17"/>
                <w:lang w:val="es-CO"/>
              </w:rPr>
              <w:t xml:space="preserve">ón Clim</w:t>
            </w:r>
            <w:r>
              <w:rPr>
                <w:sz w:val="17"/>
                <w:lang w:val="es-CO"/>
              </w:rPr>
              <w:t xml:space="preserve">ática, Febrero 2022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Resoluci</w:t>
            </w:r>
            <w:r>
              <w:rPr>
                <w:sz w:val="17"/>
                <w:lang w:val="es-CO"/>
              </w:rPr>
              <w:t xml:space="preserve">ón 4-0730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Contenido m</w:t>
            </w:r>
            <w:r>
              <w:rPr>
                <w:sz w:val="17"/>
                <w:lang w:val="es-CO"/>
              </w:rPr>
              <w:t xml:space="preserve">áximo de biocombustible para uso en motores di</w:t>
            </w:r>
            <w:r>
              <w:rPr>
                <w:sz w:val="17"/>
                <w:lang w:val="es-CO"/>
              </w:rPr>
              <w:t xml:space="preserve">ésel en la mezcla de combustible di</w:t>
            </w:r>
            <w:r>
              <w:rPr>
                <w:sz w:val="17"/>
                <w:lang w:val="es-CO"/>
              </w:rPr>
              <w:t xml:space="preserve">ésel f</w:t>
            </w:r>
            <w:r>
              <w:rPr>
                <w:sz w:val="17"/>
                <w:lang w:val="es-CO"/>
              </w:rPr>
              <w:t xml:space="preserve">ósil en algunas zonas del pa</w:t>
            </w:r>
            <w:r>
              <w:rPr>
                <w:sz w:val="17"/>
                <w:lang w:val="es-CO"/>
              </w:rPr>
              <w:t xml:space="preserve">ís y se adoptan otras disposiciones, 2019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API Spec 5B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Threading, Gauging, and Inspection of casing, tubing, and Line Pipe Threads, 16</w:t>
            </w:r>
            <w:r>
              <w:rPr>
                <w:sz w:val="17"/>
                <w:vertAlign w:val="superscript"/>
                <w:lang w:val="es-CO"/>
              </w:rPr>
              <w:t xml:space="preserve">th</w:t>
            </w:r>
            <w:r>
              <w:rPr>
                <w:sz w:val="17"/>
                <w:lang w:val="es-CO"/>
              </w:rPr>
              <w:t xml:space="preserve"> Edition, December 2017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API RP 7G-2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Inspection and Classification of Used Drill Stem Elements, 2</w:t>
            </w:r>
            <w:r>
              <w:rPr>
                <w:sz w:val="17"/>
                <w:vertAlign w:val="superscript"/>
                <w:lang w:val="es-CO"/>
              </w:rPr>
              <w:t xml:space="preserve">nd</w:t>
            </w:r>
            <w:r>
              <w:rPr>
                <w:sz w:val="17"/>
                <w:lang w:val="es-CO"/>
              </w:rPr>
              <w:t xml:space="preserve"> Edition, October 2020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API RP 8B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Recommended Practice for Procedures for Inspections, Maintenance, Repair, and Remanufacture of Hoisting Equipment, 8th Edition, May 2014. Addendum 2021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API STD 16AR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Standard for Repair and Remanufacture of Drill-through Equipment, First Edition, April 2017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API RP 16E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Recommended Practice for Design of Control Systems for Drilling Well Control Equipment, First Edition, October 1990.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API RP 52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Recommended Practice for Land Drilling Practices for Protection of the Environment, Second Edition, July 1995.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API RP 500B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Recommended Practice for Classification, of locations for electrical installations at Drilling Rigs and Production Facilities on Land and on Marine Fixed and Mobile Platforms, Third Edition, May 1988.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API 510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Pressure Vessel inspection code: In-Service Inspection, Rating, Repair and Alteration, Tenth Edition, May 2014.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API PBL 770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A manager</w:t>
            </w:r>
            <w:r>
              <w:rPr>
                <w:sz w:val="17"/>
                <w:lang w:val="es-CO"/>
              </w:rPr>
              <w:t xml:space="preserve">’</w:t>
            </w:r>
            <w:r>
              <w:rPr>
                <w:sz w:val="17"/>
                <w:lang w:val="es-CO"/>
              </w:rPr>
              <w:t xml:space="preserve">s Guide to Reducing Human Errors Improving Human performance in the Process Industries, First Edition, March 2001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API Spec Q1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Specification for Quality Management System Requirements for Manufacturing Organizations for the Petroleum and Natural Gas Industry, Ninth Edition, June 2013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ASME B30.1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Jacks, Industrial Rollers, Air Casters, and Hydraulic Gantries, 2020 Edition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ASME B30.7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Winches, 2016 Edition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ASME B30.10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Hooks, 2014 Edition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ASME B30.21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Lever Hoists Safety Standard for Cableways, Cranes, Derricks, Hoists, Hooks, Jacks, and Slings, 14th Edition, 2019.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ASME B30.26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Rigging Hardware, 2015 Edition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ASME B30.30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Ropes, 2019 Edition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ASME B31.3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Process Piping, 2020 Edition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ANSI/ASME A13.1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Pipe Identification Standard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NTC 307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Conductores de Cobre Duro, Semiduro o Blando, Cableado Conc</w:t>
            </w:r>
            <w:r>
              <w:rPr>
                <w:sz w:val="17"/>
                <w:lang w:val="es-CO"/>
              </w:rPr>
              <w:t xml:space="preserve">éntrico, 2012 Edition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NTC 2206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Equipo de Conexi</w:t>
            </w:r>
            <w:r>
              <w:rPr>
                <w:sz w:val="17"/>
                <w:lang w:val="es-CO"/>
              </w:rPr>
              <w:t xml:space="preserve">ón y Puesta a Tierra, 2001 Edition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NTC 4145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Accesibilidad de las Personas al Medio F</w:t>
            </w:r>
            <w:r>
              <w:rPr>
                <w:sz w:val="17"/>
                <w:lang w:val="es-CO"/>
              </w:rPr>
              <w:t xml:space="preserve">ísico. Edificios, Escaleras, 2004 Edition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NFPA 30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C</w:t>
            </w:r>
            <w:r>
              <w:rPr>
                <w:sz w:val="17"/>
                <w:lang w:val="es-CO"/>
              </w:rPr>
              <w:t xml:space="preserve">ódigo de L</w:t>
            </w:r>
            <w:r>
              <w:rPr>
                <w:sz w:val="17"/>
                <w:lang w:val="es-CO"/>
              </w:rPr>
              <w:t xml:space="preserve">íquidos Inflamables y Combustibles, 1996 Edition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NFPA 70 B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Recommended Practice for Electrical Equipment Maintenance, 2006 Edition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NFPA 70 E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Norma para la Seguridad El</w:t>
            </w:r>
            <w:r>
              <w:rPr>
                <w:sz w:val="17"/>
                <w:lang w:val="es-CO"/>
              </w:rPr>
              <w:t xml:space="preserve">éctrica en Lugares de Trabajo, 2018 Edition</w:t>
            </w:r>
          </w:p>
        </w:tc>
      </w:tr>
      <w:tr>
        <w:trPr/>
        <w:tc>
          <w:tcPr>
            <w:tcW w:w="1600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NSR-10 T</w:t>
            </w:r>
            <w:r>
              <w:rPr>
                <w:sz w:val="17"/>
                <w:lang w:val="es-CO"/>
              </w:rPr>
              <w:t xml:space="preserve">ÍTULO F</w:t>
            </w:r>
          </w:p>
        </w:tc>
        <w:tc>
          <w:tcPr>
            <w:tcW w:w="4986" w:type="dxa"/>
            <w:tcBorders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sz w:val="17"/>
                <w:lang w:val="es-CO"/>
              </w:rPr>
              <w:t xml:space="preserve">Estructuras met</w:t>
            </w:r>
            <w:r>
              <w:rPr>
                <w:sz w:val="17"/>
                <w:lang w:val="es-CO"/>
              </w:rPr>
              <w:t xml:space="preserve">álicas</w:t>
            </w:r>
          </w:p>
        </w:tc>
      </w:tr>
    </w:tbl>
    <w:p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>
            <w:pPr>
              <w:pStyle w:val="título_informe"/>
              <w:rPr>
                <w:sz w:val="26"/>
                <w:szCs w:val="26"/>
              </w:rPr>
            </w:pPr>
            <w:bookmarkStart w:id="7" w:name="_Toc74686555"/>
            <w:r w:rsidRPr="00B9380B">
              <w:rPr>
                <w:sz w:val="26"/>
                <w:szCs w:val="26"/>
              </w:rPr>
              <w:t xml:space="preserve">PROPÓSITO DE LA INSPECCIÓN</w:t>
            </w:r>
            <w:bookmarkEnd w:id="7"/>
          </w:p>
        </w:tc>
      </w:tr>
    </w:tbl>
    <w:p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 xml:space="preserve">El presente informe cumple con los requisitos contractuales acordados entre el Cliente y DISMONTAJES S.A.S., el cual, no debe ser objeto para llevar a cabo alguna acción en particular y por lo tanto, DISMONTAJES S.A.S., no se hace responsable ante terceros u otra parte interesada diferente al Cliente en ocasión única de los servicios contratados.</w:t>
      </w:r>
    </w:p>
    <w:p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firstRow="0" w:lastRow="0" w:firstColumn="0" w:lastColumn="0" w:noHBand="1" w:noVBand="1"/>
      </w:tblPr>
      <w:tblGrid>
        <w:gridCol w:w="10768"/>
      </w:tblGrid>
      <w:tr>
        <w:trPr/>
        <w:tc>
          <w:tcPr>
            <w:tcW w:w="9972" w:type="dxa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  <w:r>
              <w:rPr>
                <w:sz w:val="20"/>
              </w:rPr>
              <w:t xml:space="preserve">Selecci</w:t>
            </w:r>
            <w:r>
              <w:rPr>
                <w:sz w:val="20"/>
              </w:rPr>
              <w:t xml:space="preserve">ón</w:t>
            </w:r>
            <w:r>
              <w:rPr>
                <w:sz w:val="20"/>
              </w:rPr>
              <w:t xml:space="preserve">: Es una inspecci</w:t>
            </w:r>
            <w:r>
              <w:rPr>
                <w:sz w:val="20"/>
              </w:rPr>
              <w:t xml:space="preserve">ón de selecci</w:t>
            </w:r>
            <w:r>
              <w:rPr>
                <w:sz w:val="20"/>
              </w:rPr>
              <w:t xml:space="preserve">ón donde se busca determinar el estado electromec</w:t>
            </w:r>
            <w:r>
              <w:rPr>
                <w:sz w:val="20"/>
              </w:rPr>
              <w:t xml:space="preserve">ánico y de mantenimiento del equipo para que la operadora pueda determinar si el equipo cumple con las caracter</w:t>
            </w:r>
            <w:r>
              <w:rPr>
                <w:sz w:val="20"/>
              </w:rPr>
              <w:t xml:space="preserve">ísticas esperadas en su licitaci</w:t>
            </w:r>
            <w:r>
              <w:rPr>
                <w:sz w:val="20"/>
              </w:rPr>
              <w:t xml:space="preserve">ón.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  <w:r>
              <w:rPr>
                <w:sz w:val="20"/>
              </w:rPr>
              <w:t xml:space="preserve">Preoperacional: Es una inspecci</w:t>
            </w:r>
            <w:r>
              <w:rPr>
                <w:sz w:val="20"/>
              </w:rPr>
              <w:t xml:space="preserve">ón preoperacional donde se busca levantar hallazgos del estado electromec</w:t>
            </w:r>
            <w:r>
              <w:rPr>
                <w:sz w:val="20"/>
              </w:rPr>
              <w:t xml:space="preserve">ánico del taladro y de su documentaci</w:t>
            </w:r>
            <w:r>
              <w:rPr>
                <w:sz w:val="20"/>
              </w:rPr>
              <w:t xml:space="preserve">ón NDT para qeu el contratista pueda subsanarlos previo a la movilizaci</w:t>
            </w:r>
            <w:r>
              <w:rPr>
                <w:sz w:val="20"/>
              </w:rPr>
              <w:t xml:space="preserve">ón a pozo.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  <w:r>
              <w:rPr>
                <w:sz w:val="20"/>
              </w:rPr>
              <w:t xml:space="preserve">Solo Rig-Up: Es una inspecci</w:t>
            </w:r>
            <w:r>
              <w:rPr>
                <w:sz w:val="20"/>
              </w:rPr>
              <w:t xml:space="preserve">ón de Rig-Up donde se busca supervisar el alistamiento del equipo para inicio de operaciones. Se realiza una inspecci</w:t>
            </w:r>
            <w:r>
              <w:rPr>
                <w:sz w:val="20"/>
              </w:rPr>
              <w:t xml:space="preserve">ón visual, revisi</w:t>
            </w:r>
            <w:r>
              <w:rPr>
                <w:sz w:val="20"/>
              </w:rPr>
              <w:t xml:space="preserve">ón de la documentaci</w:t>
            </w:r>
            <w:r>
              <w:rPr>
                <w:sz w:val="20"/>
              </w:rPr>
              <w:t xml:space="preserve">ón NDT y se atestiguan las pruebas de funcionalidad y arranque.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MX"/>
              </w:rPr>
            </w:pPr>
            <w:r>
              <w:rPr>
                <w:sz w:val="20"/>
              </w:rPr>
              <w:t xml:space="preserve">Rig-Up despu</w:t>
            </w:r>
            <w:r>
              <w:rPr>
                <w:sz w:val="20"/>
              </w:rPr>
              <w:t xml:space="preserve">és de preoperacional</w:t>
            </w:r>
            <w:r>
              <w:rPr>
                <w:sz w:val="20"/>
              </w:rPr>
              <w:t xml:space="preserve">: Es una inspecci</w:t>
            </w:r>
            <w:r>
              <w:rPr>
                <w:sz w:val="20"/>
              </w:rPr>
              <w:t xml:space="preserve">ón de Rig-Up posterior a la inspecci</w:t>
            </w:r>
            <w:r>
              <w:rPr>
                <w:sz w:val="20"/>
              </w:rPr>
              <w:t xml:space="preserve">ón preoperacional realizada en base del contratista. Se va a verificar los cierres de los hallazgos levantados previamente, se revisa documentaci</w:t>
            </w:r>
            <w:r>
              <w:rPr>
                <w:sz w:val="20"/>
              </w:rPr>
              <w:t xml:space="preserve">ón NDT y se atestiguan las pruebas de funcionalidad para dar inicio a las operaciones.</w:t>
            </w:r>
          </w:p>
        </w:tc>
      </w:tr>
    </w:tbl>
    <w:p>
      <w:pPr>
        <w:spacing w:after="0" w:line="240" w:lineRule="exact"/>
        <w:jc w:val="center"/>
        <w:rPr>
          <w:rFonts w:ascii="Arial" w:hAnsi="Arial" w:cs="Arial"/>
        </w:rPr>
      </w:pPr>
    </w:p>
    <w:p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eGrid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>
            <w:pPr>
              <w:pStyle w:val="título_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ESTADO DE LA INSPECCIÓN</w:t>
            </w:r>
          </w:p>
        </w:tc>
      </w:tr>
    </w:tbl>
    <w:p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384"/>
        <w:gridCol w:w="5384"/>
      </w:tblGrid>
      <w:tr>
        <w:trPr/>
        <w:tc>
          <w:tcPr>
            <w:tcW w:w="32000" w:type="dxa"/>
            <w:shd w:val="clear" w:color="auto" w:fill="C6D9F1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ACTIVIDAD</w:t>
            </w:r>
          </w:p>
        </w:tc>
        <w:tc>
          <w:tcPr>
            <w:tcW w:w="4986" w:type="dxa"/>
            <w:shd w:val="clear" w:color="auto" w:fill="C6D9F1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PORCENTAJE</w:t>
            </w:r>
          </w:p>
        </w:tc>
      </w:tr>
      <w:tr>
        <w:trPr/>
        <w:tc>
          <w:tcPr>
            <w:tcW w:w="32000" w:type="dxa"/>
            <w:tcBorders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Avance de inspección electromecánica del equipo (Ver gráfica 1)</w:t>
            </w:r>
          </w:p>
        </w:tc>
        <w:tc>
          <w:tcPr>
            <w:tcW w:w="4986" w:type="dxa"/>
            <w:tcBorders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0 %</w:t>
            </w:r>
          </w:p>
        </w:tc>
      </w:tr>
      <w:tr>
        <w:trPr/>
        <w:tc>
          <w:tcPr>
            <w:tcW w:w="32000" w:type="dxa"/>
            <w:tcBorders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Avance de pruebas de funcionalidad revisadas (Ver gráfica 4)</w:t>
            </w:r>
          </w:p>
        </w:tc>
        <w:tc>
          <w:tcPr>
            <w:tcW w:w="4986" w:type="dxa"/>
            <w:tcBorders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0 %</w:t>
            </w:r>
          </w:p>
        </w:tc>
      </w:tr>
      <w:tr>
        <w:trPr/>
        <w:tc>
          <w:tcPr>
            <w:tcW w:w="32000" w:type="dxa"/>
            <w:tcBorders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Certificados NDT entregados y revisados (Ver gráfica 3)</w:t>
            </w:r>
          </w:p>
        </w:tc>
        <w:tc>
          <w:tcPr>
            <w:tcW w:w="4986" w:type="dxa"/>
            <w:tcBorders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0 %</w:t>
            </w:r>
          </w:p>
        </w:tc>
      </w:tr>
      <w:tr>
        <w:trPr/>
        <w:tc>
          <w:tcPr>
            <w:tcW w:w="32000" w:type="dxa"/>
            <w:tcBorders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Apertura de la inspección</w:t>
            </w:r>
          </w:p>
        </w:tc>
        <w:tc>
          <w:tcPr>
            <w:tcW w:w="4986" w:type="dxa"/>
            <w:tcBorders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100 %</w:t>
            </w:r>
          </w:p>
        </w:tc>
      </w:tr>
      <w:tr>
        <w:trPr/>
        <w:tc>
          <w:tcPr>
            <w:tcW w:w="32000" w:type="dxa"/>
            <w:tcBorders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Presentación del informe final</w:t>
            </w:r>
          </w:p>
        </w:tc>
        <w:tc>
          <w:tcPr>
            <w:tcW w:w="4986" w:type="dxa"/>
            <w:tcBorders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0 %</w:t>
            </w:r>
          </w:p>
        </w:tc>
      </w:tr>
      <w:tr>
        <w:trPr/>
        <w:tc>
          <w:tcPr>
            <w:tcW w:w="32000" w:type="dxa"/>
            <w:tcBorders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PORCENTAJE DE AVANCE DE LA INSPECCIÓN</w:t>
            </w:r>
          </w:p>
        </w:tc>
        <w:tc>
          <w:tcPr>
            <w:tcW w:w="4986" w:type="dxa"/>
            <w:tcBorders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10 %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 xml:space="preserve">GRÁFICA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0768"/>
      </w:tblGrid>
      <w:tr>
        <w:trPr/>
        <w:tc>
          <w:tcPr>
            <w:tcW w:w="9972" w:type="dxa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Estado de hallazgos</w:t>
            </w:r>
          </w:p>
          <w:p>
            <w:pPr>
              <w:jc w:val="center"/>
            </w:pPr>
            <w:r>
              <w:pict>
                <v:shape id="_x0000_i1035" o:spid="_x0000_i1039" type="#_x0000_t75" style="height:250pt;width:400pt" o:bordertopcolor="this" o:borderleftcolor="this" o:borderbottomcolor="this" o:borderrightcolor="this">
                  <v:imagedata r:id="rId19" o:title=""/>
                </v:shape>
              </w:pict>
            </w:r>
          </w:p>
        </w:tc>
      </w:tr>
    </w:tbl>
    <w:p>
      <w:pPr>
        <w:spacing w:after="0" w:line="240" w:lineRule="exact"/>
        <w:jc w:val="center"/>
        <w:rPr>
          <w:rFonts w:ascii="Arial" w:hAnsi="Arial" w:cs="Arial"/>
        </w:rPr>
      </w:pPr>
    </w:p>
    <w:p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 xml:space="preserve">GRÁFICA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0768"/>
      </w:tblGrid>
      <w:tr>
        <w:trPr/>
        <w:tc>
          <w:tcPr>
            <w:tcW w:w="9972" w:type="dxa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Distribución de hallazgos críticos y mayores</w:t>
            </w:r>
            <w:r>
              <w:pict>
                <v:shape id="_x0000_i1038" o:spid="_x0000_i1040" type="#_x0000_t75" style="height:250pt;width:530pt" o:bordertopcolor="this" o:borderleftcolor="this" o:borderbottomcolor="this" o:borderrightcolor="this">
                  <v:imagedata r:id="rId20" o:title=""/>
                </v:shape>
              </w:pict>
            </w:r>
          </w:p>
        </w:tc>
      </w:tr>
    </w:tbl>
    <w:p>
      <w:pPr>
        <w:spacing w:after="0" w:line="240" w:lineRule="exact"/>
        <w:jc w:val="center"/>
        <w:rPr>
          <w:rFonts w:ascii="Arial" w:hAnsi="Arial" w:cs="Arial"/>
        </w:rPr>
      </w:pPr>
    </w:p>
    <w:p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Tr="002B7387">
        <w:trPr/>
        <w:tc>
          <w:tcPr>
            <w:tcW w:w="5379" w:type="dxa"/>
          </w:tcPr>
          <w:p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 xml:space="preserve">GRÁFICA 3</w:t>
            </w:r>
          </w:p>
          <w:tbl>
            <w:tblPr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firstRow="0" w:lastRow="0" w:firstColumn="0" w:lastColumn="0" w:noHBand="1" w:noVBand="1"/>
            </w:tblPr>
            <w:tblGrid>
              <w:gridCol w:w="10768"/>
            </w:tblGrid>
            <w:tr>
              <w:trPr/>
              <w:tc>
                <w:tcPr>
                  <w:tcW w:w="9972" w:type="dxa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Estado de certificados NDT</w:t>
                  </w:r>
                  <w:r>
                    <w:pict>
                      <v:shape id="_x0000_i1036" o:spid="_x0000_i1041" type="#_x0000_t75" style="height:150pt;width:230pt" o:bordertopcolor="this" o:borderleftcolor="this" o:borderbottomcolor="this" o:borderrightcolor="this">
                        <v:imagedata r:id="rId21" o:title=""/>
                      </v:shape>
                    </w:pict>
                  </w:r>
                </w:p>
              </w:tc>
            </w:tr>
          </w:tbl>
          <w:p/>
        </w:tc>
        <w:tc>
          <w:tcPr>
            <w:tcW w:w="5379" w:type="dxa"/>
          </w:tcPr>
          <w:p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 xml:space="preserve">GRÁFICA 4</w:t>
            </w:r>
          </w:p>
          <w:tbl>
            <w:tblPr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firstRow="0" w:lastRow="0" w:firstColumn="0" w:lastColumn="0" w:noHBand="1" w:noVBand="1"/>
            </w:tblPr>
            <w:tblGrid>
              <w:gridCol w:w="10768"/>
            </w:tblGrid>
            <w:tr>
              <w:trPr/>
              <w:tc>
                <w:tcPr>
                  <w:tcW w:w="9972" w:type="dxa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Estado de pruebas de funcionalidad</w:t>
                  </w:r>
                  <w:r>
                    <w:pict>
                      <v:shape id="_x0000_i1037" o:spid="_x0000_i1042" type="#_x0000_t75" style="height:150pt;width:230pt" o:bordertopcolor="this" o:borderleftcolor="this" o:borderbottomcolor="this" o:borderrightcolor="this">
                        <v:imagedata r:id="rId22" o:title=""/>
                      </v:shape>
                    </w:pict>
                  </w:r>
                </w:p>
              </w:tc>
            </w:tr>
          </w:tbl>
          <w:p/>
        </w:tc>
      </w:tr>
    </w:tbl>
    <w:p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eGrid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.</w:t>
            </w:r>
          </w:p>
        </w:tc>
        <w:tc>
          <w:tcPr>
            <w:tcW w:w="9785" w:type="dxa"/>
            <w:shd w:val="clear" w:color="auto" w:fill="0070C0"/>
            <w:vAlign w:val="center"/>
          </w:tcPr>
          <w:p>
            <w:pPr>
              <w:pStyle w:val="título_informe"/>
              <w:rPr>
                <w:sz w:val="26"/>
                <w:szCs w:val="26"/>
              </w:rPr>
            </w:pPr>
            <w:bookmarkStart w:id="8" w:name="_Toc74686556"/>
            <w:r w:rsidRPr="00B9380B">
              <w:rPr>
                <w:sz w:val="26"/>
                <w:szCs w:val="26"/>
              </w:rPr>
              <w:t xml:space="preserve">RESUMEN DIARIO DE LA INSPECCIÓN</w:t>
            </w:r>
            <w:bookmarkEnd w:id="8"/>
          </w:p>
        </w:tc>
      </w:tr>
    </w:tbl>
    <w:p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 xml:space="preserve">ID_</w:t>
      </w:r>
      <w:r>
        <w:rPr>
          <w:rFonts w:ascii="Arial" w:hAnsi="Arial" w:cs="Arial"/>
        </w:rPr>
        <w:t xml:space="preserve">RESUMEN_INSPECCION</w:t>
      </w:r>
    </w:p>
    <w:p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eGrid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.</w:t>
            </w:r>
          </w:p>
        </w:tc>
        <w:tc>
          <w:tcPr>
            <w:tcW w:w="9785" w:type="dxa"/>
            <w:shd w:val="clear" w:color="auto" w:fill="0070C0"/>
            <w:vAlign w:val="center"/>
          </w:tcPr>
          <w:p>
            <w:pPr>
              <w:pStyle w:val="título_informe"/>
              <w:rPr>
                <w:sz w:val="26"/>
                <w:szCs w:val="26"/>
              </w:rPr>
            </w:pPr>
            <w:bookmarkStart w:id="9" w:name="_Toc74686557"/>
            <w:r w:rsidRPr="00B9380B">
              <w:rPr>
                <w:sz w:val="26"/>
                <w:szCs w:val="26"/>
              </w:rPr>
              <w:t xml:space="preserve">HALLAZGOS RELEVANTES</w:t>
            </w:r>
            <w:bookmarkEnd w:id="9"/>
          </w:p>
        </w:tc>
      </w:tr>
    </w:tbl>
    <w:p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 xml:space="preserve">ID_HALLAZGOS_RELEVANTES</w:t>
      </w:r>
    </w:p>
    <w:p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eGrid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>
            <w:pPr>
              <w:pStyle w:val="título_informe"/>
              <w:rPr>
                <w:sz w:val="26"/>
                <w:szCs w:val="26"/>
              </w:rPr>
            </w:pPr>
            <w:bookmarkStart w:id="10" w:name="_Toc74686558"/>
            <w:r w:rsidRPr="00B9380B">
              <w:rPr>
                <w:sz w:val="26"/>
                <w:szCs w:val="26"/>
              </w:rPr>
              <w:t xml:space="preserve">LISTADO GENERAL DE HALLAZGOS</w:t>
            </w:r>
            <w:bookmarkEnd w:id="10"/>
          </w:p>
        </w:tc>
      </w:tr>
      <w:tr w:rsidTr="004D3021">
        <w:tblPrEx>
          <w:tblW w:w="10778" w:type="dxa"/>
          <w:tblInd w:w="-5" w:type="dxa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CÓDIGO DE COLORES</w:t>
            </w:r>
          </w:p>
        </w:tc>
      </w:tr>
      <w:tr w:rsidTr="004D3021">
        <w:tblPrEx>
          <w:tblW w:w="10778" w:type="dxa"/>
          <w:tblInd w:w="-5" w:type="dxa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Tr="004D3021">
        <w:tblPrEx>
          <w:tblW w:w="10778" w:type="dxa"/>
          <w:tblInd w:w="-5" w:type="dxa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 xml:space="preserve"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 xml:space="preserve"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 xml:space="preserve"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 xml:space="preserve">EN BUEN ESTADO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994"/>
        <w:gridCol w:w="1994"/>
        <w:gridCol w:w="1994"/>
        <w:gridCol w:w="1994"/>
        <w:gridCol w:w="1994"/>
      </w:tblGrid>
      <w:tr>
        <w:trPr>
          <w:tblHeader/>
        </w:trPr>
        <w:tc>
          <w:tcPr>
            <w:tcW w:w="0" w:type="auto"/>
            <w:shd w:val="clear" w:color="auto" w:fill="C6D9F1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EQ.</w:t>
            </w:r>
          </w:p>
        </w:tc>
        <w:tc>
          <w:tcPr>
            <w:tcW w:w="0" w:type="auto"/>
            <w:shd w:val="clear" w:color="auto" w:fill="C6D9F1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IT.</w:t>
            </w:r>
          </w:p>
        </w:tc>
        <w:tc>
          <w:tcPr>
            <w:tcW w:w="0" w:type="auto"/>
            <w:shd w:val="clear" w:color="auto" w:fill="C6D9F1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DESCRIPCIÓN DE HALLAZGOS / RECOMENDACIÓN</w:t>
            </w:r>
          </w:p>
        </w:tc>
        <w:tc>
          <w:tcPr>
            <w:tcW w:w="0" w:type="auto"/>
            <w:shd w:val="clear" w:color="auto" w:fill="C6D9F1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FECHA</w:t>
            </w:r>
          </w:p>
        </w:tc>
        <w:tc>
          <w:tcPr>
            <w:tcW w:w="0" w:type="auto"/>
            <w:shd w:val="clear" w:color="auto" w:fill="C6D9F1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REGISTROS FOTOGRÁFICOS</w:t>
            </w:r>
          </w:p>
        </w:tc>
      </w:tr>
      <w:tr>
        <w:trPr/>
        <w:tc>
          <w:tcPr>
            <w:tcW w:w="0" w:type="auto"/>
            <w:hMerge w:val="restart"/>
            <w:tcBorders/>
            <w:shd w:val="clear" w:color="auto" w:fill="C6D9F1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A) SISTEMA DE LEVANTE</w:t>
            </w:r>
            <w:bookmarkStart w:id="11" w:name="H10"/>
            <w:bookmarkEnd w:id="11"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TORRE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1.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CORONA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2.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TRABAJADERO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3.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SUBESCTRUCTURA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4.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CABLE DE PERFORACIÓN 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5.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EQUIPOS DE IZAR LA TORRE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6.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UNIDAD BASICA 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7.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ANCLA DE LÍNEA MUERTA 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8.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MALACATE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9.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SAND LINE 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10.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SWIVEL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11.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CAT HEADS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12.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WINCHES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13.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BLOQUE VIAJERO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14.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BRAZOS ELEVADORES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15.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HERRAMIENTAS DE SUPERFICIE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16.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/>
        <w:tc>
          <w:tcPr>
            <w:tcW w:w="0" w:type="auto"/>
            <w:hMerge w:val="restart"/>
            <w:tcBorders/>
            <w:shd w:val="clear" w:color="auto" w:fill="C6D9F1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B) SISTEMA DE ROTACIÓN</w:t>
            </w:r>
            <w:bookmarkStart w:id="12" w:name="H11"/>
            <w:bookmarkEnd w:id="12"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MESA ROTATORIA 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17.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IBOP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18.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SARTA Y COMPLEMENTOS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19.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KELLY ASEMBLY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20.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LLAVES HIDRÁULICAS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21.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/>
        <w:tc>
          <w:tcPr>
            <w:tcW w:w="0" w:type="auto"/>
            <w:hMerge w:val="restart"/>
            <w:tcBorders/>
            <w:shd w:val="clear" w:color="auto" w:fill="C6D9F1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C) SISTEMA DE CIRCULACIÓN</w:t>
            </w:r>
            <w:bookmarkStart w:id="13" w:name="H12"/>
            <w:bookmarkEnd w:id="13"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BOMBAS DE LODO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22.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LÍNEAS DE BAJA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23.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LÍNEAS DE ALTA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24.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TANQUE DE RETORNO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25.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TANQUE DE SUCCIÓN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26.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/>
        <w:tc>
          <w:tcPr>
            <w:tcW w:w="0" w:type="auto"/>
            <w:hMerge w:val="restart"/>
            <w:tcBorders/>
            <w:shd w:val="clear" w:color="auto" w:fill="C6D9F1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D) SISTEMA DE CONTROL DEL POZO</w:t>
            </w:r>
            <w:bookmarkStart w:id="14" w:name="H13"/>
            <w:bookmarkEnd w:id="14"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ACUMULADOR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27.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BOP ANULAR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28.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BOP DOBLE RAM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29.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CHOKE MANIFOLD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30.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CHOKE &amp; KILL LINES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31.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FLOW LINE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32.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POOR BOY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33.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/>
        <w:tc>
          <w:tcPr>
            <w:tcW w:w="0" w:type="auto"/>
            <w:hMerge w:val="restart"/>
            <w:tcBorders/>
            <w:shd w:val="clear" w:color="auto" w:fill="C6D9F1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E) SISTEMA DE POTENCIA </w:t>
            </w:r>
            <w:bookmarkStart w:id="15" w:name="H14"/>
            <w:bookmarkEnd w:id="15"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GENERADORES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34.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MCM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35.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COMPRESORES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36.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REFRIGERACIÓN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37.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/>
        <w:tc>
          <w:tcPr>
            <w:tcW w:w="0" w:type="auto"/>
            <w:hMerge w:val="restart"/>
            <w:tcBorders/>
            <w:shd w:val="clear" w:color="auto" w:fill="C6D9F1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F) INSTRUMENTACIÓN</w:t>
            </w:r>
            <w:bookmarkStart w:id="16" w:name="H15"/>
            <w:bookmarkEnd w:id="16"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INDICADORES DE PESO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38.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CONSOLA DE PERFORADOR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39.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/>
        <w:tc>
          <w:tcPr>
            <w:tcW w:w="0" w:type="auto"/>
            <w:hMerge w:val="restart"/>
            <w:tcBorders/>
            <w:shd w:val="clear" w:color="auto" w:fill="C6D9F1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G) EQUIPO DE TRANSPOTE </w:t>
            </w:r>
            <w:bookmarkStart w:id="17" w:name="H16"/>
            <w:bookmarkEnd w:id="17"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FORKLIFT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40.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/>
        <w:tc>
          <w:tcPr>
            <w:tcW w:w="0" w:type="auto"/>
            <w:hMerge w:val="restart"/>
            <w:tcBorders/>
            <w:shd w:val="clear" w:color="auto" w:fill="C6D9F1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H) EQUIPO DE HSE </w:t>
            </w:r>
            <w:bookmarkStart w:id="18" w:name="H17"/>
            <w:bookmarkEnd w:id="18"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EXTINTORES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41.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SEÑALIZACIÓN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42.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MAPAS Y CARTELERAS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43.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TARJETAS TOP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44.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 xml:space="preserve">ACTOS Y CONDICIONES INSEGURAS: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 xml:space="preserve">ACCI</w:t>
            </w:r>
            <w:r>
              <w:rPr>
                <w:sz w:val="20"/>
                <w:lang w:val="es-CO"/>
              </w:rPr>
              <w:t xml:space="preserve">ÓN CORRECTIVA</w:t>
            </w:r>
            <w:r>
              <w:rPr>
                <w:sz w:val="20"/>
                <w:lang w:val="es-CO"/>
              </w:rPr>
              <w:t xml:space="preserve">: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 xml:space="preserve">RETROALIMENTACI</w:t>
            </w:r>
            <w:r>
              <w:rPr>
                <w:sz w:val="20"/>
                <w:lang w:val="es-CO"/>
              </w:rPr>
              <w:t xml:space="preserve">ÓN POSITIVA</w:t>
            </w:r>
            <w:r>
              <w:rPr>
                <w:sz w:val="20"/>
                <w:lang w:val="es-CO"/>
              </w:rPr>
              <w:t xml:space="preserve">: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n-US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/>
        <w:tc>
          <w:tcPr>
            <w:tcW w:w="0" w:type="auto"/>
            <w:hMerge w:val="restart"/>
            <w:tcBorders/>
            <w:shd w:val="clear" w:color="auto" w:fill="C6D9F1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I) CAMPAMENTO</w:t>
            </w:r>
            <w:bookmarkStart w:id="19" w:name="H18"/>
            <w:bookmarkEnd w:id="19"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CASETAS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45.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COMEDOR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46.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  <w:tr>
        <w:trPr>
          <w:trHeight w:val="1400"/>
        </w:trPr>
        <w:tc>
          <w:tcPr>
            <w:tcW w:w="0" w:type="auto"/>
            <w:vMerge w:val="restart"/>
            <w:tcBorders/>
            <w:textDirection w:val="btLr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PLANTAS</w:t>
            </w:r>
          </w:p>
        </w:tc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47.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  <w:tc>
          <w:tcPr>
            <w:tcW w:w="0" w:type="auto"/>
            <w:tcBorders/>
            <w:textDirection w:val="btLr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/>
          </w:tcPr>
          <w:p>
            <w:pPr/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eGrid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>
            <w:pPr>
              <w:pStyle w:val="título_informe"/>
              <w:rPr>
                <w:sz w:val="26"/>
                <w:szCs w:val="26"/>
              </w:rPr>
            </w:pPr>
            <w:bookmarkStart w:id="20" w:name="_Toc74686559"/>
            <w:r w:rsidRPr="00B9380B">
              <w:rPr>
                <w:sz w:val="26"/>
                <w:szCs w:val="26"/>
              </w:rPr>
              <w:t xml:space="preserve">HALLAZGOS CERRADOS</w:t>
            </w:r>
            <w:bookmarkEnd w:id="20"/>
          </w:p>
        </w:tc>
      </w:tr>
      <w:tr w:rsidTr="00A22EA6">
        <w:tblPrEx>
          <w:tblW w:w="10778" w:type="dxa"/>
          <w:tblInd w:w="-5" w:type="dxa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CÓDIGO DE COLORES</w:t>
            </w:r>
          </w:p>
        </w:tc>
      </w:tr>
      <w:tr w:rsidTr="00A12F13">
        <w:tblPrEx>
          <w:tblW w:w="10778" w:type="dxa"/>
          <w:tblInd w:w="-5" w:type="dxa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Tr="00A12F13">
        <w:tblPrEx>
          <w:tblW w:w="10778" w:type="dxa"/>
          <w:tblInd w:w="-5" w:type="dxa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 xml:space="preserve"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 xml:space="preserve"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 xml:space="preserve"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 xml:space="preserve">EN BUEN ESTADO</w:t>
            </w:r>
          </w:p>
        </w:tc>
      </w:tr>
    </w:tbl>
    <w:p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ID_LISTADO_ HALLAZGOS_CERRADOS</w:t>
      </w:r>
    </w:p>
    <w:p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eGrid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>
            <w:pPr>
              <w:pStyle w:val="título_informe"/>
              <w:rPr>
                <w:sz w:val="26"/>
                <w:szCs w:val="26"/>
              </w:rPr>
            </w:pPr>
            <w:bookmarkStart w:id="21" w:name="_Toc74686560"/>
            <w:r w:rsidRPr="00B9380B">
              <w:rPr>
                <w:sz w:val="26"/>
                <w:szCs w:val="26"/>
              </w:rPr>
              <w:t xml:space="preserve">CERTIFICADOS NDT Y REPORTES DE INSPECCIÓN CAT. III Y IV</w:t>
            </w:r>
            <w:bookmarkEnd w:id="21"/>
          </w:p>
        </w:tc>
      </w:tr>
      <w:tr w:rsidTr="00925230">
        <w:tblPrEx>
          <w:tblW w:w="10773" w:type="dxa"/>
          <w:tblInd w:w="-5" w:type="dxa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CÓDIGO DE COLORES</w:t>
            </w:r>
          </w:p>
        </w:tc>
      </w:tr>
      <w:tr w:rsidTr="00FB0E52">
        <w:tblPrEx>
          <w:tblW w:w="10773" w:type="dxa"/>
          <w:tblInd w:w="-5" w:type="dxa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Tr="00FB0E52">
        <w:tblPrEx>
          <w:tblW w:w="10773" w:type="dxa"/>
          <w:tblInd w:w="-5" w:type="dxa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 xml:space="preserve"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 xml:space="preserve"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 xml:space="preserve"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 xml:space="preserve">SIN ENTREGAR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795"/>
        <w:gridCol w:w="1795"/>
        <w:gridCol w:w="1795"/>
        <w:gridCol w:w="1795"/>
        <w:gridCol w:w="1795"/>
        <w:gridCol w:w="1795"/>
      </w:tblGrid>
      <w:tr>
        <w:trPr/>
        <w:tc>
          <w:tcPr>
            <w:tcW w:w="9972" w:type="dxa"/>
            <w:hMerge w:val="restart"/>
            <w:shd w:val="clear" w:color="auto" w:fill="C6D9F1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A) CERTIFICADOS NDT Y CAT. III Y IV EN SISTEMA DE LEVANTE</w:t>
            </w:r>
            <w:bookmarkStart w:id="22" w:name="NDT0"/>
            <w:bookmarkEnd w:id="22"/>
          </w:p>
        </w:tc>
        <w:tc>
          <w:tcPr>
            <w:tcW w:w="0" w:type="auto"/>
            <w:hMerge/>
          </w:tcPr>
          <w:p>
            <w:pPr/>
          </w:p>
        </w:tc>
        <w:tc>
          <w:tcPr>
            <w:tcW w:w="0" w:type="auto"/>
            <w:hMerge/>
          </w:tcPr>
          <w:p>
            <w:pPr/>
          </w:p>
        </w:tc>
        <w:tc>
          <w:tcPr>
            <w:tcW w:w="0" w:type="auto"/>
            <w:hMerge/>
          </w:tcPr>
          <w:p>
            <w:pPr/>
          </w:p>
        </w:tc>
        <w:tc>
          <w:tcPr>
            <w:tcW w:w="0" w:type="auto"/>
            <w:hMerge/>
          </w:tcPr>
          <w:p>
            <w:pPr/>
          </w:p>
        </w:tc>
        <w:tc>
          <w:tcPr>
            <w:tcW w:w="0" w:type="auto"/>
            <w:hMerge/>
          </w:tcPr>
          <w:p>
            <w:pPr/>
          </w:p>
        </w:tc>
      </w:tr>
      <w:tr>
        <w:trPr/>
        <w:tc>
          <w:tcPr>
            <w:tcW w:w="1662" w:type="dxa"/>
            <w:tcBorders/>
            <w:shd w:val="clear" w:color="auto" w:fill="A9A9A9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EQUIPO</w:t>
            </w:r>
          </w:p>
        </w:tc>
        <w:tc>
          <w:tcPr>
            <w:tcW w:w="1662" w:type="dxa"/>
            <w:tcBorders/>
            <w:shd w:val="clear" w:color="auto" w:fill="A9A9A9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FECHA DE CERTIFICADO</w:t>
            </w:r>
          </w:p>
        </w:tc>
        <w:tc>
          <w:tcPr>
            <w:tcW w:w="1662" w:type="dxa"/>
            <w:tcBorders/>
            <w:shd w:val="clear" w:color="auto" w:fill="A9A9A9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VENCIMIENTO</w:t>
            </w:r>
          </w:p>
        </w:tc>
        <w:tc>
          <w:tcPr>
            <w:tcW w:w="1662" w:type="dxa"/>
            <w:tcBorders/>
            <w:shd w:val="clear" w:color="auto" w:fill="A9A9A9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REFERENCIA A NORMA</w:t>
            </w:r>
          </w:p>
        </w:tc>
        <w:tc>
          <w:tcPr>
            <w:tcW w:w="1662" w:type="dxa"/>
            <w:tcBorders/>
            <w:shd w:val="clear" w:color="auto" w:fill="A9A9A9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MT</w:t>
            </w:r>
          </w:p>
        </w:tc>
        <w:tc>
          <w:tcPr>
            <w:tcW w:w="1662" w:type="dxa"/>
            <w:tcBorders/>
            <w:shd w:val="clear" w:color="auto" w:fill="A9A9A9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COMENTARIOS</w:t>
            </w: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TORRE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IV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Perforación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3650 días op. 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Workover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3650 días op. 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13 años cal.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4G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TORRE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III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Perforación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730 días op. 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Workover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730 días op. 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3 años cal.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4G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SUBESTRUCTURA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IV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Perforación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3650 días op.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Workover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3650 días op.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13 años cal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4G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SUBESTRUCTURA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III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Perforación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730 días op. 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Workover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730 días op. 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3 años cal.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4G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DESTORCEDOR CABLE DEL WINCHE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365 días op.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8B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ESLINGAS Y CABLES DE ACERO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 IV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365 días op.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8B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GRILLETES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 IV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365 días op.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8B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ELEVADOR DE VARILLA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 IV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365 días op.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8B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PIPE HANDLER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 III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180 días op.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8B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CORONA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IV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1825 días op.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8B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CORONA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III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180 días op.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8B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TRABAJADERO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IV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Perforación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3650 días op. 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Workover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3650 días op. 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13 años cal.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4G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TRABAJADERO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III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Perforación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730 días op. 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Workover730 días op. 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3 años cal.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4G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PINES Y PASADORES DE LA TORRE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6 meses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4G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ASTM E587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AYATOLA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6 meses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7G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DS-1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UNIDAD BASICA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 III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6 meses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7L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PARRILLA DE TRABAJO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IV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Perforación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3650 días op. 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Workover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3650 días op. 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13 años cal.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4G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PARRILLA DE TRABAJO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III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Perforación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730 días op. 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Workover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730 días op. 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3 años cal.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4G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VIENTOS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6 meses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54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8B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CILINDROS DE IZAJE 2DA SEC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12 meses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ASME B30.1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CILINDROS DE IZAJE 1RA SEC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12 meses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ASME B30.1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BLOQUE VIAJERO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IV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1825 días op.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8B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BLOQUE VIAJERO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III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180 días op.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8B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FRENO DEL MALACATE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 III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6 meeses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7L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GANCHOS DE TB Y VARILLA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IV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365 días op.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8B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GANCHOS DE TB Y VARILLA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III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180 días op.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8B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LINKS ELEVADORES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IV (Buenas prácticas)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 año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8B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LINKS ELEVADORES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III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180 días op.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8B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ELEVADORES DE TB, DP Y CASING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IV (Buenas prácticas)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 año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8B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ELEVADORES DE TB, DP Y CASING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III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180 días op.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8B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ROTARY SWIVEL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IV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1825 días op.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8B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ROTARY SWIVEL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III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180 días op.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8B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POWER SWIVEL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IV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1825 días op.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8B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POWER SWIVEL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III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180 días op.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8B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ADAPTADORES DEL SWIVEL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IV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365 días op.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8B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ADAPTADORES DEL SWIVEL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III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180 días op.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8B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ANCLA DE LÍNEA MUERTA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IV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1825 días op.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8B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ANCLA DE LÍNEA MUERTA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III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180 días op.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8B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SAFETY CLAMPS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IV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180 días op.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8B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MALACATE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IV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5 años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7L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MALACATE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III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6 meses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7L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SAND LINE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IV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5 años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7L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SAND LINE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III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6 meses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7L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FERULA DEL CABLE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9B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7L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BANDAS DE FRENO DEL MALACATE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III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6 meses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7L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CABLE DE PERFORACIÓN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Cert. de origen y TON/mill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CABLE DE SWABO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Cert. de origen y TON/mill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FORKLIFT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Uñas: 6 meses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Prueba de carga: 1 año</w:t>
            </w:r>
          </w:p>
          <w:p>
            <w:pPr>
              <w:spacing w:after="0"/>
              <w:jc w:val="both"/>
            </w:pP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9972" w:type="dxa"/>
            <w:hMerge w:val="restart"/>
            <w:tcBorders/>
            <w:shd w:val="clear" w:color="auto" w:fill="C6D9F1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B) CERTIFICADOS NDT Y CAT. III Y IV EN SISTEMA DE ROTACIÓN</w:t>
            </w:r>
            <w:bookmarkStart w:id="23" w:name="NDT1"/>
            <w:bookmarkEnd w:id="23"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</w:tr>
      <w:tr>
        <w:trPr/>
        <w:tc>
          <w:tcPr>
            <w:tcW w:w="1662" w:type="dxa"/>
            <w:tcBorders/>
            <w:shd w:val="clear" w:color="auto" w:fill="A9A9A9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EQUIPO</w:t>
            </w:r>
          </w:p>
        </w:tc>
        <w:tc>
          <w:tcPr>
            <w:tcW w:w="1662" w:type="dxa"/>
            <w:tcBorders/>
            <w:shd w:val="clear" w:color="auto" w:fill="A9A9A9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FECHA DE CERTIFICADO</w:t>
            </w:r>
          </w:p>
        </w:tc>
        <w:tc>
          <w:tcPr>
            <w:tcW w:w="1662" w:type="dxa"/>
            <w:tcBorders/>
            <w:shd w:val="clear" w:color="auto" w:fill="A9A9A9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VENCIMIENTO</w:t>
            </w:r>
          </w:p>
        </w:tc>
        <w:tc>
          <w:tcPr>
            <w:tcW w:w="1662" w:type="dxa"/>
            <w:tcBorders/>
            <w:shd w:val="clear" w:color="auto" w:fill="A9A9A9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REFERENCIA A NORMA</w:t>
            </w:r>
          </w:p>
        </w:tc>
        <w:tc>
          <w:tcPr>
            <w:tcW w:w="1662" w:type="dxa"/>
            <w:tcBorders/>
            <w:shd w:val="clear" w:color="auto" w:fill="A9A9A9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MT</w:t>
            </w:r>
          </w:p>
        </w:tc>
        <w:tc>
          <w:tcPr>
            <w:tcW w:w="1662" w:type="dxa"/>
            <w:tcBorders/>
            <w:shd w:val="clear" w:color="auto" w:fill="A9A9A9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COMENTARIOS</w:t>
            </w: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SAVER SUBS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6 meses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DS-1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KELLY BUSHING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III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6 meses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7L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MASTER BUSHING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III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6 meses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7L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KELLY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7G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DS-1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TOP DRIVE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IV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1825 días op.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8B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TOP DRIVE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III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180 días op.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8B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CONEXIONES TOP DRIVE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DS-1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RIEL DEL TOP DRIVE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 año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7L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UPPER LINK TOP DRIVE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III 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6 meses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7L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GOOSENECK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7G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DS-1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MESA ROTARIA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IV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5 años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7L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MESA ROTARIA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III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6 meses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7L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IBOP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6 meses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DS-1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IBOP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Prueba hidrostática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DS-1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INSERT BOWLS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III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6 meses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TUBERÍA DE PERFORACIÓN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7G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DS-1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DRILL COLLARS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7G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DS-1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HWDP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7G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DS-1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POWER SUBS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IV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1825 días op.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8B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POWER SUBS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III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180 días op.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8B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CROSSOVERS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6 meses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DS-1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PUP JOINTS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6 meses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DS-1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SIDE ENTRY SUB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6 meses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DS-1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CIRCULATING HEADS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6 meses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DS-1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LOWER CONTROL VALVES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6 meses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DS-1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CUÑA MANUAL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IV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 año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7L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LLAVES DE POTENCIA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IV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 año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7L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LLAVE HIDRÁULICA DE TB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IV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 año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7L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LLAVE HIDRÁULICA DE VARILLA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IV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 año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7L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 HEAD HIDRÁULICO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III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6 meses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7L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9972" w:type="dxa"/>
            <w:hMerge w:val="restart"/>
            <w:tcBorders/>
            <w:shd w:val="clear" w:color="auto" w:fill="C6D9F1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C) CERTIFICADOS NDT Y CAT. III Y IV EN SISTEMA DE CIRCULACIÓN</w:t>
            </w:r>
            <w:bookmarkStart w:id="24" w:name="NDT2"/>
            <w:bookmarkEnd w:id="24"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</w:tr>
      <w:tr>
        <w:trPr/>
        <w:tc>
          <w:tcPr>
            <w:tcW w:w="1662" w:type="dxa"/>
            <w:tcBorders/>
            <w:shd w:val="clear" w:color="auto" w:fill="A9A9A9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EQUIPO</w:t>
            </w:r>
          </w:p>
        </w:tc>
        <w:tc>
          <w:tcPr>
            <w:tcW w:w="1662" w:type="dxa"/>
            <w:tcBorders/>
            <w:shd w:val="clear" w:color="auto" w:fill="A9A9A9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FECHA DE CERTIFICADO</w:t>
            </w:r>
          </w:p>
        </w:tc>
        <w:tc>
          <w:tcPr>
            <w:tcW w:w="1662" w:type="dxa"/>
            <w:tcBorders/>
            <w:shd w:val="clear" w:color="auto" w:fill="A9A9A9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VENCIMIENTO</w:t>
            </w:r>
          </w:p>
        </w:tc>
        <w:tc>
          <w:tcPr>
            <w:tcW w:w="1662" w:type="dxa"/>
            <w:tcBorders/>
            <w:shd w:val="clear" w:color="auto" w:fill="A9A9A9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REFERENCIA A NORMA</w:t>
            </w:r>
          </w:p>
        </w:tc>
        <w:tc>
          <w:tcPr>
            <w:tcW w:w="1662" w:type="dxa"/>
            <w:tcBorders/>
            <w:shd w:val="clear" w:color="auto" w:fill="A9A9A9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MT</w:t>
            </w:r>
          </w:p>
        </w:tc>
        <w:tc>
          <w:tcPr>
            <w:tcW w:w="1662" w:type="dxa"/>
            <w:tcBorders/>
            <w:shd w:val="clear" w:color="auto" w:fill="A9A9A9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COMENTARIOS</w:t>
            </w: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TANQUE DE PÍLDORA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 año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SPEC 12F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54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MUD CLEANER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 año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13C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MANGUERAS CHICKSAN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7G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DS-1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BOMBAS DE LODO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IV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5 años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7L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SPEC 7K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574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570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BOMBAS DE LODO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III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6 meses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7L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SPEC 7K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574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570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MANIFOLD DE BOMBAS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Cat. III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6 meses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574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570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DAMPENER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 año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574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570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STAND PIPE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 año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574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570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ASME B31.3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MANIFOLD STAND PIPE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 año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574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570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ASME B31.3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CHUPADOR Y OTROS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 año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574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570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ASME B31.3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ROTARY HOSE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6 meses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STD 53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7L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Boroscope Test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VIBRATOR HOSES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6 meses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574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570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ASME B31.3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7L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BOROSCOPE TEST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SHAKER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 año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13C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DESILTER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 año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13C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TANQUE DE RESERVA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 año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SPEC 12F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54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TANQUE DE SUCCIÓN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 año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SPEC 12F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54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TANQUE DE VIAJE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 año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SPEC 12F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54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TANQUE DE RETORNO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 año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SPEC 12F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54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9972" w:type="dxa"/>
            <w:hMerge w:val="restart"/>
            <w:tcBorders/>
            <w:shd w:val="clear" w:color="auto" w:fill="C6D9F1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D) CERTIFICADOS NDT Y CAT. III Y IV EN SISTEMA DE CONTROL DE POZO</w:t>
            </w:r>
            <w:bookmarkStart w:id="25" w:name="NDT3"/>
            <w:bookmarkEnd w:id="25"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</w:tr>
      <w:tr>
        <w:trPr/>
        <w:tc>
          <w:tcPr>
            <w:tcW w:w="1662" w:type="dxa"/>
            <w:tcBorders/>
            <w:shd w:val="clear" w:color="auto" w:fill="A9A9A9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EQUIPO</w:t>
            </w:r>
          </w:p>
        </w:tc>
        <w:tc>
          <w:tcPr>
            <w:tcW w:w="1662" w:type="dxa"/>
            <w:tcBorders/>
            <w:shd w:val="clear" w:color="auto" w:fill="A9A9A9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FECHA DE CERTIFICADO</w:t>
            </w:r>
          </w:p>
        </w:tc>
        <w:tc>
          <w:tcPr>
            <w:tcW w:w="1662" w:type="dxa"/>
            <w:tcBorders/>
            <w:shd w:val="clear" w:color="auto" w:fill="A9A9A9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VENCIMIENTO</w:t>
            </w:r>
          </w:p>
        </w:tc>
        <w:tc>
          <w:tcPr>
            <w:tcW w:w="1662" w:type="dxa"/>
            <w:tcBorders/>
            <w:shd w:val="clear" w:color="auto" w:fill="A9A9A9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REFERENCIA A NORMA</w:t>
            </w:r>
          </w:p>
        </w:tc>
        <w:tc>
          <w:tcPr>
            <w:tcW w:w="1662" w:type="dxa"/>
            <w:tcBorders/>
            <w:shd w:val="clear" w:color="auto" w:fill="A9A9A9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MT</w:t>
            </w:r>
          </w:p>
        </w:tc>
        <w:tc>
          <w:tcPr>
            <w:tcW w:w="1662" w:type="dxa"/>
            <w:tcBorders/>
            <w:shd w:val="clear" w:color="auto" w:fill="A9A9A9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COMENTARIOS</w:t>
            </w: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BOP ANULAR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5 años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STD 53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SPEC 16A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BOP SINGLE RAM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5 años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SPEC 12F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54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BOP DOBLE RAM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5 años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STD 53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SPEC 16A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POOR BOY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 año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12F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DIVERTER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5 años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STD 53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SPEC 16A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SPEC 6A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DRILLING SPOOL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5 años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STD 53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SPEC 16A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SPEC 6A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SPACER SPOOL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5 años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STD 53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SPEC 16A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SPEC 6A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DSA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5 años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STD 53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SPEC 16A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SPEC 6A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CHOKE MANIFOLD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5 años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STD 53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SPEC 16C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SPEC 6A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SUPER CHOKE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5 años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STD 53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SPEC 16C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SPEC 6A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KILL &amp; CHOKE LINE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5 años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STD 53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SPEC 16C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SPEC 6A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ACUMULADOR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5 años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STD 53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SPEC 16C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SPEC 6A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CALIBRACIONES DE INDICADORES DE ACUMULADOR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6 meses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STD 53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SPEC 16D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SPEC 6A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PRECARGA ACUMULADOR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6 meses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STD 53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SPEC 16D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SPEC 6A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MANGUERAS DEL ACUMULADOR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5 años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STD 53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SPEC 16D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SPEC 6A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CALIBRACIONES DE INDICADORES DE PRESIÓN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6 meses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STD 53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54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9972" w:type="dxa"/>
            <w:hMerge w:val="restart"/>
            <w:tcBorders/>
            <w:shd w:val="clear" w:color="auto" w:fill="C6D9F1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E) CERTIFICADOS NDT Y CAT. III Y IV EN SISTEMA DE ALMACENAMIENTO</w:t>
            </w:r>
            <w:bookmarkStart w:id="26" w:name="NDT4"/>
            <w:bookmarkEnd w:id="26"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</w:tr>
      <w:tr>
        <w:trPr/>
        <w:tc>
          <w:tcPr>
            <w:tcW w:w="1662" w:type="dxa"/>
            <w:tcBorders/>
            <w:shd w:val="clear" w:color="auto" w:fill="A9A9A9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EQUIPO</w:t>
            </w:r>
          </w:p>
        </w:tc>
        <w:tc>
          <w:tcPr>
            <w:tcW w:w="1662" w:type="dxa"/>
            <w:tcBorders/>
            <w:shd w:val="clear" w:color="auto" w:fill="A9A9A9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FECHA DE CERTIFICADO</w:t>
            </w:r>
          </w:p>
        </w:tc>
        <w:tc>
          <w:tcPr>
            <w:tcW w:w="1662" w:type="dxa"/>
            <w:tcBorders/>
            <w:shd w:val="clear" w:color="auto" w:fill="A9A9A9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VENCIMIENTO</w:t>
            </w:r>
          </w:p>
        </w:tc>
        <w:tc>
          <w:tcPr>
            <w:tcW w:w="1662" w:type="dxa"/>
            <w:tcBorders/>
            <w:shd w:val="clear" w:color="auto" w:fill="A9A9A9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REFERENCIA A NORMA</w:t>
            </w:r>
          </w:p>
        </w:tc>
        <w:tc>
          <w:tcPr>
            <w:tcW w:w="1662" w:type="dxa"/>
            <w:tcBorders/>
            <w:shd w:val="clear" w:color="auto" w:fill="A9A9A9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MT</w:t>
            </w:r>
          </w:p>
        </w:tc>
        <w:tc>
          <w:tcPr>
            <w:tcW w:w="1662" w:type="dxa"/>
            <w:tcBorders/>
            <w:shd w:val="clear" w:color="auto" w:fill="A9A9A9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COMENTARIOS</w:t>
            </w: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TANQUES DE COMBUSTIBLE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 año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SPEC 12F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UL 142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TANQUE DE AGUA INDUSTRIAL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 año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SPEC 12F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UL 142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TANQUES DE AIRE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 año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54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572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ASME SEC VIII, IX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9972" w:type="dxa"/>
            <w:hMerge w:val="restart"/>
            <w:tcBorders/>
            <w:shd w:val="clear" w:color="auto" w:fill="C6D9F1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F) CERTIFICADOS NDT Y CAT. III Y IV EN SISTEMA DE PROTECCIÓN Y ALARMAS</w:t>
            </w:r>
            <w:bookmarkStart w:id="27" w:name="NDT5"/>
            <w:bookmarkEnd w:id="27"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</w:tr>
      <w:tr>
        <w:trPr/>
        <w:tc>
          <w:tcPr>
            <w:tcW w:w="1662" w:type="dxa"/>
            <w:tcBorders/>
            <w:shd w:val="clear" w:color="auto" w:fill="A9A9A9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EQUIPO</w:t>
            </w:r>
          </w:p>
        </w:tc>
        <w:tc>
          <w:tcPr>
            <w:tcW w:w="1662" w:type="dxa"/>
            <w:tcBorders/>
            <w:shd w:val="clear" w:color="auto" w:fill="A9A9A9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FECHA DE CERTIFICADO</w:t>
            </w:r>
          </w:p>
        </w:tc>
        <w:tc>
          <w:tcPr>
            <w:tcW w:w="1662" w:type="dxa"/>
            <w:tcBorders/>
            <w:shd w:val="clear" w:color="auto" w:fill="A9A9A9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VENCIMIENTO</w:t>
            </w:r>
          </w:p>
        </w:tc>
        <w:tc>
          <w:tcPr>
            <w:tcW w:w="1662" w:type="dxa"/>
            <w:tcBorders/>
            <w:shd w:val="clear" w:color="auto" w:fill="A9A9A9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REFERENCIA A NORMA</w:t>
            </w:r>
          </w:p>
        </w:tc>
        <w:tc>
          <w:tcPr>
            <w:tcW w:w="1662" w:type="dxa"/>
            <w:tcBorders/>
            <w:shd w:val="clear" w:color="auto" w:fill="A9A9A9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MT</w:t>
            </w:r>
          </w:p>
        </w:tc>
        <w:tc>
          <w:tcPr>
            <w:tcW w:w="1662" w:type="dxa"/>
            <w:tcBorders/>
            <w:shd w:val="clear" w:color="auto" w:fill="A9A9A9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COMENTARIOS</w:t>
            </w: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INDICADOR DE PESO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cada pozo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54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INSTRUMENTACIÓN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cada pozo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54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VÁLVULAS DE ALIVIO BOMBA DE LODOS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 año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54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LÍNEAS DE VIDA FIJAS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 año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RES 4272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VÁLVULAS DE ALIVIO ACUMULADOR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 año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54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VÁLVULAS DE ALIVIO TANQUES DE AIRE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 año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54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MANÓMETRO TEST PUMP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Cada pozo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54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INDICADOR DE TORQUE ROTARIA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Cada pozo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54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REGISTRADOR BARON TEST PUMP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Cada pozo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API RP 54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9972" w:type="dxa"/>
            <w:hMerge w:val="restart"/>
            <w:tcBorders/>
            <w:shd w:val="clear" w:color="auto" w:fill="C6D9F1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F) CERTIFICADOS NDT Y CAT. III Y IV EN SISTEMA HSE</w:t>
            </w:r>
            <w:bookmarkStart w:id="28" w:name="NDT6"/>
            <w:bookmarkEnd w:id="28"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</w:tr>
      <w:tr>
        <w:trPr/>
        <w:tc>
          <w:tcPr>
            <w:tcW w:w="1662" w:type="dxa"/>
            <w:tcBorders/>
            <w:shd w:val="clear" w:color="auto" w:fill="A9A9A9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EQUIPO</w:t>
            </w:r>
          </w:p>
        </w:tc>
        <w:tc>
          <w:tcPr>
            <w:tcW w:w="1662" w:type="dxa"/>
            <w:tcBorders/>
            <w:shd w:val="clear" w:color="auto" w:fill="A9A9A9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FECHA DE CERTIFICADO</w:t>
            </w:r>
          </w:p>
        </w:tc>
        <w:tc>
          <w:tcPr>
            <w:tcW w:w="1662" w:type="dxa"/>
            <w:tcBorders/>
            <w:shd w:val="clear" w:color="auto" w:fill="A9A9A9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VENCIMIENTO</w:t>
            </w:r>
          </w:p>
        </w:tc>
        <w:tc>
          <w:tcPr>
            <w:tcW w:w="1662" w:type="dxa"/>
            <w:tcBorders/>
            <w:shd w:val="clear" w:color="auto" w:fill="A9A9A9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REFERENCIA A NORMA</w:t>
            </w:r>
          </w:p>
        </w:tc>
        <w:tc>
          <w:tcPr>
            <w:tcW w:w="1662" w:type="dxa"/>
            <w:tcBorders/>
            <w:shd w:val="clear" w:color="auto" w:fill="A9A9A9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MT</w:t>
            </w:r>
          </w:p>
        </w:tc>
        <w:tc>
          <w:tcPr>
            <w:tcW w:w="1662" w:type="dxa"/>
            <w:tcBorders/>
            <w:shd w:val="clear" w:color="auto" w:fill="A9A9A9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 xml:space="preserve">COMENTARIOS</w:t>
            </w: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KING PIN - TRAILERES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6 meses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SAE J 700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PUNTOS DE ANCLAJE CORONA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 año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RES 4272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PUNTOS DE ANCLAJE TRABAJADERO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 año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RES 4272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LÍNEAS VERTICALES RETRÁCTIL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 año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RES 4272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LÍNEAS DE VIDA FIJAS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 año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RES 4272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BARANDAS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 año</w:t>
            </w:r>
          </w:p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200 lb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RES 4272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PROTECCIÓN DE CAÍDAS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 año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RES 4272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DETECTOR DE GASES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6 meses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ISEA 378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EXTINTORES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5 años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Prueba hidrostática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EQUIPO AUTOCONTENIDO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 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 w:val="0"/>
                <w:sz w:val="17"/>
              </w:rPr>
              <w:t xml:space="preserve">1 año</w:t>
            </w: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662" w:type="dxa"/>
            <w:tcBorders/>
            <w:vAlign w:val="center"/>
          </w:tcPr>
          <w:p>
            <w:pPr>
              <w:spacing w:after="0"/>
              <w:jc w:val="both"/>
            </w:pPr>
          </w:p>
        </w:tc>
        <w:tc>
          <w:tcPr>
            <w:tcW w:w="10000" w:type="dxa"/>
            <w:tcBorders/>
            <w:shd w:val="clear" w:color="auto" w:fill="FFFFFF"/>
            <w:vAlign w:val="center"/>
          </w:tcPr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17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eGrid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>
            <w:pPr>
              <w:pStyle w:val="título_informe"/>
              <w:rPr>
                <w:sz w:val="26"/>
                <w:szCs w:val="26"/>
              </w:rPr>
            </w:pPr>
            <w:bookmarkStart w:id="29" w:name="_Toc74686561"/>
            <w:r w:rsidRPr="00B9380B">
              <w:rPr>
                <w:sz w:val="26"/>
                <w:szCs w:val="26"/>
              </w:rPr>
              <w:t xml:space="preserve">PRUEBAS DE FUNCIONALIDAD DEL EQUIPO</w:t>
            </w:r>
            <w:bookmarkEnd w:id="29"/>
          </w:p>
        </w:tc>
      </w:tr>
      <w:tr w:rsidTr="00A22EA6">
        <w:tblPrEx>
          <w:tblW w:w="10778" w:type="dxa"/>
          <w:tblInd w:w="-5" w:type="dxa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CÓDIGO DE COLORES</w:t>
            </w:r>
          </w:p>
        </w:tc>
      </w:tr>
      <w:tr w:rsidTr="00A22EA6">
        <w:tblPrEx>
          <w:tblW w:w="10778" w:type="dxa"/>
          <w:tblInd w:w="-5" w:type="dxa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Tr="00A22EA6">
        <w:tblPrEx>
          <w:tblW w:w="10778" w:type="dxa"/>
          <w:tblInd w:w="-5" w:type="dxa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 xml:space="preserve">FALLA</w:t>
            </w:r>
          </w:p>
        </w:tc>
        <w:tc>
          <w:tcPr>
            <w:tcW w:w="3321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 xml:space="preserve">EN PROCESO-CON ALGÚN PENDIENTE</w:t>
            </w:r>
          </w:p>
        </w:tc>
        <w:tc>
          <w:tcPr>
            <w:tcW w:w="4122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 xml:space="preserve">APROBADO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0768"/>
      </w:tblGrid>
      <w:tr>
        <w:trPr/>
        <w:tc>
          <w:tcPr>
            <w:tcW w:w="9972" w:type="dxa"/>
            <w:shd w:val="clear" w:color="auto" w:fill="C6D9F1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A) MAPAS Y CARTELERAS (Señalización general) (SI / NO)</w:t>
            </w:r>
            <w:bookmarkStart w:id="30" w:name="PF0"/>
            <w:bookmarkEnd w:id="30"/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1) a) Carteleras del sistema BOP´S en casa del perro: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  <w:lang w:val="es-CO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2) b) Carteleras de control de pozo: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3) c) Instructivo de simulacros: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4) d) Mapa de clasificación de zonas de riesgo DROPS: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5) e) Mapa de clasificación de zonas de riesgo eléctrico: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6) f) Mapa de distribución de extintores: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7) g) Mapa de evacuación: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8) h) Lay out actualizado del equipo: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9) i) Plano de distribución de tanques y líneas de los debidamente aforados: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C6D9F1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B) PRUEBAS PRELIMINARES (SI / NO)</w:t>
            </w:r>
            <w:bookmarkStart w:id="31" w:name="PF1"/>
            <w:bookmarkEnd w:id="31"/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1) a. Los tanques de combustible tienen suficiente combustible</w:t>
            </w:r>
          </w:p>
          <w:p>
            <w:pPr>
              <w:pStyle w:val="Normal_8a12f652-1304-490d-ac7b-842950b0df48"/>
              <w:widowControl/>
              <w:pBdr/>
              <w:shd w:val="clear" w:color="auto" w:fill="auto"/>
              <w:spacing w:after="160" w:line="252" w:lineRule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2) b. Los motores diesel y generadores arrancan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3) c. Las casas de fuerza están funcionando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4) d. Cableado instalado correctamente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5) e. Equipos aterrizados correctamente.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6) f. Todas las mangueras hidráulicas y neumáticas tienen antilátigo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7) g. Todas las HPU están funcionando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8) h. Válvulas de alivio seteadas correctamente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9) i. Extintores en su lugar y certificados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10) j. No hay fugas en ninguna conexión.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11) k. Elementos de protección certificados e instalados en su lugar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12) l. Puntos de anclaje certificados.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13) m. Señalización instalada.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14) n. Sistema autoanclado o convencional funcional.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15) o. Nivelación de estructuras correcta.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16) p. El cable de perforación está enhebrado correctamente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17) q. Sistemas auxiliares de bombas funcionando.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18) r. Válvulas, asientos y transmisiones de la bomba de lodos en buen estado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C6D9F1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C) PRUEBAS DE CARGA DEL SISTEMA DE LEVANTE</w:t>
            </w:r>
            <w:bookmarkStart w:id="32" w:name="PF2"/>
            <w:bookmarkEnd w:id="32"/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1) Cat Walk - Prueba de funcionamiento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2) Malacate - Prueba de funcionamiento del freno auxiliar.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3) Malacate - Prueba de funcionamiento del freno principal.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4) Malacate - Prueba de funcionamiento.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5) Malacate - Prueba y calibración del sistema anticolisión.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6) Malacate- prueba de funcionamiento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7) Winches - Prueba de carga.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8) Winches de BOP - Prueba de carga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C6D9F1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D) PRUEBAS DE CARGA DEL SISTEMA DE CIRCULACIÓN</w:t>
            </w:r>
            <w:bookmarkStart w:id="33" w:name="PF3"/>
            <w:bookmarkEnd w:id="33"/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1) Bombas de lodo - Prueba de alta y baja presión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2) Bombas de lodo - Prueba de eficiencia volumétrica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3) Bombas de lodo - Prueba de válvula de alivio.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4) Control de sólidos - Prueba de funcionamiento de la Shaker.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5) Control de sólidos - Prueba de funcionamiento del Desilter.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6) Control de sólidos - Prueba de funcionamiento del Dessander.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7) Control de sólidos - Prueba de funcionamiento del Mud Cleaner.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8) Tanque de retorno - Prueba de agitadores.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9) Tanque de retorno - Prueba de bombas de mezcla, embudos y pistolas.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10) Tanque de retorno - Prueba de estanqueidad.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11) Tanque de succión - Prueba de agitadores.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12) Tanque de succión - Prueba de bombas de mezcla, embudos y pistolas.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13) Tanque de succión - Prueba de estanqueidad.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14) Tanque de viaje - Prueba de agitadores.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15) Tanque de viaje - Prueba de bombas de mezcla, embudos y pistolas.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16) Tanque de viaje - Prueba de estanqueidad.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17) Tanque intermedio - Prueba de agitadores.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18) Tanque intermedio - Prueba de bombas de mezcla, embudos y pistolas.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19) Tanque intermedio - Prueba de estanqueidad.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C6D9F1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E) PRUEBAS DE CARGA DEL SISTEMA DE CONTROL DE POZO</w:t>
            </w:r>
            <w:bookmarkStart w:id="34" w:name="PF4"/>
            <w:bookmarkEnd w:id="34"/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1) Acumulador - DrawDown Test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2) Acumulador - Prueba de eficiencia de la bomba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3) Acumulador - Pruebas de tiempo y presiones de carga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4) Choke manifold - Prueba de alta y baja presión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5) Kill &amp; Choke Lines - Prueba hidrostática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6) Poor Boy - Prueba de funcionamiento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7) Preventora Anular -  Prueba hidrostática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rFonts w:ascii="Arial" w:eastAsia="Arial" w:hAnsi="Arial" w:cs="Arial"/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8) Preventora Doble Ram -  Prueba hidrostática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9) Preventora Single Ram -  Prueba hidrostática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10) Test Pump - Prueba de funcionamiento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C6D9F1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F) PRUEBAS DE CARGA DEL SISTEMA DE POTENCIA</w:t>
            </w:r>
            <w:bookmarkStart w:id="35" w:name="PF5"/>
            <w:bookmarkEnd w:id="35"/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1) Generadores - Prueba de carga con bombas de lodo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2) Generadores - Prueba de sincronización.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3) Mandos de la consola - Prueba de funcionamiento.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C6D9F1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G) PRUEBAS DE CARGA DEL SISTEMA DE ROTACIÓN</w:t>
            </w:r>
            <w:bookmarkStart w:id="36" w:name="PF6"/>
            <w:bookmarkEnd w:id="36"/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1) Equipo de manejo de tubulares - Prueba de rotación de llave hidráulica de tubería.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2) Equipo de manejo de tubulares - Prueba de rotación de llave hidráulica de varilla.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3) Equipo de manejo de tubulares - Prueba de torque de llave de potencia vs llaves hidráulicas.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4) Equipo de manejo de tubulares - Prueba de torque de llave de potencia.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5) Mesa rotaria - Prueba de rotación.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  <w:tr>
        <w:trPr/>
        <w:tc>
          <w:tcPr>
            <w:tcW w:w="9972" w:type="dxa"/>
            <w:tcBorders/>
            <w:shd w:val="clear" w:color="auto" w:fill="C6D9F1"/>
          </w:tcPr>
          <w:p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H) OTRAS PRUEBAS</w:t>
            </w:r>
            <w:bookmarkStart w:id="37" w:name="PF7"/>
            <w:bookmarkEnd w:id="37"/>
          </w:p>
        </w:tc>
      </w:tr>
      <w:tr>
        <w:trPr/>
        <w:tc>
          <w:tcPr>
            <w:tcW w:w="9972" w:type="dxa"/>
            <w:tcBorders/>
            <w:shd w:val="clear" w:color="auto" w:fill="FFFFFF"/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1) Instrumentación - Prueba de funcionamiento</w:t>
            </w:r>
          </w:p>
          <w:p>
            <w:pPr>
              <w:pStyle w:val="Normal_8a12f652-1304-490d-ac7b-842950b0df48"/>
              <w:widowControl w:val="0"/>
              <w:pBdr/>
              <w:shd w:val="clear" w:color="auto" w:fill="auto"/>
              <w:rPr>
                <w:sz w:val="20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 xml:space="preserve">Cualquier inquietud al respecto estaremos atentos.</w:t>
      </w:r>
    </w:p>
    <w:p>
      <w:pPr>
        <w:sectPr w:rsidSect="00933316">
          <w:headerReference w:type="default" r:id="rId23"/>
          <w:footerReference w:type="default" r:id="rId24"/>
          <w:type w:val="continuous"/>
          <w:pgSz w:w="12240" w:h="15840" w:orient="portrait" w:code="1"/>
          <w:pgMar w:top="1443" w:right="758" w:bottom="1134" w:left="714" w:header="426" w:footer="397" w:gutter="0"/>
          <w:cols w:num="1" w:space="708">
            <w:col w:w="10768" w:space="708"/>
          </w:cols>
          <w:docGrid w:linePitch="360"/>
        </w:sect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 xml:space="preserve">Co</w:t>
      </w:r>
      <w:r w:rsidRPr="006D0B1F">
        <w:rPr>
          <w:rFonts w:ascii="Arial" w:hAnsi="Arial" w:cs="Arial"/>
          <w:sz w:val="24"/>
          <w:szCs w:val="24"/>
        </w:rPr>
        <w:t xml:space="preserve">r</w:t>
      </w:r>
      <w:r w:rsidRPr="006D0B1F">
        <w:rPr>
          <w:rFonts w:ascii="Arial" w:hAnsi="Arial" w:cs="Arial"/>
          <w:spacing w:val="-1"/>
          <w:sz w:val="24"/>
          <w:szCs w:val="24"/>
        </w:rPr>
        <w:t xml:space="preserve">d</w:t>
      </w:r>
      <w:r w:rsidRPr="006D0B1F">
        <w:rPr>
          <w:rFonts w:ascii="Arial" w:hAnsi="Arial" w:cs="Arial"/>
          <w:spacing w:val="2"/>
          <w:sz w:val="24"/>
          <w:szCs w:val="24"/>
        </w:rPr>
        <w:t xml:space="preserve">i</w:t>
      </w:r>
      <w:r w:rsidRPr="006D0B1F">
        <w:rPr>
          <w:rFonts w:ascii="Arial" w:hAnsi="Arial" w:cs="Arial"/>
          <w:spacing w:val="-1"/>
          <w:sz w:val="24"/>
          <w:szCs w:val="24"/>
        </w:rPr>
        <w:t xml:space="preserve">a</w:t>
      </w:r>
      <w:r w:rsidRPr="006D0B1F">
        <w:rPr>
          <w:rFonts w:ascii="Arial" w:hAnsi="Arial" w:cs="Arial"/>
          <w:spacing w:val="2"/>
          <w:sz w:val="24"/>
          <w:szCs w:val="24"/>
        </w:rPr>
        <w:t xml:space="preserve">l</w:t>
      </w:r>
      <w:r w:rsidRPr="006D0B1F">
        <w:rPr>
          <w:rFonts w:ascii="Arial" w:hAnsi="Arial" w:cs="Arial"/>
          <w:spacing w:val="-4"/>
          <w:sz w:val="24"/>
          <w:szCs w:val="24"/>
        </w:rPr>
        <w:t xml:space="preserve">m</w:t>
      </w:r>
      <w:r w:rsidRPr="006D0B1F">
        <w:rPr>
          <w:rFonts w:ascii="Arial" w:hAnsi="Arial" w:cs="Arial"/>
          <w:spacing w:val="2"/>
          <w:sz w:val="24"/>
          <w:szCs w:val="24"/>
        </w:rPr>
        <w:t xml:space="preserve">e</w:t>
      </w:r>
      <w:r w:rsidRPr="006D0B1F">
        <w:rPr>
          <w:rFonts w:ascii="Arial" w:hAnsi="Arial" w:cs="Arial"/>
          <w:spacing w:val="-1"/>
          <w:sz w:val="24"/>
          <w:szCs w:val="24"/>
        </w:rPr>
        <w:t xml:space="preserve">n</w:t>
      </w:r>
      <w:r w:rsidRPr="006D0B1F">
        <w:rPr>
          <w:rFonts w:ascii="Arial" w:hAnsi="Arial" w:cs="Arial"/>
          <w:spacing w:val="1"/>
          <w:sz w:val="24"/>
          <w:szCs w:val="24"/>
        </w:rPr>
        <w:t xml:space="preserve">t</w:t>
      </w:r>
      <w:r w:rsidRPr="006D0B1F">
        <w:rPr>
          <w:rFonts w:ascii="Arial" w:hAnsi="Arial" w:cs="Arial"/>
          <w:spacing w:val="-1"/>
          <w:sz w:val="24"/>
          <w:szCs w:val="24"/>
        </w:rPr>
        <w:t xml:space="preserve">e</w:t>
      </w:r>
      <w:r w:rsidRPr="006D0B1F">
        <w:rPr>
          <w:rFonts w:ascii="Arial" w:hAnsi="Arial" w:cs="Arial"/>
          <w:sz w:val="24"/>
          <w:szCs w:val="24"/>
        </w:rPr>
        <w:t xml:space="preserve"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Sect="00976454">
          <w:type w:val="continuous"/>
          <w:pgSz w:w="12240" w:h="15840" w:orient="portrait" w:code="1"/>
          <w:pgMar w:top="1134" w:right="1134" w:bottom="1134" w:left="1134" w:header="0" w:footer="397" w:gutter="0"/>
          <w:cols w:num="2" w:space="708">
            <w:col w:w="4632" w:space="708"/>
            <w:col w:w="4632" w:space="708"/>
          </w:cols>
          <w:docGrid w:linePitch="360"/>
        </w:sectPr>
      </w:pPr>
    </w:p>
    <w:p>
      <w:pPr>
        <w:pStyle w:val="BodyText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  <w:r w:rsidRPr="007659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Ing. Antonio Plata</w:t>
      </w:r>
    </w:p>
    <w:p>
      <w:pPr>
        <w:pStyle w:val="BodyText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 xml:space="preserve">INSPECCI</w:t>
      </w:r>
      <w:r>
        <w:rPr>
          <w:rFonts w:ascii="Arial" w:hAnsi="Arial" w:cs="Arial"/>
          <w:b/>
          <w:sz w:val="24"/>
          <w:szCs w:val="24"/>
        </w:rPr>
        <w:t xml:space="preserve">Ó</w:t>
      </w:r>
      <w:r w:rsidRPr="006D0B1F">
        <w:rPr>
          <w:rFonts w:ascii="Arial" w:hAnsi="Arial" w:cs="Arial"/>
          <w:b/>
          <w:sz w:val="24"/>
          <w:szCs w:val="24"/>
        </w:rPr>
        <w:t xml:space="preserve">N</w:t>
      </w:r>
    </w:p>
    <w:sectPr w:rsidSect="00976454">
      <w:headerReference w:type="even" r:id="rId25"/>
      <w:headerReference w:type="default" r:id="rId26"/>
      <w:headerReference w:type="first" r:id="rId27"/>
      <w:footerReference w:type="even" r:id="rId28"/>
      <w:footerReference w:type="default" r:id="rId29"/>
      <w:footerReference w:type="first" r:id="rId30"/>
      <w:type w:val="continuous"/>
      <w:pgSz w:w="12240" w:h="15840" w:orient="portrait" w:code="1"/>
      <w:pgMar w:top="1134" w:right="1134" w:bottom="1134" w:left="1134" w:header="0" w:footer="397" w:gutter="0"/>
      <w:cols w:num="1" w:space="708">
        <w:col w:w="9972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200247B" w:usb2="00000009" w:usb3="00000000" w:csb0="000001FF" w:csb1="00000000"/>
  </w:font>
  <w:font w:name="Arial MT">
    <w:panose1 w:val="00000000000000000000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Auto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687" w:usb1="00000000" w:usb2="00000000" w:usb3="00000000" w:csb0="000000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1520" behindDoc="0" locked="0" layoutInCell="1" allowOverlap="1" hidden="0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margin">
                <wp14:pctWidth>0</wp14:pctWidth>
              </wp14:sizeRelH>
              <wp14:sizeRelV xmlns:wp14="http://schemas.microsoft.com/office/word/2010/wordprocessingDrawing" relativeFrom="margin">
                <wp14:pctHeight>0</wp14:pctHeight>
              </wp14:sizeRelV>
            </wp:anchor>
          </w:drawing>
        </mc:Choice>
        <mc:Fallback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29" descr="Dibujo en blanco y negro&#10;&#10;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  <w:r>
      <w:tab/>
    </w:r>
  </w:p>
  <w:p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 xml:space="preserve"> E-mail:</w:t>
    </w:r>
    <w:r w:rsidR="004D3021">
      <w:rPr>
        <w:sz w:val="14"/>
        <w:szCs w:val="14"/>
        <w:lang w:val="de-AT"/>
      </w:rPr>
      <w:t xml:space="preserve">antonio.plata@dismontajes.com / braulio.blanco@dismontajes.com</w:t>
    </w:r>
  </w:p>
  <w:p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 w:rsidR="004D3021">
        <w:rPr>
          <w:rStyle w:val="Hyperlink"/>
          <w:sz w:val="14"/>
          <w:szCs w:val="14"/>
          <w:lang w:val="de-AT"/>
        </w:rPr>
        <w:t xml:space="preserve">www.dismontajes.com</w:t>
      </w:r>
    </w:hyperlink>
    <w:r w:rsidRPr="005E6840">
      <w:rPr>
        <w:sz w:val="14"/>
        <w:szCs w:val="14"/>
        <w:lang w:val="de-AT"/>
      </w:rPr>
      <w:t xml:space="preserve"> </w:t>
    </w:r>
  </w:p>
  <w:p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</w:pPr>
  </w:p>
</w:ftr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5376" behindDoc="0" locked="0" layoutInCell="1" allowOverlap="1" hidden="0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margin">
                <wp14:pctWidth>0</wp14:pctWidth>
              </wp14:sizeRelH>
              <wp14:sizeRelV xmlns:wp14="http://schemas.microsoft.com/office/word/2010/wordprocessingDrawing" relativeFrom="margin">
                <wp14:pctHeight>0</wp14:pctHeight>
              </wp14:sizeRelV>
            </wp:anchor>
          </w:drawing>
        </mc:Choice>
        <mc:Fallback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33" descr="Texto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34" descr="Dibujo en blanco y negr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  <w:r>
      <w:tab/>
    </w:r>
  </w:p>
  <w:p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 xml:space="preserve"> E-mail:gerencia@dismontajesltda.com-asistente@dismontajesltda.com Web:</w:t>
    </w:r>
    <w:hyperlink r:id="rId3" w:history="1">
      <w:r w:rsidRPr="005E6840">
        <w:rPr>
          <w:rStyle w:val="Hyperlink"/>
          <w:color w:val="auto"/>
          <w:sz w:val="14"/>
          <w:szCs w:val="14"/>
          <w:u w:val="none"/>
          <w:lang w:val="de-AT"/>
        </w:rPr>
        <w:t xml:space="preserve">www.dismontajesltda.com</w:t>
      </w:r>
    </w:hyperlink>
    <w:r w:rsidRPr="005E6840">
      <w:rPr>
        <w:sz w:val="14"/>
        <w:szCs w:val="14"/>
        <w:lang w:val="de-AT"/>
      </w:rPr>
      <w:t xml:space="preserve"> </w:t>
    </w:r>
  </w:p>
  <w:p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Normal"/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>
          <w:pPr>
            <w:pStyle w:val="Head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xmlns:wp14="http://schemas.microsoft.com/office/word/2010/wordprocessingDrawing" relativeFrom="page">
                  <wp14:pctWidth>0</wp14:pctWidth>
                </wp14:sizeRelH>
                <wp14:sizeRelV xmlns:wp14="http://schemas.microsoft.com/office/word/2010/wordprocessingDrawing"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 w:rsidR="001A2639">
            <w:rPr>
              <w:rFonts w:ascii="Arial" w:hAnsi="Arial" w:cs="Arial"/>
              <w:b/>
              <w:sz w:val="36"/>
              <w:szCs w:val="36"/>
            </w:rPr>
            <w:t xml:space="preserve">GESTI</w:t>
          </w:r>
          <w:r w:rsidR="00BD111C">
            <w:rPr>
              <w:rFonts w:ascii="Arial" w:hAnsi="Arial" w:cs="Arial"/>
              <w:b/>
              <w:sz w:val="36"/>
              <w:szCs w:val="36"/>
            </w:rPr>
            <w:t xml:space="preserve">Ó</w:t>
          </w:r>
          <w:r w:rsidR="001A2639">
            <w:rPr>
              <w:rFonts w:ascii="Arial" w:hAnsi="Arial" w:cs="Arial"/>
              <w:b/>
              <w:sz w:val="36"/>
              <w:szCs w:val="36"/>
            </w:rPr>
            <w:t xml:space="preserve">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 xml:space="preserve"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 xml:space="preserve">CODIGO GO-DE-07</w:t>
          </w:r>
        </w:p>
      </w:tc>
    </w:tr>
    <w:tr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>
          <w:pPr>
            <w:pStyle w:val="Header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VERSION No 0</w:t>
          </w:r>
          <w:r w:rsidR="00007476">
            <w:rPr>
              <w:rFonts w:ascii="Arial" w:hAnsi="Arial" w:cs="Arial"/>
              <w:sz w:val="16"/>
              <w:szCs w:val="16"/>
              <w:lang w:val="en-US"/>
            </w:rPr>
            <w:t xml:space="preserve">3</w:t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ACTA </w:t>
          </w:r>
          <w:r w:rsidR="00007476">
            <w:rPr>
              <w:rFonts w:ascii="Arial" w:hAnsi="Arial" w:cs="Arial"/>
              <w:sz w:val="16"/>
              <w:szCs w:val="16"/>
              <w:lang w:val="en-US"/>
            </w:rPr>
            <w:t xml:space="preserve">106</w:t>
          </w:r>
        </w:p>
      </w:tc>
    </w:tr>
    <w:tr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>
          <w:pPr>
            <w:pStyle w:val="Header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FECHA: </w:t>
          </w:r>
          <w:r w:rsidR="00007476">
            <w:rPr>
              <w:rFonts w:ascii="Arial" w:hAnsi="Arial" w:cs="Arial"/>
              <w:sz w:val="16"/>
              <w:szCs w:val="16"/>
              <w:lang w:val="en-US"/>
            </w:rPr>
            <w:t xml:space="preserve">Mar 01 de 2023</w:t>
          </w:r>
        </w:p>
      </w:tc>
    </w:tr>
    <w:tr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>
          <w:pPr>
            <w:pStyle w:val="Header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 w:rsidR="00603D31">
            <w:rPr>
              <w:rFonts w:ascii="Arial" w:hAnsi="Arial" w:cs="Arial"/>
              <w:noProof/>
              <w:sz w:val="16"/>
              <w:szCs w:val="16"/>
              <w:lang w:val="en-US"/>
            </w:rPr>
            <w:t xml:space="preserve"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 w:rsidR="00603D31">
            <w:rPr>
              <w:rFonts w:ascii="Arial" w:hAnsi="Arial" w:cs="Arial"/>
              <w:noProof/>
              <w:sz w:val="16"/>
              <w:szCs w:val="16"/>
              <w:lang w:val="en-US"/>
            </w:rPr>
            <w:t xml:space="preserve"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>
    <w:pPr>
      <w:pStyle w:val="Header"/>
    </w:pPr>
    <w:r>
      <w:rPr>
        <w:noProof/>
        <w:sz w:val="16"/>
        <w:szCs w:val="16"/>
        <w:lang w:eastAsia="es-CO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7424" behindDoc="1" locked="0" layoutInCell="1" allowOverlap="1" hidden="0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1027" o:spid="_x0000_s1043" type="#_x0000_t202" style="height:52.1pt;margin-left:-10.8pt;margin-top:49.8pt;mso-height-percent:0;mso-height-relative:page;mso-position-horizontal-relative:margin;mso-position-vertical-relative:margin;mso-width-percent:0;mso-width-relative:page;mso-wrap-distance-bottom:0;mso-wrap-distance-left:9pt;mso-wrap-distance-right:9pt;mso-wrap-distance-top:0;mso-wrap-style:square;position:absolute;v-text-anchor:top;visibility:visible;width:441.9pt;z-index:-4043279871" o:bwmode="auto" filled="f" stroked="f">
              <o:lock v:ext="edit" aspectratio="t"/>
              <w10:bordertop type="none" width="0"/>
              <w10:borderleft type="none" width="0"/>
              <w10:borderbottom type="none" width="0"/>
              <w10:borderright type="none" width="0"/>
              <v:textbox style="layout-flow:horizontal;mso-fit-shape-to-text:t" inset="7.2pt,3.6pt,7.2pt,3.6pt">
                <w:txbxContent>
                  <w:p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/>
  </w:p>
  <w:tbl>
    <w:tblPr>
      <w:tblStyle w:val="TableNormal"/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3009"/>
      <w:gridCol w:w="6619"/>
      <w:gridCol w:w="2315"/>
    </w:tblGrid>
    <w:tr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>
          <w:pPr>
            <w:pStyle w:val="Head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 xml:space="preserve">DISMONTAJES S.A.S</w:t>
          </w:r>
        </w:p>
        <w:p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 xml:space="preserve"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 xml:space="preserve">CODIGO GO-DE-07</w:t>
          </w:r>
        </w:p>
      </w:tc>
    </w:tr>
    <w:tr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>
          <w:pPr>
            <w:pStyle w:val="Header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VERSION No 02 ACTA 44</w:t>
          </w:r>
        </w:p>
      </w:tc>
    </w:tr>
    <w:tr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>
          <w:pPr>
            <w:pStyle w:val="Header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>
          <w:pPr>
            <w:pStyle w:val="Header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FECHA: Feb 05/2013</w:t>
          </w:r>
        </w:p>
      </w:tc>
    </w:tr>
    <w:tr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>
          <w:pPr>
            <w:pStyle w:val="Header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>
          <w:pPr>
            <w:pStyle w:val="Header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 xml:space="preserve"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 xml:space="preserve"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>
    <w:pPr>
      <w:pStyle w:val="Header"/>
    </w:pPr>
    <w:r>
      <w:rPr>
        <w:noProof/>
        <w:sz w:val="16"/>
        <w:szCs w:val="16"/>
        <w:lang w:eastAsia="es-CO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4112" behindDoc="1" locked="0" layoutInCell="1" allowOverlap="1" hidden="0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1031" o:spid="_x0000_s1045" type="#_x0000_t202" style="height:52.1pt;margin-left:-10.8pt;margin-top:49.8pt;mso-height-percent:0;mso-height-relative:page;mso-position-horizontal-relative:margin;mso-position-vertical-relative:margin;mso-width-percent:0;mso-width-relative:page;mso-wrap-distance-bottom:0;mso-wrap-distance-left:9pt;mso-wrap-distance-right:9pt;mso-wrap-distance-top:0;mso-wrap-style:square;position:absolute;v-text-anchor:top;visibility:visible;width:441.9pt;z-index:-4043293183" o:bwmode="auto" filled="f" stroked="f">
              <o:lock v:ext="edit" aspectratio="t"/>
              <w10:bordertop type="none" width="0"/>
              <w10:borderleft type="none" width="0"/>
              <w10:borderbottom type="none" width="0"/>
              <w10:borderright type="none" width="0"/>
              <v:textbox style="layout-flow:horizontal;mso-fit-shape-to-text:t" inset="7.2pt,3.6pt,7.2pt,3.6pt">
                <w:txbxContent>
                  <w:p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suff w:val="tab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1004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9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15" w:hanging="360"/>
      </w:pPr>
      <w:rPr/>
    </w:lvl>
    <w:lvl w:ilvl="2">
      <w:start w:val="1"/>
      <w:numFmt w:val="lowerRoman"/>
      <w:suff w:val="tab"/>
      <w:lvlText w:val="%3."/>
      <w:lvlJc w:val="right"/>
      <w:pPr>
        <w:ind w:left="1735" w:hanging="180"/>
      </w:pPr>
      <w:rPr/>
    </w:lvl>
    <w:lvl w:ilvl="3">
      <w:start w:val="1"/>
      <w:numFmt w:val="decimal"/>
      <w:suff w:val="tab"/>
      <w:lvlText w:val="%4."/>
      <w:lvlJc w:val="left"/>
      <w:pPr>
        <w:ind w:left="2455" w:hanging="360"/>
      </w:pPr>
      <w:rPr/>
    </w:lvl>
    <w:lvl w:ilvl="4">
      <w:start w:val="1"/>
      <w:numFmt w:val="lowerLetter"/>
      <w:suff w:val="tab"/>
      <w:lvlText w:val="%5."/>
      <w:lvlJc w:val="left"/>
      <w:pPr>
        <w:ind w:left="3175" w:hanging="360"/>
      </w:pPr>
      <w:rPr/>
    </w:lvl>
    <w:lvl w:ilvl="5">
      <w:start w:val="1"/>
      <w:numFmt w:val="lowerRoman"/>
      <w:suff w:val="tab"/>
      <w:lvlText w:val="%6."/>
      <w:lvlJc w:val="right"/>
      <w:pPr>
        <w:ind w:left="3895" w:hanging="180"/>
      </w:pPr>
      <w:rPr/>
    </w:lvl>
    <w:lvl w:ilvl="6">
      <w:start w:val="1"/>
      <w:numFmt w:val="decimal"/>
      <w:suff w:val="tab"/>
      <w:lvlText w:val="%7."/>
      <w:lvlJc w:val="left"/>
      <w:pPr>
        <w:ind w:left="4615" w:hanging="360"/>
      </w:pPr>
      <w:rPr/>
    </w:lvl>
    <w:lvl w:ilvl="7">
      <w:start w:val="1"/>
      <w:numFmt w:val="lowerLetter"/>
      <w:suff w:val="tab"/>
      <w:lvlText w:val="%8."/>
      <w:lvlJc w:val="left"/>
      <w:pPr>
        <w:ind w:left="5335" w:hanging="360"/>
      </w:pPr>
      <w:rPr/>
    </w:lvl>
    <w:lvl w:ilvl="8">
      <w:start w:val="1"/>
      <w:numFmt w:val="lowerRoman"/>
      <w:suff w:val="tab"/>
      <w:lvlText w:val="%9."/>
      <w:lvlJc w:val="right"/>
      <w:pPr>
        <w:ind w:left="6055" w:hanging="180"/>
      </w:pPr>
      <w:rPr/>
    </w:lvl>
  </w:abstractNum>
  <w:abstractNum w:abstractNumId="14">
    <w:multiLevelType w:val="hybridMultilevel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1004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9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>
      <w:start w:val="1"/>
      <w:numFmt w:val="bullet"/>
      <w:suff w:val="tab"/>
      <w:lvlText w:val="-"/>
      <w:lvlJc w:val="left"/>
      <w:pPr>
        <w:ind w:left="1004" w:hanging="360"/>
      </w:pPr>
      <w:rPr>
        <w:rFonts w:ascii="Arial" w:eastAsia="宋体" w:hAnsi="Arial" w:eastAsiaTheme="minorHAnsi" w:cs="Arial" w:hint="default"/>
      </w:rPr>
    </w:lvl>
    <w:lvl w:ilvl="1">
      <w:start w:val="1"/>
      <w:numFmt w:val="bullet"/>
      <w:suff w:val="tab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>
      <w:start w:val="1"/>
      <w:numFmt w:val="lowerLetter"/>
      <w:suff w:val="tab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>
      <w:start w:val="1"/>
      <w:numFmt w:val="lowerLetter"/>
      <w:suff w:val="tab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1800"/>
        </w:tabs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3960"/>
        </w:tabs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400"/>
        </w:tabs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120"/>
        </w:tabs>
        <w:ind w:left="6120" w:hanging="180"/>
      </w:pPr>
      <w:rPr/>
    </w:lvl>
  </w:abstractNum>
  <w:abstractNum w:abstractNumId="22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3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5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Arial" w:eastAsia="宋体" w:hAnsi="Arial" w:eastAsiaTheme="minorHAnsi" w:cs="Aria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9">
    <w:multiLevelType w:val="multilevel"/>
    <w:lvl w:ilvl="0">
      <w:start w:val="10"/>
      <w:numFmt w:val="decimal"/>
      <w:suff w:val="tab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suff w:val="tab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suff w:val="tab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start w:val="0"/>
      <w:numFmt w:val="bullet"/>
      <w:suff w:val="tab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start w:val="0"/>
      <w:numFmt w:val="bullet"/>
      <w:suff w:val="tab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start w:val="0"/>
      <w:numFmt w:val="bullet"/>
      <w:suff w:val="tab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start w:val="0"/>
      <w:numFmt w:val="bullet"/>
      <w:suff w:val="tab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start w:val="0"/>
      <w:numFmt w:val="bullet"/>
      <w:suff w:val="tab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start w:val="0"/>
      <w:numFmt w:val="bullet"/>
      <w:suff w:val="tab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0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multiLevelType w:val="hybridMultilevel"/>
    <w:lvl w:ilvl="0">
      <w:start w:val="1"/>
      <w:numFmt w:val="bullet"/>
      <w:suff w:val="tab"/>
      <w:lvlText w:val=""/>
      <w:lvlJc w:val="left"/>
      <w:pPr>
        <w:ind w:left="1364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24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684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4">
    <w:multiLevelType w:val="singleLevel"/>
    <w:lvl w:ilvl="0">
      <w:start w:val="1"/>
      <w:numFmt w:val="bullet"/>
      <w:pStyle w:val="ListBullet2"/>
      <w:suff w:val="tab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35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6">
    <w:multiLevelType w:val="hybridMultilevel"/>
    <w:lvl w:ilvl="0">
      <w:start w:val="1"/>
      <w:numFmt w:val="bullet"/>
      <w:suff w:val="tab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>
      <w:start w:val="1"/>
      <w:numFmt w:val="bullet"/>
      <w:suff w:val="tab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9">
    <w:multiLevelType w:val="hybridMultilevel"/>
    <w:lvl w:ilvl="0">
      <w:start w:val="1"/>
      <w:numFmt w:val="lowerLetter"/>
      <w:pStyle w:val="Bulletlistnumbered"/>
      <w:suff w:val="tab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2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multiLevelType w:val="hybridMultilevel"/>
    <w:lvl w:ilvl="0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displayBackgroundShape/>
  <w:bordersDoNotSurroundFooter/>
  <w:bordersDoNotSurroundHeader/>
  <w:proofState w:spelling="clean" w:grammar="clean"/>
  <w:doNotTrackMoves/>
  <w:documentProtection w:edit="trackedChanges" w:enforcement="0"/>
  <w:defaultTabStop w:val="708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s-CO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2398"/>
    <w:pPr>
      <w:spacing w:after="200" w:line="276" w:lineRule="auto"/>
    </w:pPr>
    <w:rPr>
      <w:rFonts w:cs="Calibri"/>
      <w:lang w:val="es-CO"/>
    </w:rPr>
  </w:style>
  <w:style w:type="paragraph" w:styleId="Heading1">
    <w:name w:val="Heading 1"/>
    <w:aliases w:val="Ecopetrol S.A."/>
    <w:basedOn w:val="Normal"/>
    <w:next w:val="Normal"/>
    <w:qFormat/>
    <w:locked/>
    <w:rsid w:val="00A460C0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nhideWhenUsed/>
    <w:qFormat/>
    <w:locked/>
    <w:rsid w:val="00A460C0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nhideWhenUsed/>
    <w:qFormat/>
    <w:locked/>
    <w:rsid w:val="00A460C0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nhideWhenUsed/>
    <w:qFormat/>
    <w:locked/>
    <w:rsid w:val="00A460C0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Heading6">
    <w:name w:val="Heading 6"/>
    <w:basedOn w:val="Normal"/>
    <w:next w:val="Normal"/>
    <w:unhideWhenUsed/>
    <w:qFormat/>
    <w:locked/>
    <w:rsid w:val="00BC2431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Heading8">
    <w:name w:val="Heading 8"/>
    <w:basedOn w:val="Normal"/>
    <w:next w:val="Normal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Heading9">
    <w:name w:val="Heading 9"/>
    <w:basedOn w:val="Normal"/>
    <w:next w:val="Normal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ítulo1Car">
    <w:name w:val="Título 1 Car"/>
    <w:aliases w:val="Ecopetrol S.A. Car"/>
    <w:basedOn w:val="DefaultParagraphFont"/>
    <w:link w:val="Heading1"/>
    <w:qFormat/>
    <w:rsid w:val="00A460C0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  <w:lang w:val="es-CO"/>
    </w:rPr>
  </w:style>
  <w:style w:type="character" w:customStyle="1" w:styleId="Título2Car">
    <w:name w:val="Título 2 Car"/>
    <w:basedOn w:val="DefaultParagraphFont"/>
    <w:link w:val="Heading2"/>
    <w:qFormat/>
    <w:rsid w:val="00A460C0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  <w:lang w:val="es-CO"/>
    </w:rPr>
  </w:style>
  <w:style w:type="character" w:customStyle="1" w:styleId="Título3Car">
    <w:name w:val="Título 3 Car"/>
    <w:basedOn w:val="DefaultParagraphFont"/>
    <w:link w:val="Heading3"/>
    <w:qFormat/>
    <w:rsid w:val="00A460C0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lang w:val="es-CO"/>
    </w:rPr>
  </w:style>
  <w:style w:type="character" w:customStyle="1" w:styleId="Título4Car">
    <w:name w:val="Título 4 Car"/>
    <w:basedOn w:val="DefaultParagraphFont"/>
    <w:link w:val="Heading4"/>
    <w:qFormat/>
    <w:rsid w:val="00A460C0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  <w:lang w:val="es-CO"/>
    </w:rPr>
  </w:style>
  <w:style w:type="character" w:customStyle="1" w:styleId="Título5Car">
    <w:name w:val="Título 5 Car"/>
    <w:basedOn w:val="DefaultParagraphFont"/>
    <w:link w:val="Heading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ítulo6Car">
    <w:name w:val="Título 6 Car"/>
    <w:basedOn w:val="DefaultParagraphFont"/>
    <w:link w:val="Heading6"/>
    <w:qFormat/>
    <w:rsid w:val="00BC2431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  <w:lang w:val="es-CO"/>
    </w:rPr>
  </w:style>
  <w:style w:type="character" w:customStyle="1" w:styleId="Título7Car">
    <w:name w:val="Título 7 Car"/>
    <w:basedOn w:val="DefaultParagraphFont"/>
    <w:link w:val="Heading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ítulo8Car">
    <w:name w:val="Título 8 Car"/>
    <w:basedOn w:val="DefaultParagraphFont"/>
    <w:link w:val="Heading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ítulo9Car">
    <w:name w:val="Título 9 Car"/>
    <w:basedOn w:val="DefaultParagraphFont"/>
    <w:link w:val="Heading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BalloonText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DefaultParagraphFont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  <w:rPr/>
  </w:style>
  <w:style w:type="character" w:customStyle="1" w:styleId="EncabezadoCar">
    <w:name w:val="Encabezado Car"/>
    <w:basedOn w:val="DefaultParagraphFont"/>
    <w:uiPriority w:val="99"/>
    <w:qFormat/>
    <w:locked/>
    <w:rsid w:val="00A91C83"/>
    <w:rPr/>
  </w:style>
  <w:style w:type="paragraph" w:styleId="Footer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  <w:rPr/>
  </w:style>
  <w:style w:type="character" w:customStyle="1" w:styleId="PiedepáginaCar">
    <w:name w:val="Pie de página Car"/>
    <w:basedOn w:val="DefaultParagraphFont"/>
    <w:uiPriority w:val="99"/>
    <w:qFormat/>
    <w:locked/>
    <w:rsid w:val="00A91C83"/>
    <w:rPr/>
  </w:style>
  <w:style w:type="character" w:styleId="Hyperlink">
    <w:name w:val="Hyperlink"/>
    <w:basedOn w:val="DefaultParagraphFont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="宋体" w:hAnsi="Arial Narrow" w:eastAsiaTheme="minorHAnsi" w:cs="Arial Narrow"/>
      <w:color w:val="000000"/>
      <w:sz w:val="24"/>
      <w:szCs w:val="24"/>
      <w:lang w:val="es-CO"/>
    </w:rPr>
  </w:style>
  <w:style w:type="table" w:styleId="TableGrid">
    <w:name w:val="Table Grid"/>
    <w:basedOn w:val="TableNormal"/>
    <w:uiPriority w:val="59"/>
    <w:qFormat/>
    <w:locked/>
    <w:rsid w:val="00B73917"/>
    <w:rPr>
      <w:rFonts w:ascii="Calibri" w:eastAsia="宋体" w:hAnsi="Calibri" w:asciiTheme="minorHAnsi" w:eastAsiaTheme="minorHAnsi" w:hAnsiTheme="minorHAnsi" w:cs="Arial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="Calibri" w:eastAsia="宋体" w:hAnsi="Calibri" w:asciiTheme="minorHAnsi" w:eastAsiaTheme="minorHAnsi" w:hAnsiTheme="minorHAnsi" w:cs="Arial" w:cstheme="minorBidi"/>
    </w:rPr>
  </w:style>
  <w:style w:type="character" w:customStyle="1" w:styleId="Pá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="Calibri" w:eastAsia="宋体" w:hAnsi="Calibri" w:asciiTheme="minorHAnsi" w:eastAsiaTheme="minorHAnsi" w:hAnsiTheme="minorHAnsi" w:cs="Arial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NoSpacing">
    <w:name w:val="No Spacing"/>
    <w:uiPriority w:val="1"/>
    <w:qFormat/>
    <w:rsid w:val="00D61A77"/>
    <w:rPr>
      <w:lang w:val="es-ES"/>
    </w:rPr>
  </w:style>
  <w:style w:type="paragraph" w:styleId="BodyText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DefaultParagraphFont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itle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ítuloCar">
    <w:name w:val="Título Car"/>
    <w:basedOn w:val="DefaultParagraphFont"/>
    <w:uiPriority w:val="10"/>
    <w:qFormat/>
    <w:rsid w:val="00A460C0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BodyText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  <w:rPr/>
  </w:style>
  <w:style w:type="character" w:customStyle="1" w:styleId="TextoindependienteCar">
    <w:name w:val="Texto independiente Car"/>
    <w:aliases w:val="body tesx Car,body text Car,bt Car,contents Car"/>
    <w:basedOn w:val="DefaultParagraphFont"/>
    <w:uiPriority w:val="99"/>
    <w:rsid w:val="00A460C0"/>
    <w:rPr>
      <w:rFonts w:cs="Calibri"/>
      <w:lang w:val="es-CO"/>
    </w:rPr>
  </w:style>
  <w:style w:type="character" w:styleId="Emphasis">
    <w:name w:val="Emphasis"/>
    <w:basedOn w:val="DefaultParagraphFont"/>
    <w:qFormat/>
    <w:locked/>
    <w:rsid w:val="00BF186E"/>
    <w:rPr>
      <w:i/>
      <w:iCs/>
    </w:rPr>
  </w:style>
  <w:style w:type="character" w:customStyle="1" w:styleId="hps">
    <w:name w:val="hps"/>
    <w:basedOn w:val="DefaultParagraphFont"/>
    <w:rsid w:val="009C2D3D"/>
    <w:rPr/>
  </w:style>
  <w:style w:type="character" w:customStyle="1" w:styleId="apple-converted-space">
    <w:name w:val="apple-converted-space"/>
    <w:basedOn w:val="DefaultParagraphFont"/>
    <w:rsid w:val="009C2D3D"/>
    <w:rPr/>
  </w:style>
  <w:style w:type="paragraph" w:styleId="Normal(Web)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BlockText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Index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annotationreference">
    <w:name w:val="annotation reference"/>
    <w:semiHidden/>
    <w:qFormat/>
    <w:rsid w:val="00F56627"/>
    <w:rPr>
      <w:sz w:val="16"/>
      <w:szCs w:val="16"/>
    </w:rPr>
  </w:style>
  <w:style w:type="paragraph" w:styleId="annotationtext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DefaultParagraphFont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nnotationsubject">
    <w:name w:val="annotation subject"/>
    <w:basedOn w:val="annotationtext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BodyTextIndent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íadetextonormalCar">
    <w:name w:val="Sangría de texto normal Car"/>
    <w:basedOn w:val="DefaultParagraphFont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BodyTextIndent2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ía2det.independienteCar">
    <w:name w:val="Sangría 2 de t. independiente Car"/>
    <w:basedOn w:val="DefaultParagraphFont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BodyTextIndent3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ía3det.independienteCar">
    <w:name w:val="Sangría 3 de t. independiente Car"/>
    <w:basedOn w:val="DefaultParagraphFont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PageNumber">
    <w:name w:val="Page Number"/>
    <w:basedOn w:val="DefaultParagraphFont"/>
    <w:qFormat/>
    <w:rsid w:val="00F56627"/>
    <w:rPr/>
  </w:style>
  <w:style w:type="paragraph" w:customStyle="1" w:styleId="Normal+Izquierda: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í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_text">
    <w:name w:val="short_text"/>
    <w:basedOn w:val="DefaultParagraphFont"/>
    <w:rsid w:val="00F56627"/>
    <w:rPr/>
  </w:style>
  <w:style w:type="character" w:customStyle="1" w:styleId="apple-style-span">
    <w:name w:val="apple-style-span"/>
    <w:basedOn w:val="DefaultParagraphFont"/>
    <w:rsid w:val="00F56627"/>
    <w:rPr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Captio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locked/>
    <w:rsid w:val="00D03BFE"/>
    <w:rPr>
      <w:b/>
      <w:bCs/>
    </w:rPr>
  </w:style>
  <w:style w:type="table" w:customStyle="1" w:styleId="Tablaconcuadrícula1">
    <w:name w:val="Tabla con cuadrícula1"/>
    <w:basedOn w:val="TableNormal"/>
    <w:uiPriority w:val="59"/>
    <w:rsid w:val="006B6AB1"/>
    <w:rPr>
      <w:rFonts w:ascii="Calibri" w:eastAsia="宋体" w:hAnsi="Calibri" w:asciiTheme="minorHAnsi" w:eastAsiaTheme="minorHAnsi" w:hAnsiTheme="minorHAnsi" w:cs="Arial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á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="Calibri" w:eastAsia="宋体" w:hAnsi="Calibri" w:asciiTheme="minorHAnsi" w:eastAsiaTheme="minorHAnsi" w:hAnsiTheme="minorHAnsi" w:cs="Arial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á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="Calibri" w:eastAsia="宋体" w:hAnsi="Calibri" w:asciiTheme="minorHAnsi" w:eastAsiaTheme="minorEastAsia" w:hAnsiTheme="minorHAnsi" w:cs="Arial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DefaultParagraphFont"/>
    <w:rsid w:val="00D3727A"/>
    <w:rPr/>
  </w:style>
  <w:style w:type="paragraph" w:styleId="TOCHeading">
    <w:name w:val="TOC Heading"/>
    <w:basedOn w:val="Heading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O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="Calibri" w:eastAsia="Times New Roman" w:hAnsi="Calibri" w:asciiTheme="minorHAnsi" w:hAnsiTheme="minorHAnsi" w:cs="Arial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losing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="Calibri" w:eastAsia="宋体" w:hAnsi="Calibri" w:asciiTheme="minorHAnsi" w:eastAsiaTheme="minorEastAsia" w:hAnsiTheme="minorHAnsi" w:cs="Arial" w:cstheme="minorBidi"/>
      <w:lang w:eastAsia="es-CO"/>
    </w:rPr>
  </w:style>
  <w:style w:type="character" w:customStyle="1" w:styleId="CierreCar">
    <w:name w:val="Cierre Car"/>
    <w:basedOn w:val="DefaultParagraphFont"/>
    <w:uiPriority w:val="99"/>
    <w:rsid w:val="0043428A"/>
    <w:rPr>
      <w:rFonts w:ascii="Calibri" w:eastAsia="宋体" w:hAnsi="Calibri" w:asciiTheme="minorHAnsi" w:eastAsiaTheme="minorEastAsia" w:hAnsiTheme="minorHAnsi" w:cs="Arial" w:cstheme="minorBidi"/>
      <w:lang w:val="es-CO" w:eastAsia="es-CO"/>
    </w:rPr>
  </w:style>
  <w:style w:type="paragraph" w:styleId="Signature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="Calibri" w:eastAsia="宋体" w:hAnsi="Calibri" w:asciiTheme="minorHAnsi" w:eastAsiaTheme="minorEastAsia" w:hAnsiTheme="minorHAnsi" w:cs="Arial" w:cstheme="minorBidi"/>
      <w:lang w:eastAsia="es-CO"/>
    </w:rPr>
  </w:style>
  <w:style w:type="character" w:customStyle="1" w:styleId="FirmaCar">
    <w:name w:val="Firma Car"/>
    <w:basedOn w:val="DefaultParagraphFont"/>
    <w:uiPriority w:val="99"/>
    <w:rsid w:val="0043428A"/>
    <w:rPr>
      <w:rFonts w:ascii="Calibri" w:eastAsia="宋体" w:hAnsi="Calibri" w:asciiTheme="minorHAnsi" w:eastAsiaTheme="minorEastAsia" w:hAnsiTheme="minorHAnsi" w:cs="Arial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Bullet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="Calibri" w:eastAsia="宋体" w:hAnsi="Calibri" w:asciiTheme="minorHAnsi" w:eastAsiaTheme="minorHAnsi" w:hAnsiTheme="minorHAnsi" w:cs="Arial" w:cstheme="minorBidi"/>
    </w:r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="Calibri" w:eastAsia="宋体" w:hAnsi="Calibri" w:asciiTheme="minorHAnsi" w:eastAsiaTheme="minorEastAsia" w:hAnsiTheme="minorHAnsi" w:cs="Arial" w:cstheme="minorBidi"/>
      <w:lang w:eastAsia="es-CO"/>
    </w:rPr>
  </w:style>
  <w:style w:type="table" w:customStyle="1" w:styleId="Tablaconcuadrícula2">
    <w:name w:val="Tabla con cuadrícula2"/>
    <w:basedOn w:val="Table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ícula11">
    <w:name w:val="Tabla con cuadrícula11"/>
    <w:basedOn w:val="TableNormal"/>
    <w:uiPriority w:val="59"/>
    <w:rsid w:val="0043428A"/>
    <w:rPr>
      <w:rFonts w:ascii="Calibri" w:eastAsia="宋体" w:hAnsi="Calibri" w:asciiTheme="minorHAnsi" w:eastAsiaTheme="minorHAnsi" w:hAnsiTheme="minorHAnsi" w:cs="Arial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ítuloCar">
    <w:name w:val="Subtítulo Car"/>
    <w:basedOn w:val="DefaultParagraphFont"/>
    <w:uiPriority w:val="11"/>
    <w:rsid w:val="00473453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_disclaimer1">
    <w:name w:val="txt_disclaimer1"/>
    <w:basedOn w:val="DefaultParagraphFont"/>
    <w:rsid w:val="00473453"/>
    <w:rPr>
      <w:rFonts w:ascii="Arial" w:hAnsi="Arial" w:cs="Arial" w:hint="default"/>
      <w:color w:val="000000"/>
      <w:sz w:val="18"/>
      <w:szCs w:val="18"/>
    </w:rPr>
  </w:style>
  <w:style w:type="table" w:styleId="PlainTable3">
    <w:name w:val="Plain Table 3"/>
    <w:basedOn w:val="TableNormal"/>
    <w:uiPriority w:val="43"/>
    <w:rsid w:val="00473453"/>
    <w:rPr/>
    <w:tblPr>
      <w:tblStyleRowBandSize w:val="1"/>
      <w:tblStyleColBandSize w:val="1"/>
    </w:tblPr>
    <w:tblStylePr w:type="firstRow">
      <w:rPr>
        <w:b/>
        <w:bCs/>
        <w:caps/>
      </w:rPr>
      <w:tcPr>
        <w:tcBorders>
          <w:bottom w:val="single" w:sz="4" w:space="0" w:color="808080" w:themeColor="text1" w:themeTint="8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sz="4" w:space="0" w:color="808080" w:themeColor="text1" w:themeTint="8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rPr/>
      <w:tcPr>
        <w:shd w:val="clear" w:color="auto" w:fill="F2F2F2"/>
      </w:tcPr>
    </w:tblStylePr>
    <w:tblStylePr w:type="band1Horz">
      <w:rPr/>
      <w:tcPr>
        <w:shd w:val="clear" w:color="auto" w:fill="F2F2F2"/>
      </w:tcPr>
    </w:tblStylePr>
    <w:tblStylePr w:type="neCell">
      <w:rPr/>
      <w:tcPr>
        <w:tcBorders>
          <w:left w:val="nil"/>
        </w:tcBorders>
      </w:tcPr>
    </w:tblStylePr>
    <w:tblStylePr w:type="nwCell">
      <w:rPr/>
      <w:tcPr>
        <w:tcBorders>
          <w:right w:val="nil"/>
        </w:tcBorders>
      </w:tcPr>
    </w:tblStylePr>
  </w:style>
  <w:style w:type="paragraph" w:styleId="Revisio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DefaultParagraphFont"/>
    <w:rsid w:val="0027077C"/>
    <w:rPr/>
  </w:style>
  <w:style w:type="paragraph" w:customStyle="1" w:styleId="msonormal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ícula3">
    <w:name w:val="Tabla con cuadrícula3"/>
    <w:basedOn w:val="TableNormal"/>
    <w:uiPriority w:val="39"/>
    <w:qFormat/>
    <w:locked/>
    <w:rsid w:val="00ED2CA2"/>
    <w:rPr>
      <w:rFonts w:ascii="Calibri" w:eastAsia="宋体" w:hAnsi="Calibri" w:asciiTheme="minorHAnsi" w:eastAsiaTheme="minorHAnsi" w:hAnsiTheme="minorHAnsi" w:cs="Arial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ítulo1Car1">
    <w:name w:val="Título 1 Car1"/>
    <w:aliases w:val="Ecopetrol S.A. Car1"/>
    <w:basedOn w:val="DefaultParagraphFont"/>
    <w:rsid w:val="0095471B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DefaultParagraphFont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0">
    <w:name w:val="a"/>
    <w:basedOn w:val="DefaultParagraphFont"/>
    <w:rsid w:val="0095471B"/>
    <w:rPr/>
  </w:style>
  <w:style w:type="character" w:customStyle="1" w:styleId="l">
    <w:name w:val="l"/>
    <w:basedOn w:val="DefaultParagraphFont"/>
    <w:rsid w:val="0095471B"/>
    <w:rPr/>
  </w:style>
  <w:style w:type="character" w:customStyle="1" w:styleId="l6">
    <w:name w:val="l6"/>
    <w:basedOn w:val="DefaultParagraphFont"/>
    <w:rsid w:val="0095471B"/>
    <w:rPr/>
  </w:style>
  <w:style w:type="paragraph" w:styleId="HTMLPreformatted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DefaultParagraphFont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ítulo_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ónsinresolver1">
    <w:name w:val="Mención sin resolver1"/>
    <w:basedOn w:val="DefaultParagraphFont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DefaultParagraphFont"/>
    <w:rsid w:val="00DC24AE"/>
    <w:rPr/>
  </w:style>
  <w:style w:type="character" w:customStyle="1" w:styleId="Menciónsinresolver2">
    <w:name w:val="Mención sin resolver2"/>
    <w:basedOn w:val="DefaultParagraphFont"/>
    <w:uiPriority w:val="99"/>
    <w:rsid w:val="004D3021"/>
    <w:rPr>
      <w:color w:val="605E5C"/>
      <w:shd w:val="clear" w:color="auto" w:fill="E1DFDD"/>
    </w:rPr>
  </w:style>
  <w:style w:type="paragraph" w:styleId="Normal_8a12f652-1304-490d-ac7b-842950b0df48">
    <w:name w:val="Normal_8a12f652-1304-490d-ac7b-842950b0df48"/>
    <w:pPr>
      <w:pBdr/>
      <w:shd w:val="clear" w:color="auto" w:fill="auto"/>
    </w:pPr>
    <w:rPr>
      <w:rFonts w:ascii="Arial" w:eastAsia="Arial" w:hAnsi="Arial" w:cs="Arial"/>
      <w:sz w:val="24"/>
      <w:szCs w:val="24"/>
      <w:lang w:val="en-US" w:eastAsia="uk-UA" w:bidi="ar-SA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customXml" Target="../customXml/item10.xml" /><Relationship Id="rId11" Type="http://schemas.openxmlformats.org/officeDocument/2006/relationships/customXml" Target="../customXml/item11.xml" /><Relationship Id="rId12" Type="http://schemas.openxmlformats.org/officeDocument/2006/relationships/customXml" Target="../customXml/item12.xml" /><Relationship Id="rId13" Type="http://schemas.openxmlformats.org/officeDocument/2006/relationships/customXml" Target="../customXml/item13.xml" /><Relationship Id="rId14" Type="http://schemas.openxmlformats.org/officeDocument/2006/relationships/customXml" Target="../customXml/item14.xml" /><Relationship Id="rId15" Type="http://schemas.openxmlformats.org/officeDocument/2006/relationships/customXml" Target="../customXml/item15.xml" /><Relationship Id="rId16" Type="http://schemas.openxmlformats.org/officeDocument/2006/relationships/customXml" Target="../customXml/item16.xml" /><Relationship Id="rId17" Type="http://schemas.openxmlformats.org/officeDocument/2006/relationships/customXml" Target="../customXml/item17.xml" /><Relationship Id="rId18" Type="http://schemas.openxmlformats.org/officeDocument/2006/relationships/image" Target="media/image1.jpeg" /><Relationship Id="rId19" Type="http://schemas.openxmlformats.org/officeDocument/2006/relationships/image" Target="media/image2.png" /><Relationship Id="rId2" Type="http://schemas.openxmlformats.org/officeDocument/2006/relationships/customXml" Target="../customXml/item2.xml" /><Relationship Id="rId20" Type="http://schemas.openxmlformats.org/officeDocument/2006/relationships/image" Target="media/image3.png" /><Relationship Id="rId21" Type="http://schemas.openxmlformats.org/officeDocument/2006/relationships/image" Target="media/image4.png" /><Relationship Id="rId22" Type="http://schemas.openxmlformats.org/officeDocument/2006/relationships/image" Target="media/image5.png" /><Relationship Id="rId23" Type="http://schemas.openxmlformats.org/officeDocument/2006/relationships/header" Target="header1.xml" /><Relationship Id="rId24" Type="http://schemas.openxmlformats.org/officeDocument/2006/relationships/footer" Target="footer1.xml" /><Relationship Id="rId25" Type="http://schemas.openxmlformats.org/officeDocument/2006/relationships/header" Target="header2.xml" /><Relationship Id="rId26" Type="http://schemas.openxmlformats.org/officeDocument/2006/relationships/header" Target="header3.xml" /><Relationship Id="rId27" Type="http://schemas.openxmlformats.org/officeDocument/2006/relationships/header" Target="header4.xml" /><Relationship Id="rId28" Type="http://schemas.openxmlformats.org/officeDocument/2006/relationships/footer" Target="footer2.xml" /><Relationship Id="rId29" Type="http://schemas.openxmlformats.org/officeDocument/2006/relationships/footer" Target="footer3.xml" /><Relationship Id="rId3" Type="http://schemas.openxmlformats.org/officeDocument/2006/relationships/customXml" Target="../customXml/item3.xml" /><Relationship Id="rId30" Type="http://schemas.openxmlformats.org/officeDocument/2006/relationships/footer" Target="footer4.xml" /><Relationship Id="rId31" Type="http://schemas.openxmlformats.org/officeDocument/2006/relationships/theme" Target="theme/theme1.xml" /><Relationship Id="rId32" Type="http://schemas.openxmlformats.org/officeDocument/2006/relationships/styles" Target="styles.xml" /><Relationship Id="rId33" Type="http://schemas.openxmlformats.org/officeDocument/2006/relationships/webSettings" Target="webSettings.xml" /><Relationship Id="rId34" Type="http://schemas.openxmlformats.org/officeDocument/2006/relationships/numbering" Target="numbering.xml" /><Relationship Id="rId35" Type="http://schemas.openxmlformats.org/officeDocument/2006/relationships/fontTable" Target="fontTable.xml" /><Relationship Id="rId36" Type="http://schemas.openxmlformats.org/officeDocument/2006/relationships/settings" Target="settings.xml" /><Relationship Id="rId4" Type="http://schemas.openxmlformats.org/officeDocument/2006/relationships/customXml" Target="../customXml/item4.xml" /><Relationship Id="rId5" Type="http://schemas.openxmlformats.org/officeDocument/2006/relationships/customXml" Target="../customXml/item5.xml" /><Relationship Id="rId6" Type="http://schemas.openxmlformats.org/officeDocument/2006/relationships/customXml" Target="../customXml/item6.xml" /><Relationship Id="rId7" Type="http://schemas.openxmlformats.org/officeDocument/2006/relationships/customXml" Target="../customXml/item7.xml" /><Relationship Id="rId8" Type="http://schemas.openxmlformats.org/officeDocument/2006/relationships/customXml" Target="../customXml/item8.xml" /><Relationship Id="rId9" Type="http://schemas.openxmlformats.org/officeDocument/2006/relationships/customXml" Target="../customXml/item9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7.jpeg" /><Relationship Id="rId2" Type="http://schemas.openxmlformats.org/officeDocument/2006/relationships/hyperlink" Target="http://www.dismontajes.com" TargetMode="External" /></Relationships>
</file>

<file path=word/_rels/footer3.xml.rels>&#65279;<?xml version="1.0" encoding="utf-8"?><Relationships xmlns="http://schemas.openxmlformats.org/package/2006/relationships"><Relationship Id="rId1" Type="http://schemas.openxmlformats.org/officeDocument/2006/relationships/image" Target="media/image8.png" /><Relationship Id="rId2" Type="http://schemas.openxmlformats.org/officeDocument/2006/relationships/image" Target="media/image7.jpeg" /><Relationship Id="rId3" Type="http://schemas.openxmlformats.org/officeDocument/2006/relationships/hyperlink" Target="http://www.dismontajesltda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6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10.xml.rels>&#65279;<?xml version="1.0" encoding="utf-8"?><Relationships xmlns="http://schemas.openxmlformats.org/package/2006/relationships"><Relationship Id="rId1" Type="http://schemas.openxmlformats.org/officeDocument/2006/relationships/customXmlProps" Target="itemProps10.xml" /></Relationships>
</file>

<file path=customXml/_rels/item11.xml.rels>&#65279;<?xml version="1.0" encoding="utf-8"?><Relationships xmlns="http://schemas.openxmlformats.org/package/2006/relationships"><Relationship Id="rId1" Type="http://schemas.openxmlformats.org/officeDocument/2006/relationships/customXmlProps" Target="itemProps11.xml" /></Relationships>
</file>

<file path=customXml/_rels/item12.xml.rels>&#65279;<?xml version="1.0" encoding="utf-8"?><Relationships xmlns="http://schemas.openxmlformats.org/package/2006/relationships"><Relationship Id="rId1" Type="http://schemas.openxmlformats.org/officeDocument/2006/relationships/customXmlProps" Target="itemProps12.xml" /></Relationships>
</file>

<file path=customXml/_rels/item13.xml.rels>&#65279;<?xml version="1.0" encoding="utf-8"?><Relationships xmlns="http://schemas.openxmlformats.org/package/2006/relationships"><Relationship Id="rId1" Type="http://schemas.openxmlformats.org/officeDocument/2006/relationships/customXmlProps" Target="itemProps13.xml" /></Relationships>
</file>

<file path=customXml/_rels/item14.xml.rels>&#65279;<?xml version="1.0" encoding="utf-8"?><Relationships xmlns="http://schemas.openxmlformats.org/package/2006/relationships"><Relationship Id="rId1" Type="http://schemas.openxmlformats.org/officeDocument/2006/relationships/customXmlProps" Target="itemProps14.xml" /></Relationships>
</file>

<file path=customXml/_rels/item15.xml.rels>&#65279;<?xml version="1.0" encoding="utf-8"?><Relationships xmlns="http://schemas.openxmlformats.org/package/2006/relationships"><Relationship Id="rId1" Type="http://schemas.openxmlformats.org/officeDocument/2006/relationships/customXmlProps" Target="itemProps15.xml" /></Relationships>
</file>

<file path=customXml/_rels/item16.xml.rels>&#65279;<?xml version="1.0" encoding="utf-8"?><Relationships xmlns="http://schemas.openxmlformats.org/package/2006/relationships"><Relationship Id="rId1" Type="http://schemas.openxmlformats.org/officeDocument/2006/relationships/customXmlProps" Target="itemProps16.xml" /></Relationships>
</file>

<file path=customXml/_rels/item17.xml.rels>&#65279;<?xml version="1.0" encoding="utf-8"?><Relationships xmlns="http://schemas.openxmlformats.org/package/2006/relationships"><Relationship Id="rId1" Type="http://schemas.openxmlformats.org/officeDocument/2006/relationships/customXmlProps" Target="itemProps17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7.xml.rels>&#65279;<?xml version="1.0" encoding="utf-8"?><Relationships xmlns="http://schemas.openxmlformats.org/package/2006/relationships"><Relationship Id="rId1" Type="http://schemas.openxmlformats.org/officeDocument/2006/relationships/customXmlProps" Target="itemProps7.xml" /></Relationships>
</file>

<file path=customXml/_rels/item8.xml.rels>&#65279;<?xml version="1.0" encoding="utf-8"?><Relationships xmlns="http://schemas.openxmlformats.org/package/2006/relationships"><Relationship Id="rId1" Type="http://schemas.openxmlformats.org/officeDocument/2006/relationships/customXmlProps" Target="itemProps8.xml" /></Relationships>
</file>

<file path=customXml/_rels/item9.xml.rels>&#65279;<?xml version="1.0" encoding="utf-8"?><Relationships xmlns="http://schemas.openxmlformats.org/package/2006/relationships"><Relationship Id="rId1" Type="http://schemas.openxmlformats.org/officeDocument/2006/relationships/customXmlProps" Target="itemProps9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Braulio Blanco</cp:lastModifiedBy>
  <cp:revision>83</cp:revision>
  <cp:lastPrinted>2021-06-15T10:40:00Z</cp:lastPrinted>
  <dcterms:created xsi:type="dcterms:W3CDTF">2021-06-15T11:58:00Z</dcterms:created>
  <dcterms:modified xsi:type="dcterms:W3CDTF">2023-08-29T19:37:00Z</dcterms:modified>
</cp:coreProperties>
</file>

<file path=customXml/item10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11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15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3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5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6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">
  <ds:schemaRefs/>
</ds:datastoreItem>
</file>

<file path=customXml/itemProps10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2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7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.xml><?xml version="1.0" encoding="utf-8"?>
<ds:datastoreItem xmlns:ds="http://schemas.openxmlformats.org/officeDocument/2006/customXml" ds:itemID="{09841D84-66D9-4B46-88BE-374E70189773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353</TotalTime>
  <Pages>6</Pages>
  <Words>694</Words>
  <Characters>3817</Characters>
  <Application>Microsoft Office Word</Application>
  <DocSecurity>0</DocSecurity>
  <Lines>31</Lines>
  <Paragraphs>9</Paragraphs>
  <Company>Dark</Company>
  <CharactersWithSpaces>4502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Braulio Blanco</cp:lastModifiedBy>
  <cp:revision>83</cp:revision>
  <cp:lastPrinted>2021-06-15T10:40:00Z</cp:lastPrinted>
  <dcterms:created xsi:type="dcterms:W3CDTF">2021-06-15T11:58:00Z</dcterms:created>
  <dcterms:modified xsi:type="dcterms:W3CDTF">2023-08-29T19:37:00Z</dcterms:modified>
</cp:coreProperties>
</file>