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CB8D" w14:textId="3C03D450" w:rsidR="002D757C" w:rsidRDefault="00726FFE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MODELO DE CALIDAD </w:t>
      </w:r>
    </w:p>
    <w:p w14:paraId="79F4DC3F" w14:textId="1D04B4FF" w:rsidR="00726FFE" w:rsidRDefault="00726FFE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CMMI</w:t>
      </w:r>
    </w:p>
    <w:p w14:paraId="58A04F3C" w14:textId="206F8E8A" w:rsidR="00726FFE" w:rsidRPr="00971C2D" w:rsidRDefault="00726FFE" w:rsidP="00726FF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71C2D">
        <w:rPr>
          <w:rFonts w:ascii="Arial" w:hAnsi="Arial" w:cs="Arial"/>
          <w:lang w:val="es-MX"/>
        </w:rPr>
        <w:t>Capability</w:t>
      </w:r>
    </w:p>
    <w:p w14:paraId="72BBFF19" w14:textId="178F3778" w:rsidR="00726FFE" w:rsidRPr="00971C2D" w:rsidRDefault="00726FFE" w:rsidP="00726FF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71C2D">
        <w:rPr>
          <w:rFonts w:ascii="Arial" w:hAnsi="Arial" w:cs="Arial"/>
          <w:lang w:val="es-MX"/>
        </w:rPr>
        <w:t>Maturity</w:t>
      </w:r>
    </w:p>
    <w:p w14:paraId="6C4FB42F" w14:textId="13CEC9F0" w:rsidR="00726FFE" w:rsidRPr="00971C2D" w:rsidRDefault="00726FFE" w:rsidP="00726FF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71C2D">
        <w:rPr>
          <w:rFonts w:ascii="Arial" w:hAnsi="Arial" w:cs="Arial"/>
          <w:lang w:val="es-MX"/>
        </w:rPr>
        <w:t xml:space="preserve">Model </w:t>
      </w:r>
    </w:p>
    <w:p w14:paraId="7F25BA4D" w14:textId="3549D27C" w:rsidR="00726FFE" w:rsidRDefault="00726FFE" w:rsidP="00726FF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71C2D">
        <w:rPr>
          <w:rFonts w:ascii="Arial" w:hAnsi="Arial" w:cs="Arial"/>
          <w:lang w:val="es-MX"/>
        </w:rPr>
        <w:t>Integration</w:t>
      </w:r>
    </w:p>
    <w:p w14:paraId="6C1CC10D" w14:textId="6CE5AC5A" w:rsidR="001B38BC" w:rsidRPr="001B38BC" w:rsidRDefault="001B38BC" w:rsidP="001B38B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(Modelo de Capacidad de Madures)</w:t>
      </w:r>
    </w:p>
    <w:p w14:paraId="045D41D3" w14:textId="3DB69C8E" w:rsidR="00726FFE" w:rsidRDefault="00726FFE" w:rsidP="00726FFE">
      <w:pPr>
        <w:rPr>
          <w:rFonts w:ascii="Arial" w:hAnsi="Arial" w:cs="Arial"/>
          <w:lang w:val="es-MX"/>
        </w:rPr>
      </w:pPr>
      <w:r w:rsidRPr="00971C2D">
        <w:rPr>
          <w:rFonts w:ascii="Arial" w:hAnsi="Arial" w:cs="Arial"/>
          <w:lang w:val="es-MX"/>
        </w:rPr>
        <w:t xml:space="preserve">Es un modelo que nos ayuda a medir o a establecer que tan madura es la forma de trabajo </w:t>
      </w:r>
      <w:r w:rsidR="00971C2D" w:rsidRPr="00971C2D">
        <w:rPr>
          <w:rFonts w:ascii="Arial" w:hAnsi="Arial" w:cs="Arial"/>
          <w:lang w:val="es-MX"/>
        </w:rPr>
        <w:t>de una organización con</w:t>
      </w:r>
      <w:r w:rsidRPr="00971C2D">
        <w:rPr>
          <w:rFonts w:ascii="Arial" w:hAnsi="Arial" w:cs="Arial"/>
          <w:lang w:val="es-MX"/>
        </w:rPr>
        <w:t xml:space="preserve"> base </w:t>
      </w:r>
      <w:r w:rsidR="00971C2D" w:rsidRPr="00971C2D">
        <w:rPr>
          <w:rFonts w:ascii="Arial" w:hAnsi="Arial" w:cs="Arial"/>
          <w:lang w:val="es-MX"/>
        </w:rPr>
        <w:t>en la</w:t>
      </w:r>
      <w:r w:rsidR="00971C2D">
        <w:rPr>
          <w:rFonts w:ascii="Arial" w:hAnsi="Arial" w:cs="Arial"/>
          <w:lang w:val="es-MX"/>
        </w:rPr>
        <w:t>s</w:t>
      </w:r>
      <w:r w:rsidR="00971C2D" w:rsidRPr="00971C2D">
        <w:rPr>
          <w:rFonts w:ascii="Arial" w:hAnsi="Arial" w:cs="Arial"/>
          <w:lang w:val="es-MX"/>
        </w:rPr>
        <w:t xml:space="preserve"> practicas que incluy</w:t>
      </w:r>
      <w:r w:rsidR="00971C2D">
        <w:rPr>
          <w:rFonts w:ascii="Arial" w:hAnsi="Arial" w:cs="Arial"/>
          <w:lang w:val="es-MX"/>
        </w:rPr>
        <w:t xml:space="preserve">e. </w:t>
      </w:r>
      <w:r w:rsidR="00971C2D" w:rsidRPr="00971C2D">
        <w:rPr>
          <w:rFonts w:ascii="Arial" w:hAnsi="Arial" w:cs="Arial"/>
          <w:lang w:val="es-MX"/>
        </w:rPr>
        <w:t xml:space="preserve"> </w:t>
      </w:r>
    </w:p>
    <w:p w14:paraId="2420A0D8" w14:textId="45D42476" w:rsidR="00971C2D" w:rsidRDefault="00971C2D" w:rsidP="00726FFE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 basa en 5 niveles de maduración:</w:t>
      </w:r>
    </w:p>
    <w:p w14:paraId="76879343" w14:textId="56F024E2" w:rsidR="00971C2D" w:rsidRPr="00971C2D" w:rsidRDefault="00971C2D" w:rsidP="00971C2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No gestionado</w:t>
      </w:r>
    </w:p>
    <w:p w14:paraId="55C3D2E8" w14:textId="3DD17A08" w:rsidR="00971C2D" w:rsidRPr="00971C2D" w:rsidRDefault="00971C2D" w:rsidP="00971C2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Gestionado</w:t>
      </w:r>
    </w:p>
    <w:p w14:paraId="403B01B1" w14:textId="634B410A" w:rsidR="00971C2D" w:rsidRPr="00971C2D" w:rsidRDefault="00971C2D" w:rsidP="00971C2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Definido</w:t>
      </w:r>
    </w:p>
    <w:p w14:paraId="4BE6CF05" w14:textId="275B96DE" w:rsidR="00971C2D" w:rsidRPr="00971C2D" w:rsidRDefault="00971C2D" w:rsidP="00971C2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Administrativo cuantitativamente </w:t>
      </w:r>
    </w:p>
    <w:p w14:paraId="7FB78F69" w14:textId="0822E5AB" w:rsidR="00971C2D" w:rsidRPr="00971C2D" w:rsidRDefault="00971C2D" w:rsidP="00971C2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Optimizado </w:t>
      </w:r>
    </w:p>
    <w:sectPr w:rsidR="00971C2D" w:rsidRPr="00971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682D"/>
    <w:multiLevelType w:val="hybridMultilevel"/>
    <w:tmpl w:val="ABA8F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83262"/>
    <w:multiLevelType w:val="hybridMultilevel"/>
    <w:tmpl w:val="3DBE36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FE"/>
    <w:rsid w:val="001B38BC"/>
    <w:rsid w:val="002D757C"/>
    <w:rsid w:val="00726FFE"/>
    <w:rsid w:val="0097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24F7"/>
  <w15:chartTrackingRefBased/>
  <w15:docId w15:val="{D36300C3-8B5F-4B02-A2EB-6FB41934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Arias Mosquera</dc:creator>
  <cp:keywords/>
  <dc:description/>
  <cp:lastModifiedBy>Santiago  Arias Mosquera</cp:lastModifiedBy>
  <cp:revision>1</cp:revision>
  <dcterms:created xsi:type="dcterms:W3CDTF">2021-08-04T05:57:00Z</dcterms:created>
  <dcterms:modified xsi:type="dcterms:W3CDTF">2021-08-04T06:25:00Z</dcterms:modified>
</cp:coreProperties>
</file>