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FORMATO ESPECIFICACIÓN REQUERIMIENTOS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6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es una especificación de requisitos (SRS) para el sistema de información E-COMMERCE DE PRODUCTOS PARA MASCOTAS. Esta especificación se ha hecho gracias al estudio dado por el IEEE Std. 830-1998 para crear este formato y el análisis por nuestra parte 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Propósito del documento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propósito del documento es evidenciar y definir todas las características de los requerimientos, funcional y no funcionales de la plataforma web que permitirá gestionar distintos procesos de desarrollo de diseño como interfaz del usuario para los distintos mockups a desarrollar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Alcance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especificación de requisitos está dirigida a los usuarios del sistema, para facilitar el proceso de comprar productos para mascotas mediante el sistema, como principal objetivo facilitar la accesibilidad a la compra de productos por plataforma web.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1.3 Personal Involucrado</w:t>
      </w: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4.817567567568"/>
        <w:gridCol w:w="5643.1824324324325"/>
        <w:tblGridChange w:id="0">
          <w:tblGrid>
            <w:gridCol w:w="3194.817567567568"/>
            <w:gridCol w:w="5643.1824324324325"/>
          </w:tblGrid>
        </w:tblGridChange>
      </w:tblGrid>
      <w:tr>
        <w:trPr>
          <w:trHeight w:val="617.37304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Santiago Alexander Trigos Jimenez</w:t>
            </w:r>
          </w:p>
        </w:tc>
      </w:tr>
      <w:tr>
        <w:trPr>
          <w:trHeight w:val="377.373046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Diseñador, Programador y Tester</w:t>
            </w:r>
          </w:p>
        </w:tc>
      </w:tr>
      <w:tr>
        <w:trPr>
          <w:trHeight w:val="617.373046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--Tecnólogo--</w:t>
            </w:r>
          </w:p>
        </w:tc>
      </w:tr>
      <w:tr>
        <w:trPr>
          <w:trHeight w:val="922.11914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encarga de analizar, editar y dirigir todo la parte de diseño, desarrollo, testeo del proyecto con pruebas y analizar los resultados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satrigos8@misena.edu.co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"/>
        <w:tblW w:w="883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4.817567567568"/>
        <w:gridCol w:w="5643.1824324324325"/>
        <w:tblGridChange w:id="0">
          <w:tblGrid>
            <w:gridCol w:w="3194.817567567568"/>
            <w:gridCol w:w="5643.1824324324325"/>
          </w:tblGrid>
        </w:tblGridChange>
      </w:tblGrid>
      <w:tr>
        <w:trPr>
          <w:trHeight w:val="617.37304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Carlos Felipe Montes Castrillon</w:t>
            </w:r>
          </w:p>
        </w:tc>
      </w:tr>
      <w:tr>
        <w:trPr>
          <w:trHeight w:val="377.373046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Diseñador, Programador y Tester</w:t>
            </w:r>
          </w:p>
        </w:tc>
      </w:tr>
      <w:tr>
        <w:trPr>
          <w:trHeight w:val="617.3730468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 Profesional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--Tecnólogo--</w:t>
            </w:r>
          </w:p>
        </w:tc>
      </w:tr>
      <w:tr>
        <w:trPr>
          <w:trHeight w:val="922.11914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encarga de analizar, editar y dirigir todo la parte de diseño, desarrollo, testeo del proyecto con pruebas y analizar los resultados</w:t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cfmontes82@misena.edu.co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 los requerimientos funcionales y no funcionales del sistema propuesto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0" w:type="dxa"/>
        <w:jc w:val="left"/>
        <w:tblInd w:w="-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7"/>
        <w:gridCol w:w="1369"/>
        <w:gridCol w:w="1744"/>
        <w:gridCol w:w="1701"/>
        <w:gridCol w:w="1874"/>
        <w:tblGridChange w:id="0">
          <w:tblGrid>
            <w:gridCol w:w="2337"/>
            <w:gridCol w:w="1369"/>
            <w:gridCol w:w="1744"/>
            <w:gridCol w:w="1701"/>
            <w:gridCol w:w="1874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 </w:t>
              <w:tab/>
              <w:t xml:space="preserve">Código                </w:t>
              <w:tab/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RF</w:t>
            </w: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25/07/25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el registro de usuarios.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</w:p>
        </w:tc>
      </w:tr>
      <w:tr>
        <w:trPr>
          <w:trHeight w:val="40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Cedula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041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Tipo de Mascotas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Fecha de 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Mockup para registro de clientes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Cliente registrado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y el administrador  son capaces de registrar usuarios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El cliente escoge la opción de registrar un usuario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El cliente diligencia el formulario de registro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El cliente no podrá registrar más de un usuario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0" w:type="dxa"/>
        <w:jc w:val="left"/>
        <w:tblInd w:w="-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7"/>
        <w:gridCol w:w="1369"/>
        <w:gridCol w:w="1744"/>
        <w:gridCol w:w="1701"/>
        <w:gridCol w:w="1874"/>
        <w:tblGridChange w:id="0">
          <w:tblGrid>
            <w:gridCol w:w="2337"/>
            <w:gridCol w:w="1369"/>
            <w:gridCol w:w="1744"/>
            <w:gridCol w:w="1701"/>
            <w:gridCol w:w="1874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 </w:t>
              <w:tab/>
              <w:t xml:space="preserve">Código                </w:t>
              <w:tab/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RF</w:t>
            </w: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Iniciar sesión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25/07/25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el inicio de sesión de los usuarios.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</w:p>
        </w:tc>
      </w:tr>
      <w:tr>
        <w:trPr>
          <w:trHeight w:val="27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Nombre de usuario</w:t>
            </w:r>
          </w:p>
          <w:p w:rsidR="00000000" w:rsidDel="00000000" w:rsidP="00000000" w:rsidRDefault="00000000" w:rsidRPr="00000000" w14:paraId="0000006F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Mockup para iniciar sesión</w:t>
            </w:r>
          </w:p>
          <w:p w:rsidR="00000000" w:rsidDel="00000000" w:rsidP="00000000" w:rsidRDefault="00000000" w:rsidRPr="00000000" w14:paraId="00000071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Sesión iniciada correctamente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Para iniciar sesión se debe tener una cuenta previamente creada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76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El cliente ingresa la información solicitada en pantalla.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El sistema verifica la información ingresada y concede o deniega el acceso.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El cliente no podrá ingresar si la información diligenciada es incorrecta.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9.0" w:type="dxa"/>
        <w:jc w:val="left"/>
        <w:tblInd w:w="-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5"/>
        <w:gridCol w:w="1500"/>
        <w:gridCol w:w="1860"/>
        <w:gridCol w:w="1440"/>
        <w:gridCol w:w="1874"/>
        <w:tblGridChange w:id="0">
          <w:tblGrid>
            <w:gridCol w:w="2335"/>
            <w:gridCol w:w="1500"/>
            <w:gridCol w:w="1860"/>
            <w:gridCol w:w="1440"/>
            <w:gridCol w:w="1874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 </w:t>
              <w:tab/>
              <w:t xml:space="preserve">Código                </w:t>
              <w:tab/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RF</w:t>
            </w:r>
            <w:r w:rsidDel="00000000" w:rsidR="00000000" w:rsidRPr="00000000">
              <w:rPr>
                <w:b w:val="1"/>
                <w:rtl w:val="0"/>
              </w:rPr>
              <w:t xml:space="preserve">03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Editar perfil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25/07/25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permitir editar su información personal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</w:p>
        </w:tc>
      </w:tr>
      <w:tr>
        <w:trPr>
          <w:trHeight w:val="29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Perfil  (button)</w:t>
            </w:r>
          </w:p>
          <w:p w:rsidR="00000000" w:rsidDel="00000000" w:rsidP="00000000" w:rsidRDefault="00000000" w:rsidRPr="00000000" w14:paraId="00000098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Guardar (button)</w:t>
            </w:r>
          </w:p>
          <w:p w:rsidR="00000000" w:rsidDel="00000000" w:rsidP="00000000" w:rsidRDefault="00000000" w:rsidRPr="00000000" w14:paraId="00000099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Mockup para editar el perfil.</w:t>
            </w:r>
          </w:p>
          <w:p w:rsidR="00000000" w:rsidDel="00000000" w:rsidP="00000000" w:rsidRDefault="00000000" w:rsidRPr="00000000" w14:paraId="0000009D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Mostrar: Sus datos han sido guardados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iniciar sesión para poder editar su información personal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A2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El cliente selecciona el “perfil” para modificar la información y finaliza pulsando el botón “Guardar”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Si el cliente no ha iniciado sesión no podrá editar su información personal.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9.0" w:type="dxa"/>
        <w:jc w:val="left"/>
        <w:tblInd w:w="-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5"/>
        <w:gridCol w:w="1500"/>
        <w:gridCol w:w="1860"/>
        <w:gridCol w:w="1440"/>
        <w:gridCol w:w="1874"/>
        <w:tblGridChange w:id="0">
          <w:tblGrid>
            <w:gridCol w:w="2335"/>
            <w:gridCol w:w="1500"/>
            <w:gridCol w:w="1860"/>
            <w:gridCol w:w="1440"/>
            <w:gridCol w:w="1874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 </w:t>
              <w:tab/>
              <w:t xml:space="preserve">Código                </w:t>
              <w:tab/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RF</w:t>
            </w: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Restablecer contraseña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25/07/25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el restablecimiento de la contraseña.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</w:p>
        </w:tc>
      </w:tr>
      <w:tr>
        <w:trPr>
          <w:trHeight w:val="3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Restablecer Contraseña (button)</w:t>
            </w:r>
          </w:p>
          <w:p w:rsidR="00000000" w:rsidDel="00000000" w:rsidP="00000000" w:rsidRDefault="00000000" w:rsidRPr="00000000" w14:paraId="000000C3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Cedula </w:t>
            </w:r>
          </w:p>
          <w:p w:rsidR="00000000" w:rsidDel="00000000" w:rsidP="00000000" w:rsidRDefault="00000000" w:rsidRPr="00000000" w14:paraId="000000C4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Correo </w:t>
            </w:r>
          </w:p>
          <w:p w:rsidR="00000000" w:rsidDel="00000000" w:rsidP="00000000" w:rsidRDefault="00000000" w:rsidRPr="00000000" w14:paraId="000000C5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Mockup para restablecer la contraseña</w:t>
            </w:r>
          </w:p>
          <w:p w:rsidR="00000000" w:rsidDel="00000000" w:rsidP="00000000" w:rsidRDefault="00000000" w:rsidRPr="00000000" w14:paraId="000000C7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Mostrar: Se ha enviado un mensaje a tu correo para restablecer la contraseña.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de entrada deben coincidir con los registrados en la base de datos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CC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El usuario da clic en la opción de restablecer contraseña y escribe su cédula y correo electrónico.</w:t>
            </w:r>
          </w:p>
          <w:p w:rsidR="00000000" w:rsidDel="00000000" w:rsidP="00000000" w:rsidRDefault="00000000" w:rsidRPr="00000000" w14:paraId="000000CE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El sistema verifica que coincidan la cédula y correo para luego enviar un correo electrónico.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La contraseña no se podrá restablecer si  los datos no coinciden con los  registrados en la base de datos.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0" w:type="dxa"/>
        <w:jc w:val="left"/>
        <w:tblInd w:w="-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7"/>
        <w:gridCol w:w="1369"/>
        <w:gridCol w:w="1744"/>
        <w:gridCol w:w="1701"/>
        <w:gridCol w:w="1874"/>
        <w:tblGridChange w:id="0">
          <w:tblGrid>
            <w:gridCol w:w="2337"/>
            <w:gridCol w:w="1369"/>
            <w:gridCol w:w="1744"/>
            <w:gridCol w:w="1701"/>
            <w:gridCol w:w="1874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 </w:t>
              <w:tab/>
              <w:t xml:space="preserve">Código                </w:t>
              <w:tab/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RF</w:t>
            </w:r>
            <w:r w:rsidDel="00000000" w:rsidR="00000000" w:rsidRPr="00000000">
              <w:rPr>
                <w:b w:val="1"/>
                <w:rtl w:val="0"/>
              </w:rPr>
              <w:t xml:space="preserve">05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Catálogo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25/07/25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mostrar el catálogo de productos.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</w:p>
        </w:tc>
      </w:tr>
      <w:tr>
        <w:trPr>
          <w:trHeight w:val="3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Catálogo (button)</w:t>
            </w:r>
          </w:p>
          <w:p w:rsidR="00000000" w:rsidDel="00000000" w:rsidP="00000000" w:rsidRDefault="00000000" w:rsidRPr="00000000" w14:paraId="000000EE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Mockup para catálogo de productos</w:t>
            </w:r>
          </w:p>
          <w:p w:rsidR="00000000" w:rsidDel="00000000" w:rsidP="00000000" w:rsidRDefault="00000000" w:rsidRPr="00000000" w14:paraId="000000F0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Productos disponibles en inventario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Solo los usuarios registrados podrán ver las promociones disponibles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El cliente da clic en catálogo y podrá visualizar la información. 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Si el cliente no selecciona el botón del catálogo no podrá visualizar la información.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9.0" w:type="dxa"/>
        <w:jc w:val="left"/>
        <w:tblInd w:w="-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5"/>
        <w:gridCol w:w="1500"/>
        <w:gridCol w:w="1860"/>
        <w:gridCol w:w="1440"/>
        <w:gridCol w:w="1874"/>
        <w:tblGridChange w:id="0">
          <w:tblGrid>
            <w:gridCol w:w="2335"/>
            <w:gridCol w:w="1500"/>
            <w:gridCol w:w="1860"/>
            <w:gridCol w:w="1440"/>
            <w:gridCol w:w="1874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 </w:t>
              <w:tab/>
              <w:t xml:space="preserve">Código                </w:t>
              <w:tab/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RF</w:t>
            </w:r>
            <w:r w:rsidDel="00000000" w:rsidR="00000000" w:rsidRPr="00000000">
              <w:rPr>
                <w:b w:val="1"/>
                <w:rtl w:val="0"/>
              </w:rPr>
              <w:t xml:space="preserve">06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Agregar productos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25/07/25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permitir agregar los productos a un carro de compra.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</w:p>
        </w:tc>
      </w:tr>
      <w:tr>
        <w:trPr>
          <w:trHeight w:val="29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Agregar Productos (button)</w:t>
            </w:r>
          </w:p>
          <w:p w:rsidR="00000000" w:rsidDel="00000000" w:rsidP="00000000" w:rsidRDefault="00000000" w:rsidRPr="00000000" w14:paraId="00000115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Mockup para agregar productos</w:t>
            </w:r>
          </w:p>
          <w:p w:rsidR="00000000" w:rsidDel="00000000" w:rsidP="00000000" w:rsidRDefault="00000000" w:rsidRPr="00000000" w14:paraId="00000118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Mostrar: Se ha agregado un producto a tu carrito de compra.</w:t>
            </w:r>
          </w:p>
          <w:p w:rsidR="00000000" w:rsidDel="00000000" w:rsidP="00000000" w:rsidRDefault="00000000" w:rsidRPr="00000000" w14:paraId="0000011A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Número de productos</w:t>
            </w:r>
          </w:p>
          <w:p w:rsidR="00000000" w:rsidDel="00000000" w:rsidP="00000000" w:rsidRDefault="00000000" w:rsidRPr="00000000" w14:paraId="0000011B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Total de compra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Todos los clientes, registrados o no, podrán agregar productos al carro de compra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El usuario da clic en la opción de agregar productos. 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El producto no se puede agregar si se encuentra agotado.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9.0" w:type="dxa"/>
        <w:jc w:val="left"/>
        <w:tblInd w:w="-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5"/>
        <w:gridCol w:w="1500"/>
        <w:gridCol w:w="1860"/>
        <w:gridCol w:w="1440"/>
        <w:gridCol w:w="1874"/>
        <w:tblGridChange w:id="0">
          <w:tblGrid>
            <w:gridCol w:w="2335"/>
            <w:gridCol w:w="1500"/>
            <w:gridCol w:w="1860"/>
            <w:gridCol w:w="1440"/>
            <w:gridCol w:w="1874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 </w:t>
              <w:tab/>
              <w:t xml:space="preserve">Código                </w:t>
              <w:tab/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RF</w:t>
            </w:r>
            <w:r w:rsidDel="00000000" w:rsidR="00000000" w:rsidRPr="00000000">
              <w:rPr>
                <w:b w:val="1"/>
                <w:rtl w:val="0"/>
              </w:rPr>
              <w:t xml:space="preserve">07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Mostrar pasarela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25/07/25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 El sistema debe mostrar una pasarela de pago.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</w:p>
        </w:tc>
      </w:tr>
      <w:tr>
        <w:trPr>
          <w:trHeight w:val="29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Pagar  (button)</w:t>
            </w:r>
          </w:p>
          <w:p w:rsidR="00000000" w:rsidDel="00000000" w:rsidP="00000000" w:rsidRDefault="00000000" w:rsidRPr="00000000" w14:paraId="0000013F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Mockup para pasarela de pago.</w:t>
            </w:r>
          </w:p>
          <w:p w:rsidR="00000000" w:rsidDel="00000000" w:rsidP="00000000" w:rsidRDefault="00000000" w:rsidRPr="00000000" w14:paraId="00000144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Mostrar: Su pago se ha realizado exitosamente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Solo los usuarios registrados tendrán descuentos sobre el valor del producto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149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tiene la opción de elegir el método de pago (Tarjeta o efectivo contra entrega)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Si el cliente no escoge una opción de compra, no podrá realizar la compra.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4.0" w:type="dxa"/>
        <w:jc w:val="left"/>
        <w:tblInd w:w="-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0"/>
        <w:gridCol w:w="1410"/>
        <w:gridCol w:w="1860"/>
        <w:gridCol w:w="1440"/>
        <w:gridCol w:w="1874"/>
        <w:tblGridChange w:id="0">
          <w:tblGrid>
            <w:gridCol w:w="2430"/>
            <w:gridCol w:w="1410"/>
            <w:gridCol w:w="1860"/>
            <w:gridCol w:w="1440"/>
            <w:gridCol w:w="1874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 </w:t>
              <w:tab/>
              <w:t xml:space="preserve">Código                </w:t>
              <w:tab/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Grado Necesidad</w:t>
            </w:r>
          </w:p>
        </w:tc>
      </w:tr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RF</w:t>
            </w: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Cerrar sesión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25/07/25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  El sistema debe permitir cerrar sesión.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before="240" w:lineRule="auto"/>
              <w:ind w:left="10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Regla de negocio</w:t>
            </w:r>
          </w:p>
        </w:tc>
      </w:tr>
      <w:tr>
        <w:trPr>
          <w:trHeight w:val="29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Cerrar sesión (button)</w:t>
            </w:r>
          </w:p>
          <w:p w:rsidR="00000000" w:rsidDel="00000000" w:rsidP="00000000" w:rsidRDefault="00000000" w:rsidRPr="00000000" w14:paraId="0000016B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Mockup para cerrar sesión.</w:t>
            </w:r>
          </w:p>
          <w:p w:rsidR="00000000" w:rsidDel="00000000" w:rsidP="00000000" w:rsidRDefault="00000000" w:rsidRPr="00000000" w14:paraId="00000170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Mostrar: Sesión finalizada</w:t>
            </w:r>
          </w:p>
          <w:p w:rsidR="00000000" w:rsidDel="00000000" w:rsidP="00000000" w:rsidRDefault="00000000" w:rsidRPr="00000000" w14:paraId="00000172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Retorna a la página principal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cuenta del usuario se cerrará. </w:t>
            </w:r>
          </w:p>
        </w:tc>
      </w:tr>
      <w:tr>
        <w:trPr>
          <w:trHeight w:val="8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El cliente da clic en cerrar sesión.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b8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spacing w:before="240" w:lineRule="auto"/>
              <w:ind w:left="10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Efecto Colateral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El sistema no permitirá cerrar sesión si tiene compras pendientes.</w:t>
            </w:r>
          </w:p>
          <w:p w:rsidR="00000000" w:rsidDel="00000000" w:rsidP="00000000" w:rsidRDefault="00000000" w:rsidRPr="00000000" w14:paraId="0000017C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Si el usuario no cierra la sesión esta se mantendrá activa.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6E0736"/>
    <w:pPr>
      <w:spacing w:after="0" w:line="276" w:lineRule="auto"/>
    </w:pPr>
    <w:rPr>
      <w:rFonts w:ascii="Arial" w:cs="Arial" w:eastAsia="Arial" w:hAnsi="Arial"/>
      <w:lang w:eastAsia="es-CO" w:val="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NJwdeby36/W9Cg2NoIfu/lc62w==">AMUW2mUTo1jO7sqt4GIqi1kK3n5SXo0gZEEwSpwvTpPeQkYktFftSDviLT/l6rzhfKck4QMpAR+EIVOcs4QjI6uuFoXN10+mssIwauSpkfbZJJtOHEsX3Og=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2020-12-10T01:34:00Z</dcterms:created>
  <dc:creator>Asus</dc:creator>
</cp:coreProperties>
</file>