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Ejercitación 1</w:t>
      </w:r>
      <w:r w:rsidDel="00000000" w:rsidR="00000000" w:rsidRPr="00000000">
        <w:rPr>
          <w:rtl w:val="0"/>
        </w:rPr>
        <w:t xml:space="preserve"> - Responder el siguiente cuestionario </w:t>
      </w:r>
    </w:p>
    <w:p w:rsidR="00000000" w:rsidDel="00000000" w:rsidP="00000000" w:rsidRDefault="00000000" w:rsidRPr="00000000" w14:paraId="00000002">
      <w:pPr>
        <w:rPr/>
      </w:pPr>
      <w:r w:rsidDel="00000000" w:rsidR="00000000" w:rsidRPr="00000000">
        <w:rPr>
          <w:rtl w:val="0"/>
        </w:rPr>
        <w:t xml:space="preserve">1. ¿Ventajas de HTML5? </w:t>
      </w:r>
    </w:p>
    <w:p w:rsidR="00000000" w:rsidDel="00000000" w:rsidP="00000000" w:rsidRDefault="00000000" w:rsidRPr="00000000" w14:paraId="00000003">
      <w:pPr>
        <w:rPr/>
      </w:pPr>
      <w:r w:rsidDel="00000000" w:rsidR="00000000" w:rsidRPr="00000000">
        <w:rPr>
          <w:rtl w:val="0"/>
        </w:rPr>
        <w:t xml:space="preserve">-HTML 5 es gratuito pues no necesita ningún tipo de programa especial para empezar a programar, incluso se puede hacer en un bloc de notas (aunque no es del todo recomendable), guardar el documento como HTML y visualizarlo desde cualquier navegador. También se puede usar un editor de código gratuito como Notepad++ que ofrece funciones básicas como diferenciación por color entre etiquetas y contenido.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código se puede separar fácilmente entre etiquetas y contenido. Esto se debe a la adición de nuevas etiquetas que ayudan a nombrar partes de la estructura básica de toda página web (como , por ejemplo), así como la eliminación de ciertas etiquetas,, permitiendo así que el desarrollador pueda trabajar de manera más efectiva y detectar errores de manera más rápida. Las etiquetas son más claras y descriptivas, de modo que el desarrollador puede comenzar a codificar sin ningún problema.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-Los navegadores modernos y populares como Chrome, Firefox, Safari y Opera soportan HTML5 (aunque algunos navegadores antiguos no todas las funciones y etiquetas de HTML5 están disponibles)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-HTML5 introdujo el almacenamiento local. Este es considerado “mejor” que las cookies pues la información nunca se transfiere al servidor. De esta manera, la información se mantiene segura. Permite que la información se mantenga almacenada incluso después de haber cerrado el navegador y cómo funciona desde el lado del cliente, la información se mantiene a salvo incluso si el usuario decide borrar sus cookies.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-HTML5 representó un gran avance respecto a la compatibilidad. HTML5 es compatible con los navegadores móviles, de modo que cada página realizada en HTML5 que se ve en ordenadores, también se puede adaptar a los dispositivos móviles. Esta especificación para móviles puede hacerla desde el mismo documento HTML o puede emplear una framework especializada para mejorar tu productividad.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¿Por qué utilizarlo? </w:t>
      </w:r>
    </w:p>
    <w:p w:rsidR="00000000" w:rsidDel="00000000" w:rsidP="00000000" w:rsidRDefault="00000000" w:rsidRPr="00000000" w14:paraId="0000000E">
      <w:pPr>
        <w:rPr/>
      </w:pPr>
      <w:r w:rsidDel="00000000" w:rsidR="00000000" w:rsidRPr="00000000">
        <w:rPr>
          <w:rtl w:val="0"/>
        </w:rPr>
        <w:t xml:space="preserve">Además de las ventajas previamente mencionadas , HTML5 permite añadir videos y audios (por medio de las etiquetas &lt;video&gt; &lt; &lt;audio&gt;) sin la necesidad de usar adobe u otro plugin de terceros. Incluso se pueden crear animaciones 2D con la etiqueta &lt;canvas&gt;.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Ejercitación 2</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2.A) ¿Qué formatos soporta ? </w:t>
      </w:r>
    </w:p>
    <w:p w:rsidR="00000000" w:rsidDel="00000000" w:rsidP="00000000" w:rsidRDefault="00000000" w:rsidRPr="00000000" w14:paraId="00000012">
      <w:pPr>
        <w:ind w:left="720" w:firstLine="0"/>
        <w:rPr/>
      </w:pPr>
      <w:r w:rsidDel="00000000" w:rsidR="00000000" w:rsidRPr="00000000">
        <w:rPr>
          <w:rtl w:val="0"/>
        </w:rPr>
        <w:t xml:space="preserve">Los formatos de audio que soporta son: mp3, wav, ogg, au.</w:t>
      </w:r>
    </w:p>
    <w:p w:rsidR="00000000" w:rsidDel="00000000" w:rsidP="00000000" w:rsidRDefault="00000000" w:rsidRPr="00000000" w14:paraId="00000013">
      <w:pPr>
        <w:rPr/>
      </w:pPr>
      <w:r w:rsidDel="00000000" w:rsidR="00000000" w:rsidRPr="00000000">
        <w:rPr>
          <w:rtl w:val="0"/>
        </w:rPr>
        <w:t xml:space="preserve">2.B) Crear un elemento audio</w:t>
      </w:r>
    </w:p>
    <w:p w:rsidR="00000000" w:rsidDel="00000000" w:rsidP="00000000" w:rsidRDefault="00000000" w:rsidRPr="00000000" w14:paraId="00000014">
      <w:pPr>
        <w:rPr/>
      </w:pPr>
      <w:r w:rsidDel="00000000" w:rsidR="00000000" w:rsidRPr="00000000">
        <w:rPr>
          <w:rtl w:val="0"/>
        </w:rPr>
        <w:t xml:space="preserve"> Ejemplo de src: </w:t>
      </w:r>
      <w:hyperlink r:id="rId6">
        <w:r w:rsidDel="00000000" w:rsidR="00000000" w:rsidRPr="00000000">
          <w:rPr>
            <w:color w:val="1155cc"/>
            <w:u w:val="single"/>
            <w:rtl w:val="0"/>
          </w:rPr>
          <w:t xml:space="preserve">https://html5tutorial.info/media/vincent.mp3</w:t>
        </w:r>
      </w:hyperlink>
      <w:r w:rsidDel="00000000" w:rsidR="00000000" w:rsidRPr="00000000">
        <w:rPr>
          <w:rtl w:val="0"/>
        </w:rPr>
      </w:r>
    </w:p>
    <w:p w:rsidR="00000000" w:rsidDel="00000000" w:rsidP="00000000" w:rsidRDefault="00000000" w:rsidRPr="00000000" w14:paraId="00000015">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audio</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controls</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16">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source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src</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https://html5tutorial.info/media/vincent.mp3</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17">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audio</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Ejercitación 3</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3.A) ¿Qué formatos soporta ? </w:t>
      </w:r>
    </w:p>
    <w:p w:rsidR="00000000" w:rsidDel="00000000" w:rsidP="00000000" w:rsidRDefault="00000000" w:rsidRPr="00000000" w14:paraId="0000001D">
      <w:pPr>
        <w:ind w:firstLine="720"/>
        <w:rPr/>
      </w:pPr>
      <w:r w:rsidDel="00000000" w:rsidR="00000000" w:rsidRPr="00000000">
        <w:rPr>
          <w:rtl w:val="0"/>
        </w:rPr>
        <w:t xml:space="preserve">Los navegadores permiten mostrar formatos como el mp4, webm y ogv.</w:t>
      </w:r>
    </w:p>
    <w:p w:rsidR="00000000" w:rsidDel="00000000" w:rsidP="00000000" w:rsidRDefault="00000000" w:rsidRPr="00000000" w14:paraId="0000001E">
      <w:pPr>
        <w:rPr/>
      </w:pPr>
      <w:r w:rsidDel="00000000" w:rsidR="00000000" w:rsidRPr="00000000">
        <w:rPr>
          <w:rtl w:val="0"/>
        </w:rPr>
        <w:t xml:space="preserve">3.B) Crear un elemento video </w:t>
      </w:r>
    </w:p>
    <w:p w:rsidR="00000000" w:rsidDel="00000000" w:rsidP="00000000" w:rsidRDefault="00000000" w:rsidRPr="00000000" w14:paraId="0000001F">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video</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width</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640</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height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360</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src</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https://www.w3schools.com/html/mov_bbb.mp4/ogg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controls</w:t>
      </w:r>
      <w:r w:rsidDel="00000000" w:rsidR="00000000" w:rsidRPr="00000000">
        <w:rPr>
          <w:rFonts w:ascii="Courier New" w:cs="Courier New" w:eastAsia="Courier New" w:hAnsi="Courier New"/>
          <w:color w:val="8b888f"/>
          <w:sz w:val="21"/>
          <w:szCs w:val="21"/>
          <w:rtl w:val="0"/>
        </w:rPr>
        <w:t xml:space="preserve">&gt;&lt;/</w:t>
      </w:r>
      <w:r w:rsidDel="00000000" w:rsidR="00000000" w:rsidRPr="00000000">
        <w:rPr>
          <w:rFonts w:ascii="Courier New" w:cs="Courier New" w:eastAsia="Courier New" w:hAnsi="Courier New"/>
          <w:color w:val="fc618d"/>
          <w:sz w:val="21"/>
          <w:szCs w:val="21"/>
          <w:rtl w:val="0"/>
        </w:rPr>
        <w:t xml:space="preserve">video</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Ejemplo de src: https://www.w3schools.com/html/mov_bbb.mp4/ogg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Ejercitación 4</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4.A) Crear un formulario con un campo requerido </w:t>
      </w:r>
    </w:p>
    <w:p w:rsidR="00000000" w:rsidDel="00000000" w:rsidP="00000000" w:rsidRDefault="00000000" w:rsidRPr="00000000" w14:paraId="00000026">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27">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input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type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text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required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28">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4.B) Crear un formulario con un campo de tipo email y validar que funcione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Ingrese su 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4.C) Crear un formulario con un campo de tipo fecha y validar que funcione </w:t>
      </w:r>
    </w:p>
    <w:p w:rsidR="00000000" w:rsidDel="00000000" w:rsidP="00000000" w:rsidRDefault="00000000" w:rsidRPr="00000000" w14:paraId="00000030">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1">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input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type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date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2">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4.D) Crear un formulario con un campo de tipo color y validar que funcione</w:t>
      </w:r>
    </w:p>
    <w:p w:rsidR="00000000" w:rsidDel="00000000" w:rsidP="00000000" w:rsidRDefault="00000000" w:rsidRPr="00000000" w14:paraId="00000035">
      <w:pPr>
        <w:rPr>
          <w:rFonts w:ascii="Courier New" w:cs="Courier New" w:eastAsia="Courier New" w:hAnsi="Courier New"/>
          <w:color w:val="8b888f"/>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6">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input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type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color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7">
      <w:pPr>
        <w:shd w:fill="222222" w:val="clear"/>
        <w:spacing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form</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4.E) Crear un formulario con un campo de tipo number y validar que funcione. Además configurar valores mínimos y máximos permitidos.</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tml5tutorial.info/media/vincent.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