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617" w:rsidRDefault="003C0617" w:rsidP="003C0617">
      <w:pPr>
        <w:ind w:left="2124" w:firstLine="708"/>
      </w:pPr>
      <w:r>
        <w:t>Ejercicio Número 8</w:t>
      </w:r>
    </w:p>
    <w:p w:rsidR="003C0617" w:rsidRDefault="003C0617" w:rsidP="003C0617">
      <w:r>
        <w:t xml:space="preserve">E08.py) Escribir una función que calcule el </w:t>
      </w:r>
      <w:proofErr w:type="spellStart"/>
      <w:r>
        <w:t>area</w:t>
      </w:r>
      <w:proofErr w:type="spellEnd"/>
      <w:r>
        <w:t xml:space="preserve"> de un circulo. Luego escribir una función que calcule el volumen de un cilindro llamando a la primera función </w:t>
      </w:r>
    </w:p>
    <w:p w:rsidR="003C0617" w:rsidRDefault="003C0617" w:rsidP="003C0617">
      <w:r>
        <w:t>E09.py</w:t>
      </w:r>
      <w:proofErr w:type="gramStart"/>
      <w:r>
        <w:t>)Escribir</w:t>
      </w:r>
      <w:proofErr w:type="gramEnd"/>
      <w:r>
        <w:t xml:space="preserve"> una función donde el usuario ingresa un numero entero positivo y calcular el factorial </w:t>
      </w:r>
    </w:p>
    <w:p w:rsidR="003C0617" w:rsidRDefault="003C0617" w:rsidP="003C0617">
      <w:r>
        <w:t>E10.py</w:t>
      </w:r>
      <w:proofErr w:type="gramStart"/>
      <w:r>
        <w:t>)Escribir</w:t>
      </w:r>
      <w:proofErr w:type="gramEnd"/>
      <w:r>
        <w:t xml:space="preserve"> una función para convertir temperatura de Celsius a Fahrenheit y otra función para la conversión opuesta</w:t>
      </w:r>
    </w:p>
    <w:sectPr w:rsidR="003C0617" w:rsidSect="00201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C0617"/>
    <w:rsid w:val="00201777"/>
    <w:rsid w:val="003C0617"/>
    <w:rsid w:val="00A64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7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 USO ESCOLAR 116</dc:creator>
  <cp:lastModifiedBy>NET USO ESCOLAR 116</cp:lastModifiedBy>
  <cp:revision>2</cp:revision>
  <dcterms:created xsi:type="dcterms:W3CDTF">2026-04-13T11:04:00Z</dcterms:created>
  <dcterms:modified xsi:type="dcterms:W3CDTF">2026-04-13T12:05:00Z</dcterms:modified>
</cp:coreProperties>
</file>